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D08DEF" w14:textId="641B98F4" w:rsidR="00C47D90" w:rsidRDefault="00C47D90" w:rsidP="00C47D90">
      <w:pPr>
        <w:jc w:val="center"/>
      </w:pPr>
      <w:bookmarkStart w:id="0" w:name="_GoBack"/>
      <w:bookmarkEnd w:id="0"/>
    </w:p>
    <w:p w14:paraId="7AE1D918" w14:textId="77777777" w:rsidR="00C47D90" w:rsidRDefault="00C47D90"/>
    <w:p w14:paraId="455274AA" w14:textId="77777777" w:rsidR="00C47D90" w:rsidRDefault="00C47D90"/>
    <w:p w14:paraId="07527CD8" w14:textId="77777777" w:rsidR="00C47D90" w:rsidRPr="00C47D90" w:rsidRDefault="00C47D90" w:rsidP="00C47D90">
      <w:pPr>
        <w:jc w:val="center"/>
        <w:rPr>
          <w:rFonts w:ascii="PraterSansPro" w:hAnsi="PraterSansPro" w:cs="PraterSansPro"/>
          <w:b/>
          <w:sz w:val="72"/>
        </w:rPr>
      </w:pPr>
      <w:r w:rsidRPr="00C47D90">
        <w:rPr>
          <w:rFonts w:ascii="PraterSansPro" w:hAnsi="PraterSansPro" w:cs="PraterSansPro"/>
          <w:b/>
          <w:sz w:val="72"/>
        </w:rPr>
        <w:t>Doopaangifte doen</w:t>
      </w:r>
    </w:p>
    <w:p w14:paraId="028C3135" w14:textId="77777777" w:rsidR="00C47D90" w:rsidRPr="00CD016C" w:rsidRDefault="00C47D90" w:rsidP="00C47D90">
      <w:pPr>
        <w:jc w:val="center"/>
        <w:rPr>
          <w:rFonts w:ascii="Arial" w:hAnsi="Arial" w:cs="Arial"/>
          <w:b/>
          <w:sz w:val="36"/>
        </w:rPr>
      </w:pPr>
    </w:p>
    <w:p w14:paraId="57485D59" w14:textId="77777777" w:rsidR="00C47D90" w:rsidRPr="00CD016C" w:rsidRDefault="00C47D90" w:rsidP="00C47D90">
      <w:pPr>
        <w:jc w:val="center"/>
        <w:rPr>
          <w:rFonts w:ascii="Arial" w:hAnsi="Arial" w:cs="Arial"/>
          <w:b/>
          <w:sz w:val="36"/>
        </w:rPr>
      </w:pPr>
    </w:p>
    <w:p w14:paraId="0E3207CA" w14:textId="77777777" w:rsidR="00C47D90" w:rsidRPr="00CD016C" w:rsidRDefault="00C47D90" w:rsidP="00C47D90">
      <w:pPr>
        <w:jc w:val="center"/>
        <w:rPr>
          <w:rFonts w:ascii="Arial" w:hAnsi="Arial" w:cs="Arial"/>
          <w:b/>
          <w:sz w:val="36"/>
        </w:rPr>
      </w:pPr>
    </w:p>
    <w:p w14:paraId="30617C71" w14:textId="77777777" w:rsidR="00C47D90" w:rsidRPr="00CD016C" w:rsidRDefault="00C47D90" w:rsidP="00C47D90">
      <w:pPr>
        <w:pStyle w:val="Kop4"/>
        <w:rPr>
          <w:rFonts w:ascii="Arial" w:hAnsi="Arial" w:cs="Arial"/>
          <w:i w:val="0"/>
        </w:rPr>
      </w:pPr>
      <w:r w:rsidRPr="00CD016C">
        <w:rPr>
          <w:rFonts w:ascii="Arial" w:hAnsi="Arial" w:cs="Arial"/>
          <w:i w:val="0"/>
        </w:rPr>
        <w:t xml:space="preserve">Een handleiding tot een verdiept gesprek </w:t>
      </w:r>
    </w:p>
    <w:p w14:paraId="26EFCD66" w14:textId="77777777" w:rsidR="00C47D90" w:rsidRPr="00CD016C" w:rsidRDefault="00C47D90" w:rsidP="00C47D90">
      <w:pPr>
        <w:pStyle w:val="Kop4"/>
        <w:rPr>
          <w:rFonts w:ascii="Arial" w:hAnsi="Arial" w:cs="Arial"/>
          <w:i w:val="0"/>
        </w:rPr>
      </w:pPr>
    </w:p>
    <w:p w14:paraId="58A78D6E" w14:textId="77777777" w:rsidR="00C47D90" w:rsidRPr="00CD016C" w:rsidRDefault="00C47D90" w:rsidP="00C47D90">
      <w:pPr>
        <w:pStyle w:val="Kop4"/>
        <w:rPr>
          <w:rFonts w:ascii="Arial" w:hAnsi="Arial" w:cs="Arial"/>
          <w:i w:val="0"/>
        </w:rPr>
      </w:pPr>
      <w:r w:rsidRPr="00CD016C">
        <w:rPr>
          <w:rFonts w:ascii="Arial" w:hAnsi="Arial" w:cs="Arial"/>
          <w:i w:val="0"/>
        </w:rPr>
        <w:t>Versie A én B én C (voor de ouders)</w:t>
      </w:r>
    </w:p>
    <w:p w14:paraId="2EE9AAD3" w14:textId="77777777" w:rsidR="00C47D90" w:rsidRPr="00CD016C" w:rsidRDefault="00C47D90" w:rsidP="00C47D90">
      <w:pPr>
        <w:rPr>
          <w:rFonts w:ascii="Arial" w:hAnsi="Arial" w:cs="Arial"/>
        </w:rPr>
      </w:pPr>
    </w:p>
    <w:p w14:paraId="554B2FC7" w14:textId="77777777" w:rsidR="00C47D90" w:rsidRPr="00CD016C" w:rsidRDefault="00C47D90" w:rsidP="00C47D90">
      <w:pPr>
        <w:jc w:val="center"/>
        <w:rPr>
          <w:rFonts w:ascii="Arial" w:hAnsi="Arial" w:cs="Arial"/>
          <w:sz w:val="28"/>
        </w:rPr>
      </w:pPr>
    </w:p>
    <w:p w14:paraId="4074B7F0" w14:textId="77777777" w:rsidR="00C47D90" w:rsidRPr="00CD016C" w:rsidRDefault="00C47D90" w:rsidP="00C47D90">
      <w:pPr>
        <w:jc w:val="center"/>
        <w:rPr>
          <w:rFonts w:ascii="Arial" w:hAnsi="Arial" w:cs="Arial"/>
          <w:sz w:val="28"/>
        </w:rPr>
      </w:pPr>
    </w:p>
    <w:p w14:paraId="58C15970" w14:textId="77777777" w:rsidR="00C47D90" w:rsidRPr="00CD016C" w:rsidRDefault="00C47D90" w:rsidP="00C47D90">
      <w:pPr>
        <w:jc w:val="center"/>
        <w:rPr>
          <w:rFonts w:ascii="Arial" w:hAnsi="Arial" w:cs="Arial"/>
          <w:sz w:val="28"/>
        </w:rPr>
      </w:pPr>
    </w:p>
    <w:p w14:paraId="0C910312" w14:textId="77777777" w:rsidR="00C47D90" w:rsidRPr="00CD016C" w:rsidRDefault="00C47D90" w:rsidP="00C47D90">
      <w:pPr>
        <w:jc w:val="center"/>
        <w:rPr>
          <w:rFonts w:ascii="Arial" w:hAnsi="Arial" w:cs="Arial"/>
          <w:sz w:val="28"/>
        </w:rPr>
      </w:pPr>
    </w:p>
    <w:p w14:paraId="322F73CD" w14:textId="77777777" w:rsidR="00C47D90" w:rsidRPr="00CD016C" w:rsidRDefault="00C47D90" w:rsidP="00C47D90">
      <w:pPr>
        <w:jc w:val="center"/>
        <w:rPr>
          <w:rFonts w:ascii="Arial" w:hAnsi="Arial" w:cs="Arial"/>
          <w:sz w:val="36"/>
        </w:rPr>
      </w:pPr>
      <w:r w:rsidRPr="00CD016C">
        <w:rPr>
          <w:rFonts w:ascii="Arial" w:hAnsi="Arial" w:cs="Arial"/>
          <w:sz w:val="36"/>
        </w:rPr>
        <w:t>ds. W.J. van den Brink</w:t>
      </w:r>
    </w:p>
    <w:p w14:paraId="617A4408" w14:textId="77777777" w:rsidR="00C47D90" w:rsidRDefault="00C47D90">
      <w:pPr>
        <w:sectPr w:rsidR="00C47D90" w:rsidSect="006B1BE6">
          <w:pgSz w:w="11907" w:h="16840" w:code="9"/>
          <w:pgMar w:top="1134" w:right="851" w:bottom="1134" w:left="1134" w:header="709" w:footer="709" w:gutter="0"/>
          <w:cols w:space="708"/>
          <w:titlePg/>
          <w:docGrid w:linePitch="326"/>
        </w:sectPr>
      </w:pPr>
    </w:p>
    <w:p w14:paraId="2A90C877" w14:textId="77777777" w:rsidR="00C47D90" w:rsidRPr="00CD016C" w:rsidRDefault="00C47D90" w:rsidP="00C47D90">
      <w:pPr>
        <w:spacing w:line="276" w:lineRule="auto"/>
        <w:rPr>
          <w:rFonts w:ascii="Arial" w:hAnsi="Arial" w:cs="Arial"/>
          <w:b/>
          <w:i/>
        </w:rPr>
      </w:pPr>
      <w:bookmarkStart w:id="1" w:name="_Toc305872749"/>
    </w:p>
    <w:bookmarkEnd w:id="1"/>
    <w:p w14:paraId="0F6743BE" w14:textId="77777777" w:rsidR="00C47D90" w:rsidRPr="00CD016C" w:rsidRDefault="00C47D90" w:rsidP="00C47D90">
      <w:pPr>
        <w:pStyle w:val="Kop2"/>
        <w:jc w:val="center"/>
        <w:rPr>
          <w:rFonts w:cs="Arial"/>
        </w:rPr>
      </w:pPr>
      <w:r w:rsidRPr="00CD016C">
        <w:rPr>
          <w:rFonts w:cs="Arial"/>
        </w:rPr>
        <w:t>Het klassieke doopformulier</w:t>
      </w:r>
    </w:p>
    <w:p w14:paraId="079E8095" w14:textId="77777777" w:rsidR="00C47D90" w:rsidRPr="00CD016C" w:rsidRDefault="00C47D90" w:rsidP="00C47D90">
      <w:pPr>
        <w:jc w:val="both"/>
        <w:rPr>
          <w:rFonts w:ascii="Arial" w:hAnsi="Arial" w:cs="Arial"/>
        </w:rPr>
      </w:pPr>
    </w:p>
    <w:p w14:paraId="66B77C37" w14:textId="77777777" w:rsidR="00C47D90" w:rsidRPr="00C47D90" w:rsidRDefault="00C47D90" w:rsidP="00C47D90">
      <w:pPr>
        <w:jc w:val="both"/>
        <w:rPr>
          <w:rFonts w:ascii="Arial" w:hAnsi="Arial" w:cs="Arial"/>
          <w:b/>
          <w:sz w:val="20"/>
          <w:szCs w:val="20"/>
        </w:rPr>
      </w:pPr>
      <w:r w:rsidRPr="00C47D90">
        <w:rPr>
          <w:rFonts w:ascii="Arial" w:hAnsi="Arial" w:cs="Arial"/>
          <w:b/>
          <w:sz w:val="20"/>
          <w:szCs w:val="20"/>
        </w:rPr>
        <w:t>Formulier om de Heilige Doop te bedienen aan de kleine kinderen der gelovigen.</w:t>
      </w:r>
      <w:r w:rsidRPr="00C47D90">
        <w:rPr>
          <w:rStyle w:val="Voetnootmarkering"/>
          <w:rFonts w:ascii="Arial" w:hAnsi="Arial" w:cs="Arial"/>
          <w:sz w:val="20"/>
          <w:szCs w:val="20"/>
        </w:rPr>
        <w:t xml:space="preserve"> </w:t>
      </w:r>
      <w:r w:rsidRPr="00C47D90">
        <w:rPr>
          <w:rStyle w:val="Voetnootmarkering"/>
          <w:rFonts w:ascii="Arial" w:hAnsi="Arial" w:cs="Arial"/>
          <w:sz w:val="20"/>
          <w:szCs w:val="20"/>
        </w:rPr>
        <w:footnoteReference w:id="1"/>
      </w:r>
    </w:p>
    <w:p w14:paraId="4D255ACE" w14:textId="77777777" w:rsidR="00C47D90" w:rsidRPr="00C47D90" w:rsidRDefault="00C47D90" w:rsidP="00C47D90">
      <w:pPr>
        <w:jc w:val="both"/>
        <w:rPr>
          <w:rFonts w:ascii="Arial" w:hAnsi="Arial" w:cs="Arial"/>
          <w:sz w:val="20"/>
          <w:szCs w:val="20"/>
        </w:rPr>
      </w:pPr>
    </w:p>
    <w:p w14:paraId="2D198128" w14:textId="77777777" w:rsidR="00C47D90" w:rsidRPr="00C47D90" w:rsidRDefault="00C47D90" w:rsidP="00C47D90">
      <w:pPr>
        <w:jc w:val="both"/>
        <w:rPr>
          <w:rFonts w:ascii="Arial" w:hAnsi="Arial" w:cs="Arial"/>
          <w:sz w:val="20"/>
          <w:szCs w:val="20"/>
        </w:rPr>
      </w:pPr>
      <w:r w:rsidRPr="00C47D90">
        <w:rPr>
          <w:rFonts w:ascii="Arial" w:hAnsi="Arial" w:cs="Arial"/>
          <w:sz w:val="20"/>
          <w:szCs w:val="20"/>
        </w:rPr>
        <w:t xml:space="preserve">De hoofdsom van de leer des Heiligen </w:t>
      </w:r>
      <w:proofErr w:type="spellStart"/>
      <w:r w:rsidRPr="00C47D90">
        <w:rPr>
          <w:rFonts w:ascii="Arial" w:hAnsi="Arial" w:cs="Arial"/>
          <w:sz w:val="20"/>
          <w:szCs w:val="20"/>
        </w:rPr>
        <w:t>Doops</w:t>
      </w:r>
      <w:proofErr w:type="spellEnd"/>
      <w:r w:rsidRPr="00C47D90">
        <w:rPr>
          <w:rFonts w:ascii="Arial" w:hAnsi="Arial" w:cs="Arial"/>
          <w:sz w:val="20"/>
          <w:szCs w:val="20"/>
        </w:rPr>
        <w:t xml:space="preserve"> is in deze drie stukken begrepen. </w:t>
      </w:r>
      <w:r w:rsidRPr="00C47D90">
        <w:rPr>
          <w:rStyle w:val="Voetnootmarkering"/>
          <w:rFonts w:ascii="Arial" w:hAnsi="Arial" w:cs="Arial"/>
          <w:sz w:val="20"/>
          <w:szCs w:val="20"/>
        </w:rPr>
        <w:footnoteReference w:id="2"/>
      </w:r>
    </w:p>
    <w:p w14:paraId="35221EE8" w14:textId="77777777" w:rsidR="00C47D90" w:rsidRPr="00C47D90" w:rsidRDefault="00C47D90" w:rsidP="00C47D90">
      <w:pPr>
        <w:jc w:val="both"/>
        <w:rPr>
          <w:rFonts w:ascii="Arial" w:hAnsi="Arial" w:cs="Arial"/>
          <w:sz w:val="20"/>
          <w:szCs w:val="20"/>
        </w:rPr>
      </w:pPr>
    </w:p>
    <w:p w14:paraId="790875CE" w14:textId="77777777" w:rsidR="00C47D90" w:rsidRPr="00C47D90" w:rsidRDefault="00C47D90" w:rsidP="00C47D90">
      <w:pPr>
        <w:numPr>
          <w:ilvl w:val="0"/>
          <w:numId w:val="2"/>
        </w:numPr>
        <w:spacing w:line="240" w:lineRule="auto"/>
        <w:jc w:val="both"/>
        <w:rPr>
          <w:rFonts w:ascii="Arial" w:hAnsi="Arial" w:cs="Arial"/>
          <w:b/>
          <w:sz w:val="20"/>
          <w:szCs w:val="20"/>
        </w:rPr>
      </w:pPr>
      <w:proofErr w:type="spellStart"/>
      <w:r w:rsidRPr="00C47D90">
        <w:rPr>
          <w:rFonts w:ascii="Arial" w:hAnsi="Arial" w:cs="Arial"/>
          <w:b/>
          <w:sz w:val="20"/>
          <w:szCs w:val="20"/>
        </w:rPr>
        <w:t>Eerstelijk</w:t>
      </w:r>
      <w:proofErr w:type="spellEnd"/>
      <w:r w:rsidRPr="00C47D90">
        <w:rPr>
          <w:rFonts w:ascii="Arial" w:hAnsi="Arial" w:cs="Arial"/>
          <w:b/>
          <w:sz w:val="20"/>
          <w:szCs w:val="20"/>
        </w:rPr>
        <w:t xml:space="preserve">, </w:t>
      </w:r>
      <w:r w:rsidRPr="00C47D90">
        <w:rPr>
          <w:rFonts w:ascii="Arial" w:hAnsi="Arial" w:cs="Arial"/>
          <w:sz w:val="20"/>
          <w:szCs w:val="20"/>
        </w:rPr>
        <w:t xml:space="preserve">dat wij met onze kinderen in zonden ontvangen en geboren, en daarom kinderen des </w:t>
      </w:r>
      <w:proofErr w:type="spellStart"/>
      <w:r w:rsidRPr="00C47D90">
        <w:rPr>
          <w:rFonts w:ascii="Arial" w:hAnsi="Arial" w:cs="Arial"/>
          <w:sz w:val="20"/>
          <w:szCs w:val="20"/>
        </w:rPr>
        <w:t>toorns</w:t>
      </w:r>
      <w:proofErr w:type="spellEnd"/>
      <w:r w:rsidRPr="00C47D90">
        <w:rPr>
          <w:rFonts w:ascii="Arial" w:hAnsi="Arial" w:cs="Arial"/>
          <w:sz w:val="20"/>
          <w:szCs w:val="20"/>
        </w:rPr>
        <w:t xml:space="preserve"> zijn, zodat wij in het rijk Gods niet kunnen komen, tenzij wij van nieuws geboren worden. Dit leert ons de ondergang en </w:t>
      </w:r>
      <w:proofErr w:type="spellStart"/>
      <w:r w:rsidRPr="00C47D90">
        <w:rPr>
          <w:rFonts w:ascii="Arial" w:hAnsi="Arial" w:cs="Arial"/>
          <w:sz w:val="20"/>
          <w:szCs w:val="20"/>
        </w:rPr>
        <w:t>besprenging</w:t>
      </w:r>
      <w:proofErr w:type="spellEnd"/>
      <w:r w:rsidRPr="00C47D90">
        <w:rPr>
          <w:rFonts w:ascii="Arial" w:hAnsi="Arial" w:cs="Arial"/>
          <w:sz w:val="20"/>
          <w:szCs w:val="20"/>
        </w:rPr>
        <w:t xml:space="preserve"> met het water,</w:t>
      </w:r>
      <w:r w:rsidRPr="00C47D90">
        <w:rPr>
          <w:rStyle w:val="Voetnootmarkering"/>
          <w:rFonts w:ascii="Arial" w:hAnsi="Arial" w:cs="Arial"/>
          <w:sz w:val="20"/>
          <w:szCs w:val="20"/>
        </w:rPr>
        <w:footnoteReference w:id="3"/>
      </w:r>
      <w:r w:rsidRPr="00C47D90">
        <w:rPr>
          <w:rFonts w:ascii="Arial" w:hAnsi="Arial" w:cs="Arial"/>
          <w:sz w:val="20"/>
          <w:szCs w:val="20"/>
        </w:rPr>
        <w:t xml:space="preserve"> waardoor ons de onreinheid onzer zielen wordt aangewezen; opdat wij vermaand worden, </w:t>
      </w:r>
    </w:p>
    <w:p w14:paraId="0EA72B2D" w14:textId="77777777" w:rsidR="00C47D90" w:rsidRPr="00C47D90" w:rsidRDefault="00C47D90" w:rsidP="00C47D90">
      <w:pPr>
        <w:numPr>
          <w:ilvl w:val="0"/>
          <w:numId w:val="3"/>
        </w:numPr>
        <w:tabs>
          <w:tab w:val="clear" w:pos="720"/>
        </w:tabs>
        <w:spacing w:line="240" w:lineRule="auto"/>
        <w:jc w:val="both"/>
        <w:rPr>
          <w:rFonts w:ascii="Arial" w:hAnsi="Arial" w:cs="Arial"/>
          <w:b/>
          <w:sz w:val="20"/>
          <w:szCs w:val="20"/>
        </w:rPr>
      </w:pPr>
      <w:r w:rsidRPr="00C47D90">
        <w:rPr>
          <w:rFonts w:ascii="Arial" w:hAnsi="Arial" w:cs="Arial"/>
          <w:sz w:val="20"/>
          <w:szCs w:val="20"/>
        </w:rPr>
        <w:t xml:space="preserve">een mishagen aan onszelf te hebben, </w:t>
      </w:r>
    </w:p>
    <w:p w14:paraId="3E301159" w14:textId="77777777" w:rsidR="00C47D90" w:rsidRPr="00C47D90" w:rsidRDefault="00C47D90" w:rsidP="00C47D90">
      <w:pPr>
        <w:numPr>
          <w:ilvl w:val="0"/>
          <w:numId w:val="3"/>
        </w:numPr>
        <w:tabs>
          <w:tab w:val="clear" w:pos="720"/>
        </w:tabs>
        <w:spacing w:line="240" w:lineRule="auto"/>
        <w:jc w:val="both"/>
        <w:rPr>
          <w:rFonts w:ascii="Arial" w:hAnsi="Arial" w:cs="Arial"/>
          <w:b/>
          <w:sz w:val="20"/>
          <w:szCs w:val="20"/>
        </w:rPr>
      </w:pPr>
      <w:r w:rsidRPr="00C47D90">
        <w:rPr>
          <w:rFonts w:ascii="Arial" w:hAnsi="Arial" w:cs="Arial"/>
          <w:sz w:val="20"/>
          <w:szCs w:val="20"/>
        </w:rPr>
        <w:t xml:space="preserve">ons voor God te verootmoedigen, </w:t>
      </w:r>
    </w:p>
    <w:p w14:paraId="55165F6B" w14:textId="77777777" w:rsidR="00C47D90" w:rsidRPr="00C47D90" w:rsidRDefault="00C47D90" w:rsidP="00C47D90">
      <w:pPr>
        <w:numPr>
          <w:ilvl w:val="0"/>
          <w:numId w:val="3"/>
        </w:numPr>
        <w:tabs>
          <w:tab w:val="clear" w:pos="720"/>
        </w:tabs>
        <w:spacing w:line="240" w:lineRule="auto"/>
        <w:jc w:val="both"/>
        <w:rPr>
          <w:rFonts w:ascii="Arial" w:hAnsi="Arial" w:cs="Arial"/>
          <w:b/>
          <w:sz w:val="20"/>
          <w:szCs w:val="20"/>
        </w:rPr>
      </w:pPr>
      <w:r w:rsidRPr="00C47D90">
        <w:rPr>
          <w:rFonts w:ascii="Arial" w:hAnsi="Arial" w:cs="Arial"/>
          <w:sz w:val="20"/>
          <w:szCs w:val="20"/>
        </w:rPr>
        <w:t>en onze reinigmaking en zaligheid buiten onszelf te zoeken.</w:t>
      </w:r>
      <w:r w:rsidRPr="00C47D90">
        <w:rPr>
          <w:rStyle w:val="Voetnootmarkering"/>
          <w:rFonts w:ascii="Arial" w:hAnsi="Arial" w:cs="Arial"/>
          <w:sz w:val="20"/>
          <w:szCs w:val="20"/>
        </w:rPr>
        <w:footnoteReference w:id="4"/>
      </w:r>
    </w:p>
    <w:p w14:paraId="73419923" w14:textId="77777777" w:rsidR="00C47D90" w:rsidRPr="00C47D90" w:rsidRDefault="00C47D90" w:rsidP="00C47D90">
      <w:pPr>
        <w:ind w:left="360"/>
        <w:jc w:val="both"/>
        <w:rPr>
          <w:rFonts w:ascii="Arial" w:hAnsi="Arial" w:cs="Arial"/>
          <w:b/>
          <w:sz w:val="20"/>
          <w:szCs w:val="20"/>
        </w:rPr>
      </w:pPr>
    </w:p>
    <w:p w14:paraId="369CD38B" w14:textId="77777777" w:rsidR="00C47D90" w:rsidRPr="00C47D90" w:rsidRDefault="00C47D90" w:rsidP="00C47D90">
      <w:pPr>
        <w:numPr>
          <w:ilvl w:val="0"/>
          <w:numId w:val="2"/>
        </w:numPr>
        <w:spacing w:line="240" w:lineRule="auto"/>
        <w:jc w:val="both"/>
        <w:rPr>
          <w:rFonts w:ascii="Arial" w:hAnsi="Arial" w:cs="Arial"/>
          <w:b/>
          <w:sz w:val="20"/>
          <w:szCs w:val="20"/>
        </w:rPr>
      </w:pPr>
      <w:r w:rsidRPr="00C47D90">
        <w:rPr>
          <w:rFonts w:ascii="Arial" w:hAnsi="Arial" w:cs="Arial"/>
          <w:b/>
          <w:sz w:val="20"/>
          <w:szCs w:val="20"/>
        </w:rPr>
        <w:t>Ten tweede</w:t>
      </w:r>
      <w:r w:rsidRPr="00C47D90">
        <w:rPr>
          <w:rFonts w:ascii="Arial" w:hAnsi="Arial" w:cs="Arial"/>
          <w:sz w:val="20"/>
          <w:szCs w:val="20"/>
        </w:rPr>
        <w:t>, betuigt en verzegelt ons de Heilige Doop de afwassing der zonden door Jezus Christus.</w:t>
      </w:r>
      <w:r w:rsidRPr="00C47D90">
        <w:rPr>
          <w:rStyle w:val="Voetnootmarkering"/>
          <w:rFonts w:ascii="Arial" w:hAnsi="Arial" w:cs="Arial"/>
          <w:sz w:val="20"/>
          <w:szCs w:val="20"/>
        </w:rPr>
        <w:footnoteReference w:id="5"/>
      </w:r>
      <w:r w:rsidRPr="00C47D90">
        <w:rPr>
          <w:rFonts w:ascii="Arial" w:hAnsi="Arial" w:cs="Arial"/>
          <w:sz w:val="20"/>
          <w:szCs w:val="20"/>
        </w:rPr>
        <w:t xml:space="preserve"> Daarom worden wij gedoopt “in den naam des Vaders, en des Zoons, en des Heiligen </w:t>
      </w:r>
      <w:proofErr w:type="spellStart"/>
      <w:r w:rsidRPr="00C47D90">
        <w:rPr>
          <w:rFonts w:ascii="Arial" w:hAnsi="Arial" w:cs="Arial"/>
          <w:sz w:val="20"/>
          <w:szCs w:val="20"/>
        </w:rPr>
        <w:t>Geestes</w:t>
      </w:r>
      <w:proofErr w:type="spellEnd"/>
      <w:r w:rsidRPr="00C47D90">
        <w:rPr>
          <w:rFonts w:ascii="Arial" w:hAnsi="Arial" w:cs="Arial"/>
          <w:sz w:val="20"/>
          <w:szCs w:val="20"/>
        </w:rPr>
        <w:t xml:space="preserve">”. </w:t>
      </w:r>
    </w:p>
    <w:p w14:paraId="0B661DAD" w14:textId="77777777" w:rsidR="00C47D90" w:rsidRPr="00C47D90" w:rsidRDefault="00C47D90" w:rsidP="00C47D90">
      <w:pPr>
        <w:jc w:val="both"/>
        <w:rPr>
          <w:rFonts w:ascii="Arial" w:hAnsi="Arial" w:cs="Arial"/>
          <w:b/>
          <w:sz w:val="20"/>
          <w:szCs w:val="20"/>
        </w:rPr>
      </w:pPr>
    </w:p>
    <w:p w14:paraId="678D39F5" w14:textId="77777777" w:rsidR="00C47D90" w:rsidRPr="00C47D90" w:rsidRDefault="00C47D90" w:rsidP="00C47D90">
      <w:pPr>
        <w:jc w:val="both"/>
        <w:rPr>
          <w:rFonts w:ascii="Arial" w:hAnsi="Arial" w:cs="Arial"/>
          <w:sz w:val="20"/>
          <w:szCs w:val="20"/>
        </w:rPr>
      </w:pPr>
      <w:r w:rsidRPr="00C47D90">
        <w:rPr>
          <w:rFonts w:ascii="Arial" w:hAnsi="Arial" w:cs="Arial"/>
          <w:sz w:val="20"/>
          <w:szCs w:val="20"/>
        </w:rPr>
        <w:t xml:space="preserve">Want als wij gedoopt worden “in den naam des Vaders”, zo betuigt en verzegelt ons God de Vader, dat Hij </w:t>
      </w:r>
    </w:p>
    <w:p w14:paraId="2FF54A1D" w14:textId="77777777" w:rsidR="00C47D90" w:rsidRPr="00C47D90" w:rsidRDefault="00C47D90" w:rsidP="00C47D90">
      <w:pPr>
        <w:numPr>
          <w:ilvl w:val="0"/>
          <w:numId w:val="3"/>
        </w:numPr>
        <w:spacing w:line="240" w:lineRule="auto"/>
        <w:jc w:val="both"/>
        <w:rPr>
          <w:rFonts w:ascii="Arial" w:hAnsi="Arial" w:cs="Arial"/>
          <w:sz w:val="20"/>
          <w:szCs w:val="20"/>
        </w:rPr>
      </w:pPr>
      <w:r w:rsidRPr="00C47D90">
        <w:rPr>
          <w:rFonts w:ascii="Arial" w:hAnsi="Arial" w:cs="Arial"/>
          <w:sz w:val="20"/>
          <w:szCs w:val="20"/>
        </w:rPr>
        <w:t xml:space="preserve">met ons een eeuwig verbond der genade opricht, </w:t>
      </w:r>
    </w:p>
    <w:p w14:paraId="702919C4" w14:textId="77777777" w:rsidR="00C47D90" w:rsidRPr="00C47D90" w:rsidRDefault="00C47D90" w:rsidP="00C47D90">
      <w:pPr>
        <w:numPr>
          <w:ilvl w:val="0"/>
          <w:numId w:val="3"/>
        </w:numPr>
        <w:spacing w:line="240" w:lineRule="auto"/>
        <w:jc w:val="both"/>
        <w:rPr>
          <w:rFonts w:ascii="Arial" w:hAnsi="Arial" w:cs="Arial"/>
          <w:b/>
          <w:sz w:val="20"/>
          <w:szCs w:val="20"/>
        </w:rPr>
      </w:pPr>
      <w:r w:rsidRPr="00C47D90">
        <w:rPr>
          <w:rFonts w:ascii="Arial" w:hAnsi="Arial" w:cs="Arial"/>
          <w:sz w:val="20"/>
          <w:szCs w:val="20"/>
        </w:rPr>
        <w:t xml:space="preserve">ons tot Zijn kinderen en erfgenamen aanneemt, </w:t>
      </w:r>
    </w:p>
    <w:p w14:paraId="73CE6F3C" w14:textId="77777777" w:rsidR="00C47D90" w:rsidRPr="00C47D90" w:rsidRDefault="00C47D90" w:rsidP="00C47D90">
      <w:pPr>
        <w:numPr>
          <w:ilvl w:val="0"/>
          <w:numId w:val="3"/>
        </w:numPr>
        <w:spacing w:line="240" w:lineRule="auto"/>
        <w:jc w:val="both"/>
        <w:rPr>
          <w:rFonts w:ascii="Arial" w:hAnsi="Arial" w:cs="Arial"/>
          <w:b/>
          <w:sz w:val="20"/>
          <w:szCs w:val="20"/>
        </w:rPr>
      </w:pPr>
      <w:r w:rsidRPr="00C47D90">
        <w:rPr>
          <w:rFonts w:ascii="Arial" w:hAnsi="Arial" w:cs="Arial"/>
          <w:sz w:val="20"/>
          <w:szCs w:val="20"/>
        </w:rPr>
        <w:t xml:space="preserve">en daarom van alle goed ons verzorgen, en alle kwaad van ons weren, of ten onzen beste keren wil. </w:t>
      </w:r>
    </w:p>
    <w:p w14:paraId="518E3487" w14:textId="77777777" w:rsidR="00C47D90" w:rsidRPr="00C47D90" w:rsidRDefault="00C47D90" w:rsidP="00C47D90">
      <w:pPr>
        <w:jc w:val="both"/>
        <w:rPr>
          <w:rFonts w:ascii="Arial" w:hAnsi="Arial" w:cs="Arial"/>
          <w:sz w:val="20"/>
          <w:szCs w:val="20"/>
        </w:rPr>
      </w:pPr>
    </w:p>
    <w:p w14:paraId="5781EFE4" w14:textId="77777777" w:rsidR="00C47D90" w:rsidRPr="00C47D90" w:rsidRDefault="00C47D90" w:rsidP="00C47D90">
      <w:pPr>
        <w:jc w:val="both"/>
        <w:rPr>
          <w:rFonts w:ascii="Arial" w:hAnsi="Arial" w:cs="Arial"/>
          <w:sz w:val="20"/>
          <w:szCs w:val="20"/>
        </w:rPr>
      </w:pPr>
      <w:r w:rsidRPr="00C47D90">
        <w:rPr>
          <w:rFonts w:ascii="Arial" w:hAnsi="Arial" w:cs="Arial"/>
          <w:sz w:val="20"/>
          <w:szCs w:val="20"/>
        </w:rPr>
        <w:t>En als wij “in den naam des Zoons” gedoopt worden, zo verzegelt ons de Zoon, dat Hij</w:t>
      </w:r>
    </w:p>
    <w:p w14:paraId="2EDCD74B" w14:textId="77777777" w:rsidR="00C47D90" w:rsidRPr="00C47D90" w:rsidRDefault="00C47D90" w:rsidP="00C47D90">
      <w:pPr>
        <w:numPr>
          <w:ilvl w:val="0"/>
          <w:numId w:val="3"/>
        </w:numPr>
        <w:spacing w:line="240" w:lineRule="auto"/>
        <w:jc w:val="both"/>
        <w:rPr>
          <w:rFonts w:ascii="Arial" w:hAnsi="Arial" w:cs="Arial"/>
          <w:sz w:val="20"/>
          <w:szCs w:val="20"/>
        </w:rPr>
      </w:pPr>
      <w:r w:rsidRPr="00C47D90">
        <w:rPr>
          <w:rFonts w:ascii="Arial" w:hAnsi="Arial" w:cs="Arial"/>
          <w:sz w:val="20"/>
          <w:szCs w:val="20"/>
        </w:rPr>
        <w:t xml:space="preserve">ons wast in Zijn bloed van al onze zonden, </w:t>
      </w:r>
    </w:p>
    <w:p w14:paraId="693C2D70" w14:textId="77777777" w:rsidR="00C47D90" w:rsidRPr="00C47D90" w:rsidRDefault="00C47D90" w:rsidP="00C47D90">
      <w:pPr>
        <w:numPr>
          <w:ilvl w:val="0"/>
          <w:numId w:val="3"/>
        </w:numPr>
        <w:spacing w:line="240" w:lineRule="auto"/>
        <w:jc w:val="both"/>
        <w:rPr>
          <w:rFonts w:ascii="Arial" w:hAnsi="Arial" w:cs="Arial"/>
          <w:b/>
          <w:sz w:val="20"/>
          <w:szCs w:val="20"/>
        </w:rPr>
      </w:pPr>
      <w:r w:rsidRPr="00C47D90">
        <w:rPr>
          <w:rFonts w:ascii="Arial" w:hAnsi="Arial" w:cs="Arial"/>
          <w:sz w:val="20"/>
          <w:szCs w:val="20"/>
        </w:rPr>
        <w:t xml:space="preserve">ons in de gemeenschap Zijns doods en Zijner wederopstanding inlijvende, </w:t>
      </w:r>
    </w:p>
    <w:p w14:paraId="44A80FAF" w14:textId="77777777" w:rsidR="00C47D90" w:rsidRPr="00C47D90" w:rsidRDefault="00C47D90" w:rsidP="00C47D90">
      <w:pPr>
        <w:numPr>
          <w:ilvl w:val="0"/>
          <w:numId w:val="3"/>
        </w:numPr>
        <w:spacing w:line="240" w:lineRule="auto"/>
        <w:jc w:val="both"/>
        <w:rPr>
          <w:rFonts w:ascii="Arial" w:hAnsi="Arial" w:cs="Arial"/>
          <w:b/>
          <w:sz w:val="20"/>
          <w:szCs w:val="20"/>
        </w:rPr>
      </w:pPr>
      <w:r w:rsidRPr="00C47D90">
        <w:rPr>
          <w:rFonts w:ascii="Arial" w:hAnsi="Arial" w:cs="Arial"/>
          <w:sz w:val="20"/>
          <w:szCs w:val="20"/>
        </w:rPr>
        <w:t>alzo dat wij van al onze zonden bevrijd, en rechtvaardig voor God gerekend worden.</w:t>
      </w:r>
      <w:r w:rsidRPr="00C47D90">
        <w:rPr>
          <w:rStyle w:val="Voetnootmarkering"/>
          <w:rFonts w:ascii="Arial" w:hAnsi="Arial" w:cs="Arial"/>
          <w:sz w:val="20"/>
          <w:szCs w:val="20"/>
        </w:rPr>
        <w:footnoteReference w:id="6"/>
      </w:r>
    </w:p>
    <w:p w14:paraId="6F21F975" w14:textId="77777777" w:rsidR="00C47D90" w:rsidRPr="00C47D90" w:rsidRDefault="00C47D90" w:rsidP="00C47D90">
      <w:pPr>
        <w:jc w:val="both"/>
        <w:rPr>
          <w:rFonts w:ascii="Arial" w:hAnsi="Arial" w:cs="Arial"/>
          <w:sz w:val="20"/>
          <w:szCs w:val="20"/>
        </w:rPr>
      </w:pPr>
    </w:p>
    <w:p w14:paraId="056BE3EF" w14:textId="77777777" w:rsidR="00C47D90" w:rsidRPr="00C47D90" w:rsidRDefault="00C47D90" w:rsidP="00C47D90">
      <w:pPr>
        <w:jc w:val="both"/>
        <w:rPr>
          <w:rFonts w:ascii="Arial" w:hAnsi="Arial" w:cs="Arial"/>
          <w:sz w:val="20"/>
          <w:szCs w:val="20"/>
        </w:rPr>
      </w:pPr>
      <w:r w:rsidRPr="00C47D90">
        <w:rPr>
          <w:rFonts w:ascii="Arial" w:hAnsi="Arial" w:cs="Arial"/>
          <w:sz w:val="20"/>
          <w:szCs w:val="20"/>
        </w:rPr>
        <w:t xml:space="preserve">Desgelijks als wij gedoopt worden “in den naam des Heiligen </w:t>
      </w:r>
      <w:proofErr w:type="spellStart"/>
      <w:r w:rsidRPr="00C47D90">
        <w:rPr>
          <w:rFonts w:ascii="Arial" w:hAnsi="Arial" w:cs="Arial"/>
          <w:sz w:val="20"/>
          <w:szCs w:val="20"/>
        </w:rPr>
        <w:t>Geestes</w:t>
      </w:r>
      <w:proofErr w:type="spellEnd"/>
      <w:r w:rsidRPr="00C47D90">
        <w:rPr>
          <w:rFonts w:ascii="Arial" w:hAnsi="Arial" w:cs="Arial"/>
          <w:sz w:val="20"/>
          <w:szCs w:val="20"/>
        </w:rPr>
        <w:t xml:space="preserve">”, zo verzekert ons de Heilige Geest door dit Heilig Sacrament, dat Hij </w:t>
      </w:r>
    </w:p>
    <w:p w14:paraId="171406FE" w14:textId="77777777" w:rsidR="00C47D90" w:rsidRPr="00C47D90" w:rsidRDefault="00C47D90" w:rsidP="00C47D90">
      <w:pPr>
        <w:numPr>
          <w:ilvl w:val="0"/>
          <w:numId w:val="3"/>
        </w:numPr>
        <w:spacing w:line="240" w:lineRule="auto"/>
        <w:jc w:val="both"/>
        <w:rPr>
          <w:rFonts w:ascii="Arial" w:hAnsi="Arial" w:cs="Arial"/>
          <w:sz w:val="20"/>
          <w:szCs w:val="20"/>
        </w:rPr>
      </w:pPr>
      <w:r w:rsidRPr="00C47D90">
        <w:rPr>
          <w:rFonts w:ascii="Arial" w:hAnsi="Arial" w:cs="Arial"/>
          <w:sz w:val="20"/>
          <w:szCs w:val="20"/>
        </w:rPr>
        <w:t xml:space="preserve">bij ons wonen, </w:t>
      </w:r>
    </w:p>
    <w:p w14:paraId="765CF677" w14:textId="77777777" w:rsidR="00C47D90" w:rsidRPr="00C47D90" w:rsidRDefault="00C47D90" w:rsidP="00C47D90">
      <w:pPr>
        <w:numPr>
          <w:ilvl w:val="0"/>
          <w:numId w:val="3"/>
        </w:numPr>
        <w:spacing w:line="240" w:lineRule="auto"/>
        <w:jc w:val="both"/>
        <w:rPr>
          <w:rFonts w:ascii="Arial" w:hAnsi="Arial" w:cs="Arial"/>
          <w:b/>
          <w:sz w:val="20"/>
          <w:szCs w:val="20"/>
        </w:rPr>
      </w:pPr>
      <w:r w:rsidRPr="00C47D90">
        <w:rPr>
          <w:rFonts w:ascii="Arial" w:hAnsi="Arial" w:cs="Arial"/>
          <w:sz w:val="20"/>
          <w:szCs w:val="20"/>
        </w:rPr>
        <w:t>en ons tot lidmaten van Christus heiligen wil,</w:t>
      </w:r>
    </w:p>
    <w:p w14:paraId="67683C46" w14:textId="77777777" w:rsidR="00C47D90" w:rsidRPr="00C47D90" w:rsidRDefault="00C47D90" w:rsidP="00C47D90">
      <w:pPr>
        <w:numPr>
          <w:ilvl w:val="0"/>
          <w:numId w:val="3"/>
        </w:numPr>
        <w:spacing w:line="240" w:lineRule="auto"/>
        <w:jc w:val="both"/>
        <w:rPr>
          <w:rFonts w:ascii="Arial" w:hAnsi="Arial" w:cs="Arial"/>
          <w:b/>
          <w:sz w:val="20"/>
          <w:szCs w:val="20"/>
        </w:rPr>
      </w:pPr>
      <w:r w:rsidRPr="00C47D90">
        <w:rPr>
          <w:rFonts w:ascii="Arial" w:hAnsi="Arial" w:cs="Arial"/>
          <w:sz w:val="20"/>
          <w:szCs w:val="20"/>
        </w:rPr>
        <w:t xml:space="preserve">ons toe-eigenende hetgeen wij in Christus hebben, namelijk, </w:t>
      </w:r>
    </w:p>
    <w:p w14:paraId="24DD2BD0" w14:textId="77777777" w:rsidR="00C47D90" w:rsidRPr="00C47D90" w:rsidRDefault="00C47D90" w:rsidP="00C47D90">
      <w:pPr>
        <w:numPr>
          <w:ilvl w:val="0"/>
          <w:numId w:val="3"/>
        </w:numPr>
        <w:tabs>
          <w:tab w:val="clear" w:pos="720"/>
          <w:tab w:val="num" w:pos="1068"/>
        </w:tabs>
        <w:spacing w:line="240" w:lineRule="auto"/>
        <w:ind w:left="1068"/>
        <w:jc w:val="both"/>
        <w:rPr>
          <w:rFonts w:ascii="Arial" w:hAnsi="Arial" w:cs="Arial"/>
          <w:b/>
          <w:sz w:val="20"/>
          <w:szCs w:val="20"/>
        </w:rPr>
      </w:pPr>
      <w:r w:rsidRPr="00C47D90">
        <w:rPr>
          <w:rFonts w:ascii="Arial" w:hAnsi="Arial" w:cs="Arial"/>
          <w:sz w:val="20"/>
          <w:szCs w:val="20"/>
        </w:rPr>
        <w:t xml:space="preserve">de afwassing onzer zonden, </w:t>
      </w:r>
    </w:p>
    <w:p w14:paraId="53E690FF" w14:textId="77777777" w:rsidR="00C47D90" w:rsidRPr="00C47D90" w:rsidRDefault="00C47D90" w:rsidP="00C47D90">
      <w:pPr>
        <w:numPr>
          <w:ilvl w:val="0"/>
          <w:numId w:val="3"/>
        </w:numPr>
        <w:tabs>
          <w:tab w:val="clear" w:pos="720"/>
          <w:tab w:val="num" w:pos="1068"/>
        </w:tabs>
        <w:spacing w:line="240" w:lineRule="auto"/>
        <w:ind w:left="1068"/>
        <w:jc w:val="both"/>
        <w:rPr>
          <w:rFonts w:ascii="Arial" w:hAnsi="Arial" w:cs="Arial"/>
          <w:b/>
          <w:sz w:val="20"/>
          <w:szCs w:val="20"/>
        </w:rPr>
      </w:pPr>
      <w:r w:rsidRPr="00C47D90">
        <w:rPr>
          <w:rFonts w:ascii="Arial" w:hAnsi="Arial" w:cs="Arial"/>
          <w:sz w:val="20"/>
          <w:szCs w:val="20"/>
        </w:rPr>
        <w:t>en de dagelijkse vernieuwing onzes levens, totdat wij eindelijk onder de gemeente der uitverkorenen in het eeuwige leven onbevlekt zullen gesteld worden.</w:t>
      </w:r>
      <w:r w:rsidRPr="00C47D90">
        <w:rPr>
          <w:rStyle w:val="Voetnootmarkering"/>
          <w:rFonts w:ascii="Arial" w:hAnsi="Arial" w:cs="Arial"/>
          <w:sz w:val="20"/>
          <w:szCs w:val="20"/>
        </w:rPr>
        <w:footnoteReference w:id="7"/>
      </w:r>
    </w:p>
    <w:p w14:paraId="17E78B11" w14:textId="77777777" w:rsidR="00C47D90" w:rsidRPr="00C47D90" w:rsidRDefault="00C47D90" w:rsidP="00C47D90">
      <w:pPr>
        <w:jc w:val="both"/>
        <w:rPr>
          <w:rFonts w:ascii="Arial" w:hAnsi="Arial" w:cs="Arial"/>
          <w:b/>
          <w:sz w:val="20"/>
          <w:szCs w:val="20"/>
        </w:rPr>
      </w:pPr>
    </w:p>
    <w:p w14:paraId="28CEC519" w14:textId="77777777" w:rsidR="00C47D90" w:rsidRPr="00C47D90" w:rsidRDefault="00C47D90" w:rsidP="00C47D90">
      <w:pPr>
        <w:numPr>
          <w:ilvl w:val="0"/>
          <w:numId w:val="2"/>
        </w:numPr>
        <w:spacing w:line="240" w:lineRule="auto"/>
        <w:jc w:val="both"/>
        <w:rPr>
          <w:rFonts w:ascii="Arial" w:hAnsi="Arial" w:cs="Arial"/>
          <w:b/>
          <w:sz w:val="20"/>
          <w:szCs w:val="20"/>
        </w:rPr>
      </w:pPr>
      <w:r w:rsidRPr="00C47D90">
        <w:rPr>
          <w:rFonts w:ascii="Arial" w:hAnsi="Arial" w:cs="Arial"/>
          <w:b/>
          <w:sz w:val="20"/>
          <w:szCs w:val="20"/>
        </w:rPr>
        <w:lastRenderedPageBreak/>
        <w:t xml:space="preserve">Ten derde, </w:t>
      </w:r>
      <w:r w:rsidRPr="00C47D90">
        <w:rPr>
          <w:rFonts w:ascii="Arial" w:hAnsi="Arial" w:cs="Arial"/>
          <w:sz w:val="20"/>
          <w:szCs w:val="20"/>
        </w:rPr>
        <w:t>overmits in alle verbonden twee delen begrepen zijn, zo worden wij ook weder van God door den Doop vermaand en verplicht tot een nieuwe gehoorzaamheid, namelijk, dat wij dezen enigen God, Vader, Zoon en Heiligen Geest,</w:t>
      </w:r>
    </w:p>
    <w:p w14:paraId="1F6C1338" w14:textId="77777777" w:rsidR="00C47D90" w:rsidRPr="00C47D90" w:rsidRDefault="00C47D90" w:rsidP="00C47D90">
      <w:pPr>
        <w:numPr>
          <w:ilvl w:val="0"/>
          <w:numId w:val="3"/>
        </w:numPr>
        <w:spacing w:line="240" w:lineRule="auto"/>
        <w:jc w:val="both"/>
        <w:rPr>
          <w:rFonts w:ascii="Arial" w:hAnsi="Arial" w:cs="Arial"/>
          <w:sz w:val="20"/>
          <w:szCs w:val="20"/>
        </w:rPr>
      </w:pPr>
      <w:r w:rsidRPr="00C47D90">
        <w:rPr>
          <w:rFonts w:ascii="Arial" w:hAnsi="Arial" w:cs="Arial"/>
          <w:sz w:val="20"/>
          <w:szCs w:val="20"/>
        </w:rPr>
        <w:t xml:space="preserve">aanhangen, </w:t>
      </w:r>
    </w:p>
    <w:p w14:paraId="102A1B98" w14:textId="77777777" w:rsidR="00C47D90" w:rsidRPr="00C47D90" w:rsidRDefault="00C47D90" w:rsidP="00C47D90">
      <w:pPr>
        <w:numPr>
          <w:ilvl w:val="0"/>
          <w:numId w:val="3"/>
        </w:numPr>
        <w:spacing w:line="240" w:lineRule="auto"/>
        <w:jc w:val="both"/>
        <w:rPr>
          <w:rFonts w:ascii="Arial" w:hAnsi="Arial" w:cs="Arial"/>
          <w:b/>
          <w:sz w:val="20"/>
          <w:szCs w:val="20"/>
        </w:rPr>
      </w:pPr>
      <w:r w:rsidRPr="00C47D90">
        <w:rPr>
          <w:rFonts w:ascii="Arial" w:hAnsi="Arial" w:cs="Arial"/>
          <w:sz w:val="20"/>
          <w:szCs w:val="20"/>
        </w:rPr>
        <w:t xml:space="preserve">betrouwen </w:t>
      </w:r>
    </w:p>
    <w:p w14:paraId="3A715E4D" w14:textId="77777777" w:rsidR="00C47D90" w:rsidRPr="00C47D90" w:rsidRDefault="00C47D90" w:rsidP="00C47D90">
      <w:pPr>
        <w:numPr>
          <w:ilvl w:val="0"/>
          <w:numId w:val="3"/>
        </w:numPr>
        <w:spacing w:line="240" w:lineRule="auto"/>
        <w:jc w:val="both"/>
        <w:rPr>
          <w:rFonts w:ascii="Arial" w:hAnsi="Arial" w:cs="Arial"/>
          <w:b/>
          <w:sz w:val="20"/>
          <w:szCs w:val="20"/>
        </w:rPr>
      </w:pPr>
      <w:r w:rsidRPr="00C47D90">
        <w:rPr>
          <w:rFonts w:ascii="Arial" w:hAnsi="Arial" w:cs="Arial"/>
          <w:sz w:val="20"/>
          <w:szCs w:val="20"/>
        </w:rPr>
        <w:t xml:space="preserve">en liefhebben van </w:t>
      </w:r>
    </w:p>
    <w:p w14:paraId="2A3B7FC6" w14:textId="77777777" w:rsidR="00C47D90" w:rsidRPr="00C47D90" w:rsidRDefault="00C47D90" w:rsidP="00C47D90">
      <w:pPr>
        <w:numPr>
          <w:ilvl w:val="0"/>
          <w:numId w:val="3"/>
        </w:numPr>
        <w:tabs>
          <w:tab w:val="clear" w:pos="720"/>
          <w:tab w:val="num" w:pos="1068"/>
        </w:tabs>
        <w:spacing w:line="240" w:lineRule="auto"/>
        <w:ind w:left="1068"/>
        <w:jc w:val="both"/>
        <w:rPr>
          <w:rFonts w:ascii="Arial" w:hAnsi="Arial" w:cs="Arial"/>
          <w:b/>
          <w:sz w:val="20"/>
          <w:szCs w:val="20"/>
        </w:rPr>
      </w:pPr>
      <w:r w:rsidRPr="00C47D90">
        <w:rPr>
          <w:rFonts w:ascii="Arial" w:hAnsi="Arial" w:cs="Arial"/>
          <w:sz w:val="20"/>
          <w:szCs w:val="20"/>
        </w:rPr>
        <w:t xml:space="preserve">ganser harte, </w:t>
      </w:r>
    </w:p>
    <w:p w14:paraId="47A19390" w14:textId="77777777" w:rsidR="00C47D90" w:rsidRPr="00C47D90" w:rsidRDefault="00C47D90" w:rsidP="00C47D90">
      <w:pPr>
        <w:numPr>
          <w:ilvl w:val="0"/>
          <w:numId w:val="3"/>
        </w:numPr>
        <w:tabs>
          <w:tab w:val="clear" w:pos="720"/>
          <w:tab w:val="num" w:pos="1068"/>
        </w:tabs>
        <w:spacing w:line="240" w:lineRule="auto"/>
        <w:ind w:left="1068"/>
        <w:jc w:val="both"/>
        <w:rPr>
          <w:rFonts w:ascii="Arial" w:hAnsi="Arial" w:cs="Arial"/>
          <w:b/>
          <w:sz w:val="20"/>
          <w:szCs w:val="20"/>
        </w:rPr>
      </w:pPr>
      <w:r w:rsidRPr="00C47D90">
        <w:rPr>
          <w:rFonts w:ascii="Arial" w:hAnsi="Arial" w:cs="Arial"/>
          <w:sz w:val="20"/>
          <w:szCs w:val="20"/>
        </w:rPr>
        <w:t xml:space="preserve">van ganser ziele, </w:t>
      </w:r>
    </w:p>
    <w:p w14:paraId="1CA6E3D7" w14:textId="77777777" w:rsidR="00C47D90" w:rsidRPr="00C47D90" w:rsidRDefault="00C47D90" w:rsidP="00C47D90">
      <w:pPr>
        <w:numPr>
          <w:ilvl w:val="0"/>
          <w:numId w:val="3"/>
        </w:numPr>
        <w:tabs>
          <w:tab w:val="clear" w:pos="720"/>
          <w:tab w:val="num" w:pos="1068"/>
        </w:tabs>
        <w:spacing w:line="240" w:lineRule="auto"/>
        <w:ind w:left="1068"/>
        <w:jc w:val="both"/>
        <w:rPr>
          <w:rFonts w:ascii="Arial" w:hAnsi="Arial" w:cs="Arial"/>
          <w:b/>
          <w:sz w:val="20"/>
          <w:szCs w:val="20"/>
        </w:rPr>
      </w:pPr>
      <w:r w:rsidRPr="00C47D90">
        <w:rPr>
          <w:rFonts w:ascii="Arial" w:hAnsi="Arial" w:cs="Arial"/>
          <w:sz w:val="20"/>
          <w:szCs w:val="20"/>
        </w:rPr>
        <w:t xml:space="preserve">van </w:t>
      </w:r>
      <w:proofErr w:type="spellStart"/>
      <w:r w:rsidRPr="00C47D90">
        <w:rPr>
          <w:rFonts w:ascii="Arial" w:hAnsi="Arial" w:cs="Arial"/>
          <w:sz w:val="20"/>
          <w:szCs w:val="20"/>
        </w:rPr>
        <w:t>gansen</w:t>
      </w:r>
      <w:proofErr w:type="spellEnd"/>
      <w:r w:rsidRPr="00C47D90">
        <w:rPr>
          <w:rFonts w:ascii="Arial" w:hAnsi="Arial" w:cs="Arial"/>
          <w:sz w:val="20"/>
          <w:szCs w:val="20"/>
        </w:rPr>
        <w:t xml:space="preserve"> gemoede </w:t>
      </w:r>
    </w:p>
    <w:p w14:paraId="497F717E" w14:textId="77777777" w:rsidR="00C47D90" w:rsidRPr="00C47D90" w:rsidRDefault="00C47D90" w:rsidP="00C47D90">
      <w:pPr>
        <w:numPr>
          <w:ilvl w:val="0"/>
          <w:numId w:val="3"/>
        </w:numPr>
        <w:tabs>
          <w:tab w:val="clear" w:pos="720"/>
          <w:tab w:val="num" w:pos="1068"/>
        </w:tabs>
        <w:spacing w:line="240" w:lineRule="auto"/>
        <w:ind w:left="1068"/>
        <w:jc w:val="both"/>
        <w:rPr>
          <w:rFonts w:ascii="Arial" w:hAnsi="Arial" w:cs="Arial"/>
          <w:b/>
          <w:sz w:val="20"/>
          <w:szCs w:val="20"/>
        </w:rPr>
      </w:pPr>
      <w:r w:rsidRPr="00C47D90">
        <w:rPr>
          <w:rFonts w:ascii="Arial" w:hAnsi="Arial" w:cs="Arial"/>
          <w:sz w:val="20"/>
          <w:szCs w:val="20"/>
        </w:rPr>
        <w:t xml:space="preserve">en met alle krachten, </w:t>
      </w:r>
    </w:p>
    <w:p w14:paraId="3931C611" w14:textId="77777777" w:rsidR="00C47D90" w:rsidRPr="00C47D90" w:rsidRDefault="00C47D90" w:rsidP="00C47D90">
      <w:pPr>
        <w:numPr>
          <w:ilvl w:val="0"/>
          <w:numId w:val="3"/>
        </w:numPr>
        <w:spacing w:line="240" w:lineRule="auto"/>
        <w:jc w:val="both"/>
        <w:rPr>
          <w:rFonts w:ascii="Arial" w:hAnsi="Arial" w:cs="Arial"/>
          <w:b/>
          <w:sz w:val="20"/>
          <w:szCs w:val="20"/>
        </w:rPr>
      </w:pPr>
      <w:r w:rsidRPr="00C47D90">
        <w:rPr>
          <w:rFonts w:ascii="Arial" w:hAnsi="Arial" w:cs="Arial"/>
          <w:sz w:val="20"/>
          <w:szCs w:val="20"/>
        </w:rPr>
        <w:t xml:space="preserve">de wereld verlaten, </w:t>
      </w:r>
    </w:p>
    <w:p w14:paraId="4588451B" w14:textId="77777777" w:rsidR="00C47D90" w:rsidRPr="00C47D90" w:rsidRDefault="00C47D90" w:rsidP="00C47D90">
      <w:pPr>
        <w:numPr>
          <w:ilvl w:val="0"/>
          <w:numId w:val="3"/>
        </w:numPr>
        <w:spacing w:line="240" w:lineRule="auto"/>
        <w:jc w:val="both"/>
        <w:rPr>
          <w:rFonts w:ascii="Arial" w:hAnsi="Arial" w:cs="Arial"/>
          <w:b/>
          <w:sz w:val="20"/>
          <w:szCs w:val="20"/>
        </w:rPr>
      </w:pPr>
      <w:r w:rsidRPr="00C47D90">
        <w:rPr>
          <w:rFonts w:ascii="Arial" w:hAnsi="Arial" w:cs="Arial"/>
          <w:sz w:val="20"/>
          <w:szCs w:val="20"/>
        </w:rPr>
        <w:t xml:space="preserve">onze oude natuur doden, </w:t>
      </w:r>
    </w:p>
    <w:p w14:paraId="17CFE8DD" w14:textId="77777777" w:rsidR="00C47D90" w:rsidRPr="00C47D90" w:rsidRDefault="00C47D90" w:rsidP="00C47D90">
      <w:pPr>
        <w:numPr>
          <w:ilvl w:val="0"/>
          <w:numId w:val="3"/>
        </w:numPr>
        <w:spacing w:line="240" w:lineRule="auto"/>
        <w:jc w:val="both"/>
        <w:rPr>
          <w:rFonts w:ascii="Arial" w:hAnsi="Arial" w:cs="Arial"/>
          <w:b/>
          <w:sz w:val="20"/>
          <w:szCs w:val="20"/>
        </w:rPr>
      </w:pPr>
      <w:r w:rsidRPr="00C47D90">
        <w:rPr>
          <w:rFonts w:ascii="Arial" w:hAnsi="Arial" w:cs="Arial"/>
          <w:sz w:val="20"/>
          <w:szCs w:val="20"/>
        </w:rPr>
        <w:t xml:space="preserve">en in een nieuw Godzalig leven wandelen. </w:t>
      </w:r>
    </w:p>
    <w:p w14:paraId="1E2527C6" w14:textId="77777777" w:rsidR="00C47D90" w:rsidRPr="00C47D90" w:rsidRDefault="00C47D90" w:rsidP="00C47D90">
      <w:pPr>
        <w:jc w:val="both"/>
        <w:rPr>
          <w:rFonts w:ascii="Arial" w:hAnsi="Arial" w:cs="Arial"/>
          <w:sz w:val="20"/>
          <w:szCs w:val="20"/>
        </w:rPr>
      </w:pPr>
      <w:r w:rsidRPr="00C47D90">
        <w:rPr>
          <w:rFonts w:ascii="Arial" w:hAnsi="Arial" w:cs="Arial"/>
          <w:sz w:val="20"/>
          <w:szCs w:val="20"/>
        </w:rPr>
        <w:t xml:space="preserve">En als wij somtijds uit zwakheid in zonden vallen, zo moeten wij aan Gods genade niet vertwijfelen, noch in de zonde blijven liggen, overmits de Doop een zegel en ontwijfelbaar getuigenis is, dat wij een eeuwig verbond der genade met God hebben. </w:t>
      </w:r>
    </w:p>
    <w:p w14:paraId="1273A755" w14:textId="77777777" w:rsidR="00C47D90" w:rsidRPr="00C47D90" w:rsidRDefault="00C47D90" w:rsidP="00C47D90">
      <w:pPr>
        <w:jc w:val="both"/>
        <w:rPr>
          <w:rFonts w:ascii="Arial" w:hAnsi="Arial" w:cs="Arial"/>
          <w:b/>
          <w:sz w:val="20"/>
          <w:szCs w:val="20"/>
        </w:rPr>
      </w:pPr>
    </w:p>
    <w:p w14:paraId="79E71788" w14:textId="77777777" w:rsidR="00C47D90" w:rsidRPr="00C47D90" w:rsidRDefault="00C47D90" w:rsidP="00C47D90">
      <w:pPr>
        <w:jc w:val="both"/>
        <w:rPr>
          <w:rFonts w:ascii="Arial" w:hAnsi="Arial" w:cs="Arial"/>
          <w:sz w:val="20"/>
          <w:szCs w:val="20"/>
        </w:rPr>
      </w:pPr>
      <w:r w:rsidRPr="00C47D90">
        <w:rPr>
          <w:rFonts w:ascii="Arial" w:hAnsi="Arial" w:cs="Arial"/>
          <w:sz w:val="20"/>
          <w:szCs w:val="20"/>
        </w:rPr>
        <w:t>En hoewel onze kinderen deze dingen niet verstaan, zo mag men ze nochtans daarom van den Doop niet uitsluiten,</w:t>
      </w:r>
      <w:r w:rsidRPr="00C47D90">
        <w:rPr>
          <w:rStyle w:val="Voetnootmarkering"/>
          <w:rFonts w:ascii="Arial" w:hAnsi="Arial" w:cs="Arial"/>
          <w:sz w:val="20"/>
          <w:szCs w:val="20"/>
        </w:rPr>
        <w:footnoteReference w:id="8"/>
      </w:r>
      <w:r w:rsidRPr="00C47D90">
        <w:rPr>
          <w:rFonts w:ascii="Arial" w:hAnsi="Arial" w:cs="Arial"/>
          <w:sz w:val="20"/>
          <w:szCs w:val="20"/>
        </w:rPr>
        <w:t xml:space="preserve"> aangezien zij ook zonder hun weten der verdoemenis in Adam deelachting zijn, en alzo ook weder in Christus tot genade aangenomen worden; gelijk God spreekt tot Abraham, den vader aller gelovigen, en </w:t>
      </w:r>
      <w:proofErr w:type="spellStart"/>
      <w:r w:rsidRPr="00C47D90">
        <w:rPr>
          <w:rFonts w:ascii="Arial" w:hAnsi="Arial" w:cs="Arial"/>
          <w:sz w:val="20"/>
          <w:szCs w:val="20"/>
        </w:rPr>
        <w:t>overzulks</w:t>
      </w:r>
      <w:proofErr w:type="spellEnd"/>
      <w:r w:rsidRPr="00C47D90">
        <w:rPr>
          <w:rFonts w:ascii="Arial" w:hAnsi="Arial" w:cs="Arial"/>
          <w:sz w:val="20"/>
          <w:szCs w:val="20"/>
        </w:rPr>
        <w:t xml:space="preserve"> mede tot ons en onze kinderen, zeggende, Genesis 17:7: “Ik zal Mijn verbond oprichten tussen Mij en u, en tussen uw zaad na u in hun geslachten, tot een eeuwig verbond, om u te zijn tot een God, en uwen </w:t>
      </w:r>
      <w:proofErr w:type="spellStart"/>
      <w:r w:rsidRPr="00C47D90">
        <w:rPr>
          <w:rFonts w:ascii="Arial" w:hAnsi="Arial" w:cs="Arial"/>
          <w:sz w:val="20"/>
          <w:szCs w:val="20"/>
        </w:rPr>
        <w:t>zade</w:t>
      </w:r>
      <w:proofErr w:type="spellEnd"/>
      <w:r w:rsidRPr="00C47D90">
        <w:rPr>
          <w:rFonts w:ascii="Arial" w:hAnsi="Arial" w:cs="Arial"/>
          <w:sz w:val="20"/>
          <w:szCs w:val="20"/>
        </w:rPr>
        <w:t xml:space="preserve"> na u”.</w:t>
      </w:r>
    </w:p>
    <w:p w14:paraId="63591DF9" w14:textId="77777777" w:rsidR="00C47D90" w:rsidRPr="00C47D90" w:rsidRDefault="00C47D90" w:rsidP="00C47D90">
      <w:pPr>
        <w:jc w:val="both"/>
        <w:rPr>
          <w:rFonts w:ascii="Arial" w:hAnsi="Arial" w:cs="Arial"/>
          <w:sz w:val="20"/>
          <w:szCs w:val="20"/>
        </w:rPr>
      </w:pPr>
      <w:r w:rsidRPr="00C47D90">
        <w:rPr>
          <w:rFonts w:ascii="Arial" w:hAnsi="Arial" w:cs="Arial"/>
          <w:sz w:val="20"/>
          <w:szCs w:val="20"/>
        </w:rPr>
        <w:t xml:space="preserve">Dit betuigt ook Petrus, Handelingen 2: 39, met deze woorden: “Want u komt de belofte toe, en uw kinderen, en allen die daar verre zijn, zovelen als er de Heere onze God toe roepen zal”. </w:t>
      </w:r>
    </w:p>
    <w:p w14:paraId="6CDFC1E8" w14:textId="77777777" w:rsidR="00C47D90" w:rsidRPr="00C47D90" w:rsidRDefault="00C47D90" w:rsidP="00C47D90">
      <w:pPr>
        <w:jc w:val="both"/>
        <w:rPr>
          <w:rFonts w:ascii="Arial" w:hAnsi="Arial" w:cs="Arial"/>
          <w:sz w:val="20"/>
          <w:szCs w:val="20"/>
        </w:rPr>
      </w:pPr>
      <w:r w:rsidRPr="00C47D90">
        <w:rPr>
          <w:rFonts w:ascii="Arial" w:hAnsi="Arial" w:cs="Arial"/>
          <w:sz w:val="20"/>
          <w:szCs w:val="20"/>
        </w:rPr>
        <w:t>Daarom heeft God voormaals</w:t>
      </w:r>
      <w:r w:rsidRPr="00C47D90">
        <w:rPr>
          <w:rStyle w:val="Voetnootmarkering"/>
          <w:rFonts w:ascii="Arial" w:hAnsi="Arial" w:cs="Arial"/>
          <w:sz w:val="20"/>
          <w:szCs w:val="20"/>
        </w:rPr>
        <w:footnoteReference w:id="9"/>
      </w:r>
      <w:r w:rsidRPr="00C47D90">
        <w:rPr>
          <w:rFonts w:ascii="Arial" w:hAnsi="Arial" w:cs="Arial"/>
          <w:sz w:val="20"/>
          <w:szCs w:val="20"/>
        </w:rPr>
        <w:t xml:space="preserve"> bevolen hen te besnijden, hetwelk een zegel des </w:t>
      </w:r>
      <w:proofErr w:type="spellStart"/>
      <w:r w:rsidRPr="00C47D90">
        <w:rPr>
          <w:rFonts w:ascii="Arial" w:hAnsi="Arial" w:cs="Arial"/>
          <w:sz w:val="20"/>
          <w:szCs w:val="20"/>
        </w:rPr>
        <w:t>verbonds</w:t>
      </w:r>
      <w:proofErr w:type="spellEnd"/>
      <w:r w:rsidRPr="00C47D90">
        <w:rPr>
          <w:rFonts w:ascii="Arial" w:hAnsi="Arial" w:cs="Arial"/>
          <w:sz w:val="20"/>
          <w:szCs w:val="20"/>
        </w:rPr>
        <w:t xml:space="preserve"> en der gerechtigheid des </w:t>
      </w:r>
      <w:proofErr w:type="spellStart"/>
      <w:r w:rsidRPr="00C47D90">
        <w:rPr>
          <w:rFonts w:ascii="Arial" w:hAnsi="Arial" w:cs="Arial"/>
          <w:sz w:val="20"/>
          <w:szCs w:val="20"/>
        </w:rPr>
        <w:t>geloofs</w:t>
      </w:r>
      <w:proofErr w:type="spellEnd"/>
      <w:r w:rsidRPr="00C47D90">
        <w:rPr>
          <w:rFonts w:ascii="Arial" w:hAnsi="Arial" w:cs="Arial"/>
          <w:sz w:val="20"/>
          <w:szCs w:val="20"/>
        </w:rPr>
        <w:t xml:space="preserve"> was; gelijk ook Christus hen omhelsd,</w:t>
      </w:r>
      <w:r w:rsidRPr="00C47D90">
        <w:rPr>
          <w:rStyle w:val="Voetnootmarkering"/>
          <w:rFonts w:ascii="Arial" w:hAnsi="Arial" w:cs="Arial"/>
          <w:sz w:val="20"/>
          <w:szCs w:val="20"/>
        </w:rPr>
        <w:footnoteReference w:id="10"/>
      </w:r>
      <w:r w:rsidRPr="00C47D90">
        <w:rPr>
          <w:rFonts w:ascii="Arial" w:hAnsi="Arial" w:cs="Arial"/>
          <w:sz w:val="20"/>
          <w:szCs w:val="20"/>
        </w:rPr>
        <w:t xml:space="preserve"> de handen opgelegd en gezegend heeft; Markus 10:16. </w:t>
      </w:r>
    </w:p>
    <w:p w14:paraId="1567137F" w14:textId="77777777" w:rsidR="00C47D90" w:rsidRPr="00C47D90" w:rsidRDefault="00C47D90" w:rsidP="00C47D90">
      <w:pPr>
        <w:jc w:val="both"/>
        <w:rPr>
          <w:rFonts w:ascii="Arial" w:hAnsi="Arial" w:cs="Arial"/>
          <w:sz w:val="20"/>
          <w:szCs w:val="20"/>
        </w:rPr>
      </w:pPr>
    </w:p>
    <w:p w14:paraId="2E63BA97" w14:textId="77777777" w:rsidR="00C47D90" w:rsidRPr="00C47D90" w:rsidRDefault="00C47D90" w:rsidP="00C47D90">
      <w:pPr>
        <w:jc w:val="both"/>
        <w:rPr>
          <w:rFonts w:ascii="Arial" w:hAnsi="Arial" w:cs="Arial"/>
          <w:sz w:val="20"/>
          <w:szCs w:val="20"/>
        </w:rPr>
      </w:pPr>
      <w:r w:rsidRPr="00C47D90">
        <w:rPr>
          <w:rFonts w:ascii="Arial" w:hAnsi="Arial" w:cs="Arial"/>
          <w:sz w:val="20"/>
          <w:szCs w:val="20"/>
        </w:rPr>
        <w:t>Dewijl dan nu de Doop in de plaats der besnijdenis gekomen is, zo zal men de jonge kinderen, als erfgenamen van het rijk Gods en van Zijn verbond, dopen; en de ouders zullen gehouden zijn hun kinderen, in het opwassen, hiervan breder te onderwijzen.</w:t>
      </w:r>
    </w:p>
    <w:p w14:paraId="42FA0953" w14:textId="77777777" w:rsidR="00C47D90" w:rsidRPr="00C47D90" w:rsidRDefault="00C47D90" w:rsidP="00C47D90">
      <w:pPr>
        <w:jc w:val="both"/>
        <w:rPr>
          <w:rFonts w:ascii="Arial" w:hAnsi="Arial" w:cs="Arial"/>
          <w:sz w:val="20"/>
          <w:szCs w:val="20"/>
        </w:rPr>
      </w:pPr>
    </w:p>
    <w:p w14:paraId="0D448029" w14:textId="77777777" w:rsidR="00C47D90" w:rsidRPr="00C47D90" w:rsidRDefault="00C47D90" w:rsidP="00C47D90">
      <w:pPr>
        <w:jc w:val="both"/>
        <w:rPr>
          <w:rFonts w:ascii="Arial" w:hAnsi="Arial" w:cs="Arial"/>
          <w:sz w:val="20"/>
          <w:szCs w:val="20"/>
        </w:rPr>
      </w:pPr>
      <w:r w:rsidRPr="00C47D90">
        <w:rPr>
          <w:rFonts w:ascii="Arial" w:hAnsi="Arial" w:cs="Arial"/>
          <w:sz w:val="20"/>
          <w:szCs w:val="20"/>
        </w:rPr>
        <w:t xml:space="preserve">Opdat wij dan deze heilige ordening Gods, </w:t>
      </w:r>
    </w:p>
    <w:p w14:paraId="17F5518E" w14:textId="77777777" w:rsidR="00C47D90" w:rsidRPr="00C47D90" w:rsidRDefault="00C47D90" w:rsidP="00C47D90">
      <w:pPr>
        <w:numPr>
          <w:ilvl w:val="0"/>
          <w:numId w:val="3"/>
        </w:numPr>
        <w:spacing w:line="240" w:lineRule="auto"/>
        <w:jc w:val="both"/>
        <w:rPr>
          <w:rFonts w:ascii="Arial" w:hAnsi="Arial" w:cs="Arial"/>
          <w:sz w:val="20"/>
          <w:szCs w:val="20"/>
        </w:rPr>
      </w:pPr>
      <w:r w:rsidRPr="00C47D90">
        <w:rPr>
          <w:rFonts w:ascii="Arial" w:hAnsi="Arial" w:cs="Arial"/>
          <w:sz w:val="20"/>
          <w:szCs w:val="20"/>
        </w:rPr>
        <w:t xml:space="preserve">tot Zijn eer, </w:t>
      </w:r>
    </w:p>
    <w:p w14:paraId="394671F4" w14:textId="77777777" w:rsidR="00C47D90" w:rsidRPr="00C47D90" w:rsidRDefault="00C47D90" w:rsidP="00C47D90">
      <w:pPr>
        <w:numPr>
          <w:ilvl w:val="0"/>
          <w:numId w:val="3"/>
        </w:numPr>
        <w:spacing w:line="240" w:lineRule="auto"/>
        <w:jc w:val="both"/>
        <w:rPr>
          <w:rFonts w:ascii="Arial" w:hAnsi="Arial" w:cs="Arial"/>
          <w:sz w:val="20"/>
          <w:szCs w:val="20"/>
        </w:rPr>
      </w:pPr>
      <w:r w:rsidRPr="00C47D90">
        <w:rPr>
          <w:rFonts w:ascii="Arial" w:hAnsi="Arial" w:cs="Arial"/>
          <w:sz w:val="20"/>
          <w:szCs w:val="20"/>
        </w:rPr>
        <w:t xml:space="preserve">tot onzen troost </w:t>
      </w:r>
    </w:p>
    <w:p w14:paraId="5E8E6E69" w14:textId="77777777" w:rsidR="00C47D90" w:rsidRPr="00C47D90" w:rsidRDefault="00C47D90" w:rsidP="00C47D90">
      <w:pPr>
        <w:numPr>
          <w:ilvl w:val="0"/>
          <w:numId w:val="3"/>
        </w:numPr>
        <w:spacing w:line="240" w:lineRule="auto"/>
        <w:jc w:val="both"/>
        <w:rPr>
          <w:rFonts w:ascii="Arial" w:hAnsi="Arial" w:cs="Arial"/>
          <w:sz w:val="20"/>
          <w:szCs w:val="20"/>
        </w:rPr>
      </w:pPr>
      <w:r w:rsidRPr="00C47D90">
        <w:rPr>
          <w:rFonts w:ascii="Arial" w:hAnsi="Arial" w:cs="Arial"/>
          <w:sz w:val="20"/>
          <w:szCs w:val="20"/>
        </w:rPr>
        <w:t xml:space="preserve">en tot stichting der gemeente </w:t>
      </w:r>
    </w:p>
    <w:p w14:paraId="192EAB02" w14:textId="77777777" w:rsidR="00C47D90" w:rsidRPr="00C47D90" w:rsidRDefault="00C47D90" w:rsidP="00C47D90">
      <w:pPr>
        <w:jc w:val="both"/>
        <w:rPr>
          <w:rFonts w:ascii="Arial" w:hAnsi="Arial" w:cs="Arial"/>
          <w:sz w:val="20"/>
          <w:szCs w:val="20"/>
        </w:rPr>
      </w:pPr>
      <w:r w:rsidRPr="00C47D90">
        <w:rPr>
          <w:rFonts w:ascii="Arial" w:hAnsi="Arial" w:cs="Arial"/>
          <w:sz w:val="20"/>
          <w:szCs w:val="20"/>
        </w:rPr>
        <w:t xml:space="preserve">uitrichten mogen, </w:t>
      </w:r>
    </w:p>
    <w:p w14:paraId="2E631EAE" w14:textId="77777777" w:rsidR="00C47D90" w:rsidRPr="00C47D90" w:rsidRDefault="00C47D90" w:rsidP="00C47D90">
      <w:pPr>
        <w:jc w:val="both"/>
        <w:rPr>
          <w:rFonts w:ascii="Arial" w:hAnsi="Arial" w:cs="Arial"/>
          <w:sz w:val="20"/>
          <w:szCs w:val="20"/>
        </w:rPr>
      </w:pPr>
      <w:r w:rsidRPr="00C47D90">
        <w:rPr>
          <w:rFonts w:ascii="Arial" w:hAnsi="Arial" w:cs="Arial"/>
          <w:sz w:val="20"/>
          <w:szCs w:val="20"/>
        </w:rPr>
        <w:t>zo laat ons Zijn heilige Naam aldus aanroepen:</w:t>
      </w:r>
    </w:p>
    <w:p w14:paraId="2B9CC078" w14:textId="77777777" w:rsidR="00C47D90" w:rsidRPr="00C47D90" w:rsidRDefault="00C47D90" w:rsidP="00C47D90">
      <w:pPr>
        <w:jc w:val="both"/>
        <w:rPr>
          <w:rFonts w:ascii="Arial" w:hAnsi="Arial" w:cs="Arial"/>
          <w:sz w:val="20"/>
          <w:szCs w:val="20"/>
        </w:rPr>
      </w:pPr>
    </w:p>
    <w:p w14:paraId="37908B78" w14:textId="77777777" w:rsidR="00C47D90" w:rsidRPr="00C47D90" w:rsidRDefault="00C47D90" w:rsidP="00C47D90">
      <w:pPr>
        <w:jc w:val="both"/>
        <w:rPr>
          <w:rFonts w:ascii="Arial" w:hAnsi="Arial" w:cs="Arial"/>
          <w:sz w:val="20"/>
          <w:szCs w:val="20"/>
        </w:rPr>
      </w:pPr>
      <w:r w:rsidRPr="00C47D90">
        <w:rPr>
          <w:rFonts w:ascii="Arial" w:hAnsi="Arial" w:cs="Arial"/>
          <w:sz w:val="20"/>
          <w:szCs w:val="20"/>
        </w:rPr>
        <w:t xml:space="preserve">O almachtige, eeuwige God; </w:t>
      </w:r>
    </w:p>
    <w:p w14:paraId="3F434632" w14:textId="77777777" w:rsidR="00C47D90" w:rsidRPr="00C47D90" w:rsidRDefault="00C47D90" w:rsidP="00C47D90">
      <w:pPr>
        <w:numPr>
          <w:ilvl w:val="0"/>
          <w:numId w:val="3"/>
        </w:numPr>
        <w:spacing w:line="240" w:lineRule="auto"/>
        <w:jc w:val="both"/>
        <w:rPr>
          <w:rFonts w:ascii="Arial" w:hAnsi="Arial" w:cs="Arial"/>
          <w:sz w:val="20"/>
          <w:szCs w:val="20"/>
        </w:rPr>
      </w:pPr>
      <w:r w:rsidRPr="00C47D90">
        <w:rPr>
          <w:rFonts w:ascii="Arial" w:hAnsi="Arial" w:cs="Arial"/>
          <w:sz w:val="20"/>
          <w:szCs w:val="20"/>
        </w:rPr>
        <w:t xml:space="preserve">Gij, die naar Uw streng oordeel de ongelovige en onboetvaardige wereld met den zondvloed gestraft hebt, en den gelovigen </w:t>
      </w:r>
      <w:proofErr w:type="spellStart"/>
      <w:r w:rsidRPr="00C47D90">
        <w:rPr>
          <w:rFonts w:ascii="Arial" w:hAnsi="Arial" w:cs="Arial"/>
          <w:sz w:val="20"/>
          <w:szCs w:val="20"/>
        </w:rPr>
        <w:t>Noach</w:t>
      </w:r>
      <w:proofErr w:type="spellEnd"/>
      <w:r w:rsidRPr="00C47D90">
        <w:rPr>
          <w:rFonts w:ascii="Arial" w:hAnsi="Arial" w:cs="Arial"/>
          <w:sz w:val="20"/>
          <w:szCs w:val="20"/>
        </w:rPr>
        <w:t xml:space="preserve">, zijn acht zielen, uit Uw grote barmhartigheid behouden en bewaard; </w:t>
      </w:r>
    </w:p>
    <w:p w14:paraId="12E8D092" w14:textId="77777777" w:rsidR="00C47D90" w:rsidRPr="00C47D90" w:rsidRDefault="00C47D90" w:rsidP="00C47D90">
      <w:pPr>
        <w:numPr>
          <w:ilvl w:val="0"/>
          <w:numId w:val="3"/>
        </w:numPr>
        <w:spacing w:line="240" w:lineRule="auto"/>
        <w:jc w:val="both"/>
        <w:rPr>
          <w:rFonts w:ascii="Arial" w:hAnsi="Arial" w:cs="Arial"/>
          <w:sz w:val="20"/>
          <w:szCs w:val="20"/>
        </w:rPr>
      </w:pPr>
      <w:r w:rsidRPr="00C47D90">
        <w:rPr>
          <w:rFonts w:ascii="Arial" w:hAnsi="Arial" w:cs="Arial"/>
          <w:sz w:val="20"/>
          <w:szCs w:val="20"/>
        </w:rPr>
        <w:t xml:space="preserve">Gij, die den verstokten Farao met al zijn volk in de Rode Zee verdronken hebt, en Uw volk Israël droogvoets daardoor geleid, door hetwelk de Doop beduid werd; </w:t>
      </w:r>
    </w:p>
    <w:p w14:paraId="089633CE" w14:textId="77777777" w:rsidR="00C47D90" w:rsidRPr="00C47D90" w:rsidRDefault="00C47D90" w:rsidP="00C47D90">
      <w:pPr>
        <w:jc w:val="both"/>
        <w:rPr>
          <w:rFonts w:ascii="Arial" w:hAnsi="Arial" w:cs="Arial"/>
          <w:sz w:val="20"/>
          <w:szCs w:val="20"/>
        </w:rPr>
      </w:pPr>
      <w:r w:rsidRPr="00C47D90">
        <w:rPr>
          <w:rFonts w:ascii="Arial" w:hAnsi="Arial" w:cs="Arial"/>
          <w:sz w:val="20"/>
          <w:szCs w:val="20"/>
        </w:rPr>
        <w:t xml:space="preserve">wij bidden U, bij Uw grondeloze barmhartigheid, dat Gij deze kinderen genadiglijk wilt aanzien, en door Uw Heiligen Geest Uw Zoon Jezus Christus inlijven; </w:t>
      </w:r>
    </w:p>
    <w:p w14:paraId="054E133F" w14:textId="77777777" w:rsidR="00C47D90" w:rsidRPr="00C47D90" w:rsidRDefault="00C47D90" w:rsidP="00C47D90">
      <w:pPr>
        <w:numPr>
          <w:ilvl w:val="0"/>
          <w:numId w:val="3"/>
        </w:numPr>
        <w:spacing w:line="240" w:lineRule="auto"/>
        <w:jc w:val="both"/>
        <w:rPr>
          <w:rFonts w:ascii="Arial" w:hAnsi="Arial" w:cs="Arial"/>
          <w:sz w:val="20"/>
          <w:szCs w:val="20"/>
        </w:rPr>
      </w:pPr>
      <w:r w:rsidRPr="00C47D90">
        <w:rPr>
          <w:rFonts w:ascii="Arial" w:hAnsi="Arial" w:cs="Arial"/>
          <w:sz w:val="20"/>
          <w:szCs w:val="20"/>
          <w:u w:val="single"/>
        </w:rPr>
        <w:t>opdat</w:t>
      </w:r>
      <w:r w:rsidRPr="00C47D90">
        <w:rPr>
          <w:rFonts w:ascii="Arial" w:hAnsi="Arial" w:cs="Arial"/>
          <w:sz w:val="20"/>
          <w:szCs w:val="20"/>
        </w:rPr>
        <w:t xml:space="preserve"> zij met Hem in Zijn dood begraven worden, en met Hem mogen opstaan in een nieuw leven; </w:t>
      </w:r>
    </w:p>
    <w:p w14:paraId="1F450E36" w14:textId="77777777" w:rsidR="00C47D90" w:rsidRPr="00C47D90" w:rsidRDefault="00C47D90" w:rsidP="00C47D90">
      <w:pPr>
        <w:numPr>
          <w:ilvl w:val="0"/>
          <w:numId w:val="3"/>
        </w:numPr>
        <w:spacing w:line="240" w:lineRule="auto"/>
        <w:jc w:val="both"/>
        <w:rPr>
          <w:rFonts w:ascii="Arial" w:hAnsi="Arial" w:cs="Arial"/>
          <w:sz w:val="20"/>
          <w:szCs w:val="20"/>
        </w:rPr>
      </w:pPr>
      <w:r w:rsidRPr="00C47D90">
        <w:rPr>
          <w:rFonts w:ascii="Arial" w:hAnsi="Arial" w:cs="Arial"/>
          <w:sz w:val="20"/>
          <w:szCs w:val="20"/>
          <w:u w:val="single"/>
        </w:rPr>
        <w:t>opdat</w:t>
      </w:r>
      <w:r w:rsidRPr="00C47D90">
        <w:rPr>
          <w:rFonts w:ascii="Arial" w:hAnsi="Arial" w:cs="Arial"/>
          <w:sz w:val="20"/>
          <w:szCs w:val="20"/>
        </w:rPr>
        <w:t xml:space="preserve"> zij hun kruis, Hem dagelijks navolgende, vrolijk dragen mogen, Hem aanhangende </w:t>
      </w:r>
    </w:p>
    <w:p w14:paraId="373EFB8B" w14:textId="77777777" w:rsidR="00C47D90" w:rsidRPr="00C47D90" w:rsidRDefault="00C47D90" w:rsidP="00C47D90">
      <w:pPr>
        <w:numPr>
          <w:ilvl w:val="0"/>
          <w:numId w:val="3"/>
        </w:numPr>
        <w:tabs>
          <w:tab w:val="clear" w:pos="720"/>
          <w:tab w:val="num" w:pos="1068"/>
        </w:tabs>
        <w:spacing w:line="240" w:lineRule="auto"/>
        <w:ind w:left="1068"/>
        <w:jc w:val="both"/>
        <w:rPr>
          <w:rFonts w:ascii="Arial" w:hAnsi="Arial" w:cs="Arial"/>
          <w:sz w:val="20"/>
          <w:szCs w:val="20"/>
        </w:rPr>
      </w:pPr>
      <w:r w:rsidRPr="00C47D90">
        <w:rPr>
          <w:rFonts w:ascii="Arial" w:hAnsi="Arial" w:cs="Arial"/>
          <w:sz w:val="20"/>
          <w:szCs w:val="20"/>
        </w:rPr>
        <w:t xml:space="preserve">met waarachtig geloof, </w:t>
      </w:r>
    </w:p>
    <w:p w14:paraId="0644D9BE" w14:textId="77777777" w:rsidR="00C47D90" w:rsidRPr="00C47D90" w:rsidRDefault="00C47D90" w:rsidP="00C47D90">
      <w:pPr>
        <w:numPr>
          <w:ilvl w:val="0"/>
          <w:numId w:val="3"/>
        </w:numPr>
        <w:tabs>
          <w:tab w:val="clear" w:pos="720"/>
          <w:tab w:val="num" w:pos="1068"/>
        </w:tabs>
        <w:spacing w:line="240" w:lineRule="auto"/>
        <w:ind w:left="1068"/>
        <w:jc w:val="both"/>
        <w:rPr>
          <w:rFonts w:ascii="Arial" w:hAnsi="Arial" w:cs="Arial"/>
          <w:sz w:val="20"/>
          <w:szCs w:val="20"/>
        </w:rPr>
      </w:pPr>
      <w:r w:rsidRPr="00C47D90">
        <w:rPr>
          <w:rFonts w:ascii="Arial" w:hAnsi="Arial" w:cs="Arial"/>
          <w:sz w:val="20"/>
          <w:szCs w:val="20"/>
        </w:rPr>
        <w:t xml:space="preserve">vaste hoop en </w:t>
      </w:r>
    </w:p>
    <w:p w14:paraId="1A620420" w14:textId="77777777" w:rsidR="00C47D90" w:rsidRPr="00C47D90" w:rsidRDefault="00C47D90" w:rsidP="00C47D90">
      <w:pPr>
        <w:numPr>
          <w:ilvl w:val="0"/>
          <w:numId w:val="3"/>
        </w:numPr>
        <w:tabs>
          <w:tab w:val="clear" w:pos="720"/>
          <w:tab w:val="num" w:pos="1068"/>
        </w:tabs>
        <w:spacing w:line="240" w:lineRule="auto"/>
        <w:ind w:left="1068"/>
        <w:jc w:val="both"/>
        <w:rPr>
          <w:rFonts w:ascii="Arial" w:hAnsi="Arial" w:cs="Arial"/>
          <w:sz w:val="20"/>
          <w:szCs w:val="20"/>
        </w:rPr>
      </w:pPr>
      <w:r w:rsidRPr="00C47D90">
        <w:rPr>
          <w:rFonts w:ascii="Arial" w:hAnsi="Arial" w:cs="Arial"/>
          <w:sz w:val="20"/>
          <w:szCs w:val="20"/>
        </w:rPr>
        <w:t xml:space="preserve">vurige liefde; </w:t>
      </w:r>
    </w:p>
    <w:p w14:paraId="3D44F8A5" w14:textId="77777777" w:rsidR="00C47D90" w:rsidRPr="00C47D90" w:rsidRDefault="00C47D90" w:rsidP="00C47D90">
      <w:pPr>
        <w:numPr>
          <w:ilvl w:val="0"/>
          <w:numId w:val="3"/>
        </w:numPr>
        <w:spacing w:line="240" w:lineRule="auto"/>
        <w:jc w:val="both"/>
        <w:rPr>
          <w:rFonts w:ascii="Arial" w:hAnsi="Arial" w:cs="Arial"/>
          <w:sz w:val="20"/>
          <w:szCs w:val="20"/>
        </w:rPr>
      </w:pPr>
      <w:r w:rsidRPr="00C47D90">
        <w:rPr>
          <w:rFonts w:ascii="Arial" w:hAnsi="Arial" w:cs="Arial"/>
          <w:sz w:val="20"/>
          <w:szCs w:val="20"/>
          <w:u w:val="single"/>
        </w:rPr>
        <w:t>opdat</w:t>
      </w:r>
      <w:r w:rsidRPr="00C47D90">
        <w:rPr>
          <w:rFonts w:ascii="Arial" w:hAnsi="Arial" w:cs="Arial"/>
          <w:sz w:val="20"/>
          <w:szCs w:val="20"/>
        </w:rPr>
        <w:t xml:space="preserve"> zij dit leven, (hetwelk toch niet anders is dan een gestadige dood) om Uwentwil getroost, verlaten, en ten laatsten dage voor den rechterstoel van Christus, Uw Zoon, zonder verschrikken mogen verschijnen, door Hem, onzen Heere Jezus Christus, Uw Zoon, die met U en den Heiligen Geest, één enig God, leeft en regeert in eeuwigheid. </w:t>
      </w:r>
    </w:p>
    <w:p w14:paraId="1A03B48D" w14:textId="77777777" w:rsidR="00C47D90" w:rsidRPr="00C47D90" w:rsidRDefault="00C47D90" w:rsidP="00C47D90">
      <w:pPr>
        <w:jc w:val="both"/>
        <w:rPr>
          <w:rFonts w:ascii="Arial" w:hAnsi="Arial" w:cs="Arial"/>
          <w:sz w:val="20"/>
          <w:szCs w:val="20"/>
        </w:rPr>
      </w:pPr>
      <w:r w:rsidRPr="00C47D90">
        <w:rPr>
          <w:rFonts w:ascii="Arial" w:hAnsi="Arial" w:cs="Arial"/>
          <w:sz w:val="20"/>
          <w:szCs w:val="20"/>
        </w:rPr>
        <w:lastRenderedPageBreak/>
        <w:t>Amen.</w:t>
      </w:r>
      <w:r w:rsidRPr="00C47D90">
        <w:rPr>
          <w:rStyle w:val="Voetnootmarkering"/>
          <w:rFonts w:ascii="Arial" w:hAnsi="Arial" w:cs="Arial"/>
          <w:sz w:val="20"/>
          <w:szCs w:val="20"/>
        </w:rPr>
        <w:footnoteReference w:id="11"/>
      </w:r>
    </w:p>
    <w:p w14:paraId="70EF7A1C" w14:textId="77777777" w:rsidR="00C47D90" w:rsidRPr="00C47D90" w:rsidRDefault="00C47D90" w:rsidP="00C47D90">
      <w:pPr>
        <w:jc w:val="both"/>
        <w:rPr>
          <w:rFonts w:ascii="Arial" w:hAnsi="Arial" w:cs="Arial"/>
          <w:sz w:val="20"/>
          <w:szCs w:val="20"/>
        </w:rPr>
      </w:pPr>
    </w:p>
    <w:p w14:paraId="2E2C7E3B" w14:textId="77777777" w:rsidR="00C47D90" w:rsidRPr="00C47D90" w:rsidRDefault="00C47D90" w:rsidP="00C47D90">
      <w:pPr>
        <w:jc w:val="both"/>
        <w:rPr>
          <w:rFonts w:ascii="Arial" w:hAnsi="Arial" w:cs="Arial"/>
          <w:sz w:val="20"/>
          <w:szCs w:val="20"/>
        </w:rPr>
      </w:pPr>
      <w:r w:rsidRPr="00C47D90">
        <w:rPr>
          <w:rFonts w:ascii="Arial" w:hAnsi="Arial" w:cs="Arial"/>
          <w:sz w:val="20"/>
          <w:szCs w:val="20"/>
        </w:rPr>
        <w:t>(vermaning aan de Ouders, en die mede ten Doop komen)</w:t>
      </w:r>
    </w:p>
    <w:p w14:paraId="7BF37339" w14:textId="77777777" w:rsidR="00C47D90" w:rsidRPr="00C47D90" w:rsidRDefault="00C47D90" w:rsidP="00C47D90">
      <w:pPr>
        <w:jc w:val="both"/>
        <w:rPr>
          <w:rFonts w:ascii="Arial" w:hAnsi="Arial" w:cs="Arial"/>
          <w:sz w:val="20"/>
          <w:szCs w:val="20"/>
        </w:rPr>
      </w:pPr>
    </w:p>
    <w:p w14:paraId="45985116" w14:textId="77777777" w:rsidR="00C47D90" w:rsidRPr="00C47D90" w:rsidRDefault="00C47D90" w:rsidP="00C47D90">
      <w:pPr>
        <w:jc w:val="both"/>
        <w:rPr>
          <w:rFonts w:ascii="Arial" w:hAnsi="Arial" w:cs="Arial"/>
          <w:sz w:val="20"/>
          <w:szCs w:val="20"/>
        </w:rPr>
      </w:pPr>
      <w:r w:rsidRPr="00C47D90">
        <w:rPr>
          <w:rFonts w:ascii="Arial" w:hAnsi="Arial" w:cs="Arial"/>
          <w:sz w:val="20"/>
          <w:szCs w:val="20"/>
        </w:rPr>
        <w:t xml:space="preserve">Geliefden in den Heere Christus, gij hebt gehoord, dat de Doop een ordening Gods is, om ons en ons zaad Zijn verbond te verzegelen; daarom moeten wij hem tot dat einde, en niet uit gewoonte of bijgelovigheid, gebruiken. Opdat het dan openbaar worde, dat gij alzo gezind zijt, zult gij van uwentwege hierop </w:t>
      </w:r>
      <w:proofErr w:type="spellStart"/>
      <w:r w:rsidRPr="00C47D90">
        <w:rPr>
          <w:rFonts w:ascii="Arial" w:hAnsi="Arial" w:cs="Arial"/>
          <w:sz w:val="20"/>
          <w:szCs w:val="20"/>
        </w:rPr>
        <w:t>ongeveinsdelijk</w:t>
      </w:r>
      <w:proofErr w:type="spellEnd"/>
      <w:r w:rsidRPr="00C47D90">
        <w:rPr>
          <w:rFonts w:ascii="Arial" w:hAnsi="Arial" w:cs="Arial"/>
          <w:sz w:val="20"/>
          <w:szCs w:val="20"/>
        </w:rPr>
        <w:t xml:space="preserve"> antwoorden:</w:t>
      </w:r>
    </w:p>
    <w:p w14:paraId="7F6B8ABC" w14:textId="77777777" w:rsidR="00C47D90" w:rsidRPr="00C47D90" w:rsidRDefault="00C47D90" w:rsidP="00C47D90">
      <w:pPr>
        <w:jc w:val="both"/>
        <w:rPr>
          <w:rFonts w:ascii="Arial" w:hAnsi="Arial" w:cs="Arial"/>
          <w:b/>
          <w:sz w:val="20"/>
          <w:szCs w:val="20"/>
        </w:rPr>
      </w:pPr>
    </w:p>
    <w:p w14:paraId="5BB65504" w14:textId="77777777" w:rsidR="00C47D90" w:rsidRPr="00C47D90" w:rsidRDefault="00C47D90" w:rsidP="00C47D90">
      <w:pPr>
        <w:jc w:val="both"/>
        <w:rPr>
          <w:rFonts w:ascii="Arial" w:hAnsi="Arial" w:cs="Arial"/>
          <w:sz w:val="20"/>
          <w:szCs w:val="20"/>
        </w:rPr>
      </w:pPr>
      <w:proofErr w:type="spellStart"/>
      <w:r w:rsidRPr="00C47D90">
        <w:rPr>
          <w:rFonts w:ascii="Arial" w:hAnsi="Arial" w:cs="Arial"/>
          <w:b/>
          <w:sz w:val="20"/>
          <w:szCs w:val="20"/>
        </w:rPr>
        <w:t>Eerstelijk</w:t>
      </w:r>
      <w:proofErr w:type="spellEnd"/>
      <w:r w:rsidRPr="00C47D90">
        <w:rPr>
          <w:rFonts w:ascii="Arial" w:hAnsi="Arial" w:cs="Arial"/>
          <w:b/>
          <w:sz w:val="20"/>
          <w:szCs w:val="20"/>
        </w:rPr>
        <w:t xml:space="preserve">, </w:t>
      </w:r>
      <w:r w:rsidRPr="00C47D90">
        <w:rPr>
          <w:rFonts w:ascii="Arial" w:hAnsi="Arial" w:cs="Arial"/>
          <w:sz w:val="20"/>
          <w:szCs w:val="20"/>
        </w:rPr>
        <w:t>hoewel onze kinderen in zonden ontvangen en geboren zijn, en daarom aan allerhande ellendigheid, ja, aan de verdoemenis zelf onderworpen, of gij niet bekent, dat zij in Christus geheiligd zijn, en daarom, als lidmaten Zijner gemeente, behoren gedoopt te wezen?</w:t>
      </w:r>
      <w:r w:rsidRPr="00C47D90">
        <w:rPr>
          <w:rStyle w:val="Voetnootmarkering"/>
          <w:rFonts w:ascii="Arial" w:hAnsi="Arial" w:cs="Arial"/>
          <w:sz w:val="20"/>
          <w:szCs w:val="20"/>
        </w:rPr>
        <w:footnoteReference w:id="12"/>
      </w:r>
    </w:p>
    <w:p w14:paraId="7B606B99" w14:textId="77777777" w:rsidR="00C47D90" w:rsidRPr="00C47D90" w:rsidRDefault="00C47D90" w:rsidP="00C47D90">
      <w:pPr>
        <w:jc w:val="both"/>
        <w:rPr>
          <w:rFonts w:ascii="Arial" w:hAnsi="Arial" w:cs="Arial"/>
          <w:b/>
          <w:sz w:val="20"/>
          <w:szCs w:val="20"/>
        </w:rPr>
      </w:pPr>
    </w:p>
    <w:p w14:paraId="3D0CD9AC" w14:textId="77777777" w:rsidR="00C47D90" w:rsidRPr="00C47D90" w:rsidRDefault="00C47D90" w:rsidP="00C47D90">
      <w:pPr>
        <w:jc w:val="both"/>
        <w:rPr>
          <w:rFonts w:ascii="Arial" w:hAnsi="Arial" w:cs="Arial"/>
          <w:sz w:val="20"/>
          <w:szCs w:val="20"/>
        </w:rPr>
      </w:pPr>
      <w:r w:rsidRPr="00C47D90">
        <w:rPr>
          <w:rFonts w:ascii="Arial" w:hAnsi="Arial" w:cs="Arial"/>
          <w:b/>
          <w:sz w:val="20"/>
          <w:szCs w:val="20"/>
        </w:rPr>
        <w:t xml:space="preserve">Ten andere, </w:t>
      </w:r>
      <w:r w:rsidRPr="00C47D90">
        <w:rPr>
          <w:rFonts w:ascii="Arial" w:hAnsi="Arial" w:cs="Arial"/>
          <w:sz w:val="20"/>
          <w:szCs w:val="20"/>
        </w:rPr>
        <w:t xml:space="preserve">of gij de leer, die in het Oude en Nieuwe Testament, en in de Artikelen des Christelijken </w:t>
      </w:r>
      <w:proofErr w:type="spellStart"/>
      <w:r w:rsidRPr="00C47D90">
        <w:rPr>
          <w:rFonts w:ascii="Arial" w:hAnsi="Arial" w:cs="Arial"/>
          <w:sz w:val="20"/>
          <w:szCs w:val="20"/>
        </w:rPr>
        <w:t>geloofs</w:t>
      </w:r>
      <w:proofErr w:type="spellEnd"/>
      <w:r w:rsidRPr="00C47D90">
        <w:rPr>
          <w:rFonts w:ascii="Arial" w:hAnsi="Arial" w:cs="Arial"/>
          <w:sz w:val="20"/>
          <w:szCs w:val="20"/>
        </w:rPr>
        <w:t xml:space="preserve"> begrepen is, en in de Christelijke Kerk alhier geleerd wordt, niet bekent, de waarachtige en volkomen leer der zaligheid te wezen?</w:t>
      </w:r>
      <w:r w:rsidRPr="00C47D90">
        <w:rPr>
          <w:rStyle w:val="Voetnootmarkering"/>
          <w:rFonts w:ascii="Arial" w:hAnsi="Arial" w:cs="Arial"/>
          <w:sz w:val="20"/>
          <w:szCs w:val="20"/>
        </w:rPr>
        <w:footnoteReference w:id="13"/>
      </w:r>
    </w:p>
    <w:p w14:paraId="065AC0C2" w14:textId="77777777" w:rsidR="00C47D90" w:rsidRPr="00C47D90" w:rsidRDefault="00C47D90" w:rsidP="00C47D90">
      <w:pPr>
        <w:jc w:val="both"/>
        <w:rPr>
          <w:rFonts w:ascii="Arial" w:hAnsi="Arial" w:cs="Arial"/>
          <w:b/>
          <w:sz w:val="20"/>
          <w:szCs w:val="20"/>
        </w:rPr>
      </w:pPr>
    </w:p>
    <w:p w14:paraId="62A1904A" w14:textId="77777777" w:rsidR="00C47D90" w:rsidRPr="00C47D90" w:rsidRDefault="00C47D90" w:rsidP="00C47D90">
      <w:pPr>
        <w:jc w:val="both"/>
        <w:rPr>
          <w:rFonts w:ascii="Arial" w:hAnsi="Arial" w:cs="Arial"/>
          <w:sz w:val="20"/>
          <w:szCs w:val="20"/>
        </w:rPr>
      </w:pPr>
      <w:r w:rsidRPr="00C47D90">
        <w:rPr>
          <w:rFonts w:ascii="Arial" w:hAnsi="Arial" w:cs="Arial"/>
          <w:b/>
          <w:sz w:val="20"/>
          <w:szCs w:val="20"/>
        </w:rPr>
        <w:t xml:space="preserve">Ten derde, </w:t>
      </w:r>
      <w:r w:rsidRPr="00C47D90">
        <w:rPr>
          <w:rFonts w:ascii="Arial" w:hAnsi="Arial" w:cs="Arial"/>
          <w:sz w:val="20"/>
          <w:szCs w:val="20"/>
        </w:rPr>
        <w:t xml:space="preserve">of gij niet belooft en u voorneemt, deze kinderen, als zij tot hun verstand zullen gekomen zijn, waarvan gij vader (moeder) of getuige zijt, in de </w:t>
      </w:r>
      <w:proofErr w:type="spellStart"/>
      <w:r w:rsidRPr="00C47D90">
        <w:rPr>
          <w:rFonts w:ascii="Arial" w:hAnsi="Arial" w:cs="Arial"/>
          <w:sz w:val="20"/>
          <w:szCs w:val="20"/>
        </w:rPr>
        <w:t>voorzeide</w:t>
      </w:r>
      <w:proofErr w:type="spellEnd"/>
      <w:r w:rsidRPr="00C47D90">
        <w:rPr>
          <w:rFonts w:ascii="Arial" w:hAnsi="Arial" w:cs="Arial"/>
          <w:sz w:val="20"/>
          <w:szCs w:val="20"/>
        </w:rPr>
        <w:t xml:space="preserve"> leer naar uw vermogen te onderwijzen, of te doen (en te helpen) onderwijzen?</w:t>
      </w:r>
    </w:p>
    <w:p w14:paraId="6B296177" w14:textId="77777777" w:rsidR="00C47D90" w:rsidRPr="00C47D90" w:rsidRDefault="00C47D90" w:rsidP="00C47D90">
      <w:pPr>
        <w:jc w:val="both"/>
        <w:rPr>
          <w:rFonts w:ascii="Arial" w:hAnsi="Arial" w:cs="Arial"/>
          <w:sz w:val="20"/>
          <w:szCs w:val="20"/>
        </w:rPr>
      </w:pPr>
    </w:p>
    <w:p w14:paraId="2D8CF25D" w14:textId="77777777" w:rsidR="00C47D90" w:rsidRPr="00C47D90" w:rsidRDefault="00C47D90" w:rsidP="00C47D90">
      <w:pPr>
        <w:jc w:val="both"/>
        <w:rPr>
          <w:rFonts w:ascii="Arial" w:hAnsi="Arial" w:cs="Arial"/>
          <w:b/>
          <w:sz w:val="20"/>
          <w:szCs w:val="20"/>
        </w:rPr>
      </w:pPr>
      <w:r w:rsidRPr="00C47D90">
        <w:rPr>
          <w:rFonts w:ascii="Arial" w:hAnsi="Arial" w:cs="Arial"/>
          <w:b/>
          <w:sz w:val="20"/>
          <w:szCs w:val="20"/>
        </w:rPr>
        <w:t>Antwoord: Ja.</w:t>
      </w:r>
      <w:r w:rsidRPr="00C47D90">
        <w:rPr>
          <w:rStyle w:val="Voetnootmarkering"/>
          <w:rFonts w:ascii="Arial" w:hAnsi="Arial" w:cs="Arial"/>
          <w:sz w:val="20"/>
          <w:szCs w:val="20"/>
        </w:rPr>
        <w:t xml:space="preserve"> </w:t>
      </w:r>
      <w:r w:rsidRPr="00C47D90">
        <w:rPr>
          <w:rStyle w:val="Voetnootmarkering"/>
          <w:rFonts w:ascii="Arial" w:hAnsi="Arial" w:cs="Arial"/>
          <w:sz w:val="20"/>
          <w:szCs w:val="20"/>
        </w:rPr>
        <w:footnoteReference w:id="14"/>
      </w:r>
    </w:p>
    <w:p w14:paraId="4E4ECFB1" w14:textId="77777777" w:rsidR="00C47D90" w:rsidRPr="00C47D90" w:rsidRDefault="00C47D90" w:rsidP="00C47D90">
      <w:pPr>
        <w:jc w:val="both"/>
        <w:rPr>
          <w:rFonts w:ascii="Arial" w:hAnsi="Arial" w:cs="Arial"/>
          <w:b/>
          <w:sz w:val="20"/>
          <w:szCs w:val="20"/>
        </w:rPr>
      </w:pPr>
    </w:p>
    <w:p w14:paraId="4082A2E0" w14:textId="77777777" w:rsidR="00C47D90" w:rsidRPr="00C47D90" w:rsidRDefault="00C47D90" w:rsidP="00C47D90">
      <w:pPr>
        <w:jc w:val="both"/>
        <w:rPr>
          <w:rFonts w:ascii="Arial" w:hAnsi="Arial" w:cs="Arial"/>
          <w:sz w:val="20"/>
          <w:szCs w:val="20"/>
        </w:rPr>
      </w:pPr>
      <w:r w:rsidRPr="00C47D90">
        <w:rPr>
          <w:rFonts w:ascii="Arial" w:hAnsi="Arial" w:cs="Arial"/>
          <w:sz w:val="20"/>
          <w:szCs w:val="20"/>
        </w:rPr>
        <w:t xml:space="preserve">(daarna bij het dopen spreekt de Dienaar des </w:t>
      </w:r>
      <w:proofErr w:type="spellStart"/>
      <w:r w:rsidRPr="00C47D90">
        <w:rPr>
          <w:rFonts w:ascii="Arial" w:hAnsi="Arial" w:cs="Arial"/>
          <w:sz w:val="20"/>
          <w:szCs w:val="20"/>
        </w:rPr>
        <w:t>Goddelijken</w:t>
      </w:r>
      <w:proofErr w:type="spellEnd"/>
      <w:r w:rsidRPr="00C47D90">
        <w:rPr>
          <w:rFonts w:ascii="Arial" w:hAnsi="Arial" w:cs="Arial"/>
          <w:sz w:val="20"/>
          <w:szCs w:val="20"/>
        </w:rPr>
        <w:t xml:space="preserve"> </w:t>
      </w:r>
      <w:proofErr w:type="spellStart"/>
      <w:r w:rsidRPr="00C47D90">
        <w:rPr>
          <w:rFonts w:ascii="Arial" w:hAnsi="Arial" w:cs="Arial"/>
          <w:sz w:val="20"/>
          <w:szCs w:val="20"/>
        </w:rPr>
        <w:t>Woords</w:t>
      </w:r>
      <w:proofErr w:type="spellEnd"/>
      <w:r w:rsidRPr="00C47D90">
        <w:rPr>
          <w:rFonts w:ascii="Arial" w:hAnsi="Arial" w:cs="Arial"/>
          <w:sz w:val="20"/>
          <w:szCs w:val="20"/>
        </w:rPr>
        <w:t xml:space="preserve"> aldus:)</w:t>
      </w:r>
    </w:p>
    <w:p w14:paraId="6EAF4297" w14:textId="77777777" w:rsidR="00C47D90" w:rsidRPr="00C47D90" w:rsidRDefault="00C47D90" w:rsidP="00C47D90">
      <w:pPr>
        <w:jc w:val="both"/>
        <w:rPr>
          <w:rFonts w:ascii="Arial" w:hAnsi="Arial" w:cs="Arial"/>
          <w:sz w:val="20"/>
          <w:szCs w:val="20"/>
        </w:rPr>
      </w:pPr>
      <w:r w:rsidRPr="00C47D90">
        <w:rPr>
          <w:rFonts w:ascii="Arial" w:hAnsi="Arial" w:cs="Arial"/>
          <w:sz w:val="20"/>
          <w:szCs w:val="20"/>
        </w:rPr>
        <w:t xml:space="preserve">N. Ik doop u in de Naam des Vaders, en des Zoons en des Heiligen </w:t>
      </w:r>
      <w:proofErr w:type="spellStart"/>
      <w:r w:rsidRPr="00C47D90">
        <w:rPr>
          <w:rFonts w:ascii="Arial" w:hAnsi="Arial" w:cs="Arial"/>
          <w:sz w:val="20"/>
          <w:szCs w:val="20"/>
        </w:rPr>
        <w:t>Geestes</w:t>
      </w:r>
      <w:proofErr w:type="spellEnd"/>
      <w:r w:rsidRPr="00C47D90">
        <w:rPr>
          <w:rFonts w:ascii="Arial" w:hAnsi="Arial" w:cs="Arial"/>
          <w:sz w:val="20"/>
          <w:szCs w:val="20"/>
        </w:rPr>
        <w:t>.</w:t>
      </w:r>
      <w:r w:rsidRPr="00C47D90">
        <w:rPr>
          <w:rStyle w:val="Voetnootmarkering"/>
          <w:rFonts w:ascii="Arial" w:hAnsi="Arial" w:cs="Arial"/>
          <w:sz w:val="20"/>
          <w:szCs w:val="20"/>
        </w:rPr>
        <w:footnoteReference w:id="15"/>
      </w:r>
    </w:p>
    <w:p w14:paraId="46F405F6" w14:textId="77777777" w:rsidR="00C47D90" w:rsidRPr="00C47D90" w:rsidRDefault="00C47D90" w:rsidP="00C47D90">
      <w:pPr>
        <w:jc w:val="both"/>
        <w:rPr>
          <w:rFonts w:ascii="Arial" w:hAnsi="Arial" w:cs="Arial"/>
          <w:sz w:val="20"/>
          <w:szCs w:val="20"/>
        </w:rPr>
      </w:pPr>
    </w:p>
    <w:p w14:paraId="1A957673" w14:textId="77777777" w:rsidR="00C47D90" w:rsidRPr="00C47D90" w:rsidRDefault="00C47D90" w:rsidP="00C47D90">
      <w:pPr>
        <w:jc w:val="both"/>
        <w:rPr>
          <w:rFonts w:ascii="Arial" w:hAnsi="Arial" w:cs="Arial"/>
          <w:sz w:val="20"/>
          <w:szCs w:val="20"/>
        </w:rPr>
      </w:pPr>
      <w:r w:rsidRPr="00C47D90">
        <w:rPr>
          <w:rFonts w:ascii="Arial" w:hAnsi="Arial" w:cs="Arial"/>
          <w:sz w:val="20"/>
          <w:szCs w:val="20"/>
        </w:rPr>
        <w:t>(Dankzegging</w:t>
      </w:r>
      <w:r w:rsidRPr="00C47D90">
        <w:rPr>
          <w:rFonts w:ascii="Arial" w:hAnsi="Arial" w:cs="Arial"/>
          <w:noProof/>
          <w:sz w:val="20"/>
          <w:szCs w:val="20"/>
        </w:rPr>
        <w:t>:)</w:t>
      </w:r>
    </w:p>
    <w:p w14:paraId="72EDE993" w14:textId="77777777" w:rsidR="00C47D90" w:rsidRPr="00C47D90" w:rsidRDefault="00C47D90" w:rsidP="00C47D90">
      <w:pPr>
        <w:jc w:val="both"/>
        <w:rPr>
          <w:rFonts w:ascii="Arial" w:hAnsi="Arial" w:cs="Arial"/>
          <w:sz w:val="20"/>
          <w:szCs w:val="20"/>
        </w:rPr>
      </w:pPr>
      <w:r w:rsidRPr="00C47D90">
        <w:rPr>
          <w:rFonts w:ascii="Arial" w:hAnsi="Arial" w:cs="Arial"/>
          <w:sz w:val="20"/>
          <w:szCs w:val="20"/>
        </w:rPr>
        <w:t xml:space="preserve">Almachtige, barmhartige God en Vader, </w:t>
      </w:r>
    </w:p>
    <w:p w14:paraId="2C269767" w14:textId="77777777" w:rsidR="00C47D90" w:rsidRPr="00C47D90" w:rsidRDefault="00C47D90" w:rsidP="00C47D90">
      <w:pPr>
        <w:jc w:val="both"/>
        <w:rPr>
          <w:rFonts w:ascii="Arial" w:hAnsi="Arial" w:cs="Arial"/>
          <w:sz w:val="20"/>
          <w:szCs w:val="20"/>
        </w:rPr>
      </w:pPr>
      <w:r w:rsidRPr="00C47D90">
        <w:rPr>
          <w:rFonts w:ascii="Arial" w:hAnsi="Arial" w:cs="Arial"/>
          <w:sz w:val="20"/>
          <w:szCs w:val="20"/>
        </w:rPr>
        <w:t xml:space="preserve">Wij danken en loven U, </w:t>
      </w:r>
    </w:p>
    <w:p w14:paraId="5F8B0C94" w14:textId="77777777" w:rsidR="00C47D90" w:rsidRPr="00C47D90" w:rsidRDefault="00C47D90" w:rsidP="00C47D90">
      <w:pPr>
        <w:numPr>
          <w:ilvl w:val="0"/>
          <w:numId w:val="3"/>
        </w:numPr>
        <w:spacing w:line="240" w:lineRule="auto"/>
        <w:jc w:val="both"/>
        <w:rPr>
          <w:rFonts w:ascii="Arial" w:hAnsi="Arial" w:cs="Arial"/>
          <w:sz w:val="20"/>
          <w:szCs w:val="20"/>
        </w:rPr>
      </w:pPr>
      <w:r w:rsidRPr="00C47D90">
        <w:rPr>
          <w:rFonts w:ascii="Arial" w:hAnsi="Arial" w:cs="Arial"/>
          <w:sz w:val="20"/>
          <w:szCs w:val="20"/>
        </w:rPr>
        <w:t xml:space="preserve">dat Gij ons en onze kinderen, door het bloed van Uw lieven Zoon Jezus Christus, al onze zonden vergeven, </w:t>
      </w:r>
    </w:p>
    <w:p w14:paraId="746E7283" w14:textId="77777777" w:rsidR="00C47D90" w:rsidRPr="00C47D90" w:rsidRDefault="00C47D90" w:rsidP="00C47D90">
      <w:pPr>
        <w:numPr>
          <w:ilvl w:val="0"/>
          <w:numId w:val="3"/>
        </w:numPr>
        <w:spacing w:line="240" w:lineRule="auto"/>
        <w:jc w:val="both"/>
        <w:rPr>
          <w:rFonts w:ascii="Arial" w:hAnsi="Arial" w:cs="Arial"/>
          <w:sz w:val="20"/>
          <w:szCs w:val="20"/>
        </w:rPr>
      </w:pPr>
      <w:r w:rsidRPr="00C47D90">
        <w:rPr>
          <w:rFonts w:ascii="Arial" w:hAnsi="Arial" w:cs="Arial"/>
          <w:sz w:val="20"/>
          <w:szCs w:val="20"/>
        </w:rPr>
        <w:t xml:space="preserve">en ons door Uw Heiligen Geest tot lidmaten van Uw eniggeboren Zoon, en alzo tot Uw kinderen aangenomen hebt, </w:t>
      </w:r>
    </w:p>
    <w:p w14:paraId="4C2C093F" w14:textId="77777777" w:rsidR="00C47D90" w:rsidRPr="00C47D90" w:rsidRDefault="00C47D90" w:rsidP="00C47D90">
      <w:pPr>
        <w:ind w:firstLine="360"/>
        <w:jc w:val="both"/>
        <w:rPr>
          <w:rFonts w:ascii="Arial" w:hAnsi="Arial" w:cs="Arial"/>
          <w:sz w:val="20"/>
          <w:szCs w:val="20"/>
        </w:rPr>
      </w:pPr>
      <w:r w:rsidRPr="00C47D90">
        <w:rPr>
          <w:rFonts w:ascii="Arial" w:hAnsi="Arial" w:cs="Arial"/>
          <w:sz w:val="20"/>
          <w:szCs w:val="20"/>
        </w:rPr>
        <w:t xml:space="preserve">en ons dit met den Heiligen Doop bezegelt en bekrachtigt. </w:t>
      </w:r>
    </w:p>
    <w:p w14:paraId="506B80E4" w14:textId="77777777" w:rsidR="00C47D90" w:rsidRPr="00C47D90" w:rsidRDefault="00C47D90" w:rsidP="00C47D90">
      <w:pPr>
        <w:jc w:val="both"/>
        <w:rPr>
          <w:rFonts w:ascii="Arial" w:hAnsi="Arial" w:cs="Arial"/>
          <w:sz w:val="20"/>
          <w:szCs w:val="20"/>
        </w:rPr>
      </w:pPr>
      <w:r w:rsidRPr="00C47D90">
        <w:rPr>
          <w:rFonts w:ascii="Arial" w:hAnsi="Arial" w:cs="Arial"/>
          <w:sz w:val="20"/>
          <w:szCs w:val="20"/>
        </w:rPr>
        <w:t xml:space="preserve">Wij bidden U ook, door Hem, Uw lieven Zoon, </w:t>
      </w:r>
    </w:p>
    <w:p w14:paraId="473C7DD9" w14:textId="77777777" w:rsidR="00C47D90" w:rsidRPr="00C47D90" w:rsidRDefault="00C47D90" w:rsidP="00C47D90">
      <w:pPr>
        <w:numPr>
          <w:ilvl w:val="0"/>
          <w:numId w:val="3"/>
        </w:numPr>
        <w:spacing w:line="240" w:lineRule="auto"/>
        <w:jc w:val="both"/>
        <w:rPr>
          <w:rFonts w:ascii="Arial" w:hAnsi="Arial" w:cs="Arial"/>
          <w:sz w:val="20"/>
          <w:szCs w:val="20"/>
        </w:rPr>
      </w:pPr>
      <w:r w:rsidRPr="00C47D90">
        <w:rPr>
          <w:rFonts w:ascii="Arial" w:hAnsi="Arial" w:cs="Arial"/>
          <w:sz w:val="20"/>
          <w:szCs w:val="20"/>
        </w:rPr>
        <w:lastRenderedPageBreak/>
        <w:t xml:space="preserve">dat Gij deze gedoopte kinderen met Uw Heiligen Geest altijd wilt regeren, </w:t>
      </w:r>
    </w:p>
    <w:p w14:paraId="76B4D18F" w14:textId="77777777" w:rsidR="00C47D90" w:rsidRPr="00C47D90" w:rsidRDefault="00C47D90" w:rsidP="00C47D90">
      <w:pPr>
        <w:ind w:left="360" w:firstLine="708"/>
        <w:jc w:val="both"/>
        <w:rPr>
          <w:rFonts w:ascii="Arial" w:hAnsi="Arial" w:cs="Arial"/>
          <w:sz w:val="20"/>
          <w:szCs w:val="20"/>
        </w:rPr>
      </w:pPr>
      <w:r w:rsidRPr="00C47D90">
        <w:rPr>
          <w:rFonts w:ascii="Arial" w:hAnsi="Arial" w:cs="Arial"/>
          <w:b/>
          <w:sz w:val="20"/>
          <w:szCs w:val="20"/>
        </w:rPr>
        <w:t>opdat</w:t>
      </w:r>
      <w:r w:rsidRPr="00C47D90">
        <w:rPr>
          <w:rFonts w:ascii="Arial" w:hAnsi="Arial" w:cs="Arial"/>
          <w:sz w:val="20"/>
          <w:szCs w:val="20"/>
        </w:rPr>
        <w:t xml:space="preserve"> zij Christelijk en godzalig opgevoed worden, </w:t>
      </w:r>
    </w:p>
    <w:p w14:paraId="11D85217" w14:textId="77777777" w:rsidR="00C47D90" w:rsidRPr="00C47D90" w:rsidRDefault="00C47D90" w:rsidP="00C47D90">
      <w:pPr>
        <w:ind w:left="360" w:firstLine="708"/>
        <w:jc w:val="both"/>
        <w:rPr>
          <w:rFonts w:ascii="Arial" w:hAnsi="Arial" w:cs="Arial"/>
          <w:sz w:val="20"/>
          <w:szCs w:val="20"/>
        </w:rPr>
      </w:pPr>
      <w:r w:rsidRPr="00C47D90">
        <w:rPr>
          <w:rFonts w:ascii="Arial" w:hAnsi="Arial" w:cs="Arial"/>
          <w:sz w:val="20"/>
          <w:szCs w:val="20"/>
        </w:rPr>
        <w:t xml:space="preserve">en in den Heere Jezus Christus wassen en toenemen; </w:t>
      </w:r>
    </w:p>
    <w:p w14:paraId="32D1E8A4" w14:textId="77777777" w:rsidR="00C47D90" w:rsidRPr="00C47D90" w:rsidRDefault="00C47D90" w:rsidP="00C47D90">
      <w:pPr>
        <w:ind w:left="1068"/>
        <w:jc w:val="both"/>
        <w:rPr>
          <w:rFonts w:ascii="Arial" w:hAnsi="Arial" w:cs="Arial"/>
          <w:sz w:val="20"/>
          <w:szCs w:val="20"/>
        </w:rPr>
      </w:pPr>
      <w:r w:rsidRPr="00C47D90">
        <w:rPr>
          <w:rFonts w:ascii="Arial" w:hAnsi="Arial" w:cs="Arial"/>
          <w:b/>
          <w:sz w:val="20"/>
          <w:szCs w:val="20"/>
        </w:rPr>
        <w:t>opdat</w:t>
      </w:r>
      <w:r w:rsidRPr="00C47D90">
        <w:rPr>
          <w:rFonts w:ascii="Arial" w:hAnsi="Arial" w:cs="Arial"/>
          <w:sz w:val="20"/>
          <w:szCs w:val="20"/>
        </w:rPr>
        <w:t xml:space="preserve"> zij Uw Vaderlijke goedheid en barmhartigheid, die Gij hun en ons allen bewezen hebt, mogen bekennen, en in alle gerechtigheid, onder onzen enigen Leraar, Koning en Hogepriester, Jezus Christus, leven, en vromelijk tegen de zonde, den duivel en zijn ganse rijk strijden en overwinnen mogen, </w:t>
      </w:r>
    </w:p>
    <w:p w14:paraId="39D69C77" w14:textId="77777777" w:rsidR="00C47D90" w:rsidRPr="00C47D90" w:rsidRDefault="00C47D90" w:rsidP="00C47D90">
      <w:pPr>
        <w:numPr>
          <w:ilvl w:val="0"/>
          <w:numId w:val="3"/>
        </w:numPr>
        <w:spacing w:line="240" w:lineRule="auto"/>
        <w:jc w:val="both"/>
        <w:rPr>
          <w:rFonts w:ascii="Arial" w:hAnsi="Arial" w:cs="Arial"/>
          <w:sz w:val="20"/>
          <w:szCs w:val="20"/>
        </w:rPr>
      </w:pPr>
      <w:r w:rsidRPr="00C47D90">
        <w:rPr>
          <w:rFonts w:ascii="Arial" w:hAnsi="Arial" w:cs="Arial"/>
          <w:sz w:val="20"/>
          <w:szCs w:val="20"/>
        </w:rPr>
        <w:t xml:space="preserve">om U, en Uw Zoon Jezus Christus, mitsgaders den Heiligen Geest, den enigen en </w:t>
      </w:r>
      <w:proofErr w:type="spellStart"/>
      <w:r w:rsidRPr="00C47D90">
        <w:rPr>
          <w:rFonts w:ascii="Arial" w:hAnsi="Arial" w:cs="Arial"/>
          <w:sz w:val="20"/>
          <w:szCs w:val="20"/>
        </w:rPr>
        <w:t>waarachtigen</w:t>
      </w:r>
      <w:proofErr w:type="spellEnd"/>
      <w:r w:rsidRPr="00C47D90">
        <w:rPr>
          <w:rFonts w:ascii="Arial" w:hAnsi="Arial" w:cs="Arial"/>
          <w:sz w:val="20"/>
          <w:szCs w:val="20"/>
        </w:rPr>
        <w:t xml:space="preserve"> God, </w:t>
      </w:r>
      <w:proofErr w:type="spellStart"/>
      <w:r w:rsidRPr="00C47D90">
        <w:rPr>
          <w:rFonts w:ascii="Arial" w:hAnsi="Arial" w:cs="Arial"/>
          <w:sz w:val="20"/>
          <w:szCs w:val="20"/>
        </w:rPr>
        <w:t>eeuwiglijk</w:t>
      </w:r>
      <w:proofErr w:type="spellEnd"/>
      <w:r w:rsidRPr="00C47D90">
        <w:rPr>
          <w:rFonts w:ascii="Arial" w:hAnsi="Arial" w:cs="Arial"/>
          <w:sz w:val="20"/>
          <w:szCs w:val="20"/>
        </w:rPr>
        <w:t xml:space="preserve"> te loven en te prijzen. </w:t>
      </w:r>
    </w:p>
    <w:p w14:paraId="793D669B" w14:textId="77777777" w:rsidR="00C47D90" w:rsidRPr="00C47D90" w:rsidRDefault="00C47D90" w:rsidP="00C47D90">
      <w:pPr>
        <w:jc w:val="both"/>
        <w:rPr>
          <w:rFonts w:ascii="Arial" w:hAnsi="Arial" w:cs="Arial"/>
          <w:sz w:val="20"/>
          <w:szCs w:val="20"/>
        </w:rPr>
      </w:pPr>
    </w:p>
    <w:p w14:paraId="43963F4B" w14:textId="77777777" w:rsidR="00C47D90" w:rsidRPr="00C47D90" w:rsidRDefault="00C47D90" w:rsidP="00C47D90">
      <w:pPr>
        <w:jc w:val="both"/>
        <w:rPr>
          <w:rFonts w:ascii="Arial" w:hAnsi="Arial" w:cs="Arial"/>
          <w:sz w:val="20"/>
          <w:szCs w:val="20"/>
        </w:rPr>
      </w:pPr>
      <w:r w:rsidRPr="00C47D90">
        <w:rPr>
          <w:rFonts w:ascii="Arial" w:hAnsi="Arial" w:cs="Arial"/>
          <w:sz w:val="20"/>
          <w:szCs w:val="20"/>
        </w:rPr>
        <w:t>Amen.</w:t>
      </w:r>
    </w:p>
    <w:p w14:paraId="76070B2A" w14:textId="77777777" w:rsidR="00C47D90" w:rsidRPr="00CD016C" w:rsidRDefault="00C47D90" w:rsidP="00C47D90">
      <w:pPr>
        <w:jc w:val="both"/>
        <w:rPr>
          <w:rFonts w:ascii="Arial" w:hAnsi="Arial" w:cs="Arial"/>
        </w:rPr>
        <w:sectPr w:rsidR="00C47D90" w:rsidRPr="00CD016C" w:rsidSect="00C47D90">
          <w:pgSz w:w="11907" w:h="16840" w:code="9"/>
          <w:pgMar w:top="1134" w:right="851" w:bottom="1134" w:left="1418" w:header="709" w:footer="709" w:gutter="0"/>
          <w:lnNumType w:countBy="5" w:restart="continuous"/>
          <w:cols w:space="708"/>
          <w:titlePg/>
        </w:sectPr>
      </w:pPr>
      <w:r w:rsidRPr="00C47D90">
        <w:rPr>
          <w:rFonts w:ascii="Arial" w:hAnsi="Arial" w:cs="Arial"/>
          <w:sz w:val="20"/>
          <w:szCs w:val="20"/>
        </w:rPr>
        <w:br/>
      </w:r>
    </w:p>
    <w:p w14:paraId="0744522E" w14:textId="77777777" w:rsidR="00C47D90" w:rsidRDefault="00C47D90">
      <w:pPr>
        <w:rPr>
          <w:rFonts w:ascii="Arial" w:eastAsia="Times New Roman" w:hAnsi="Arial" w:cs="Arial"/>
          <w:b/>
          <w:i/>
          <w:szCs w:val="20"/>
          <w:lang w:eastAsia="nl-NL"/>
        </w:rPr>
      </w:pPr>
      <w:bookmarkStart w:id="2" w:name="_Toc305872750"/>
      <w:r>
        <w:rPr>
          <w:rFonts w:cs="Arial"/>
        </w:rPr>
        <w:lastRenderedPageBreak/>
        <w:br w:type="page"/>
      </w:r>
    </w:p>
    <w:p w14:paraId="6311755E" w14:textId="77777777" w:rsidR="00C47D90" w:rsidRPr="00CD016C" w:rsidRDefault="00C47D90" w:rsidP="00C47D90">
      <w:pPr>
        <w:pStyle w:val="Kop2"/>
        <w:jc w:val="both"/>
        <w:rPr>
          <w:rFonts w:cs="Arial"/>
        </w:rPr>
      </w:pPr>
      <w:r w:rsidRPr="00CD016C">
        <w:rPr>
          <w:rFonts w:cs="Arial"/>
        </w:rPr>
        <w:lastRenderedPageBreak/>
        <w:t>A-GEDEELTE</w:t>
      </w:r>
      <w:bookmarkEnd w:id="2"/>
    </w:p>
    <w:p w14:paraId="2FD07C01" w14:textId="77777777" w:rsidR="00C47D90" w:rsidRPr="00CD016C" w:rsidRDefault="00C47D90" w:rsidP="00C47D90">
      <w:pPr>
        <w:rPr>
          <w:rFonts w:ascii="Arial" w:hAnsi="Arial" w:cs="Arial"/>
        </w:rPr>
      </w:pPr>
    </w:p>
    <w:p w14:paraId="6C31F892" w14:textId="77777777" w:rsid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 xml:space="preserve">Het A-gedeelte van deze brochure is bestemd voor die ouders die voor de eerste keer in het midden van de gemeente hun kind ten doop willen houden. Er is ook een B- en C-gedeelte beschikbaar, en dat deel kan gebruikt worden bij een eventuele volgende doopaangifte. Als er doopaangifte wordt gedaan, is het de bedoeling dat de ouders vooraf dit A-gedeelte hebben doorgenomen en hun antwoorden meenemen en gaan bespreken. Als het mogelijk is, wordt dat gedaan met andere doopouders en de ambtsdrager(s). </w:t>
      </w:r>
    </w:p>
    <w:p w14:paraId="5419DA72" w14:textId="77777777" w:rsidR="00C47D90" w:rsidRPr="00C47D90" w:rsidRDefault="00C47D90" w:rsidP="00C47D90">
      <w:pPr>
        <w:spacing w:line="276" w:lineRule="auto"/>
        <w:contextualSpacing/>
        <w:jc w:val="both"/>
        <w:rPr>
          <w:rFonts w:ascii="Arial" w:hAnsi="Arial" w:cs="Arial"/>
          <w:sz w:val="20"/>
          <w:szCs w:val="20"/>
        </w:rPr>
      </w:pPr>
    </w:p>
    <w:p w14:paraId="7EDE2658" w14:textId="77777777" w:rsidR="00C47D90" w:rsidRPr="00C47D90" w:rsidRDefault="00C47D90" w:rsidP="00C47D90">
      <w:pPr>
        <w:pStyle w:val="Kop2"/>
        <w:spacing w:before="0" w:after="0" w:line="276" w:lineRule="auto"/>
        <w:contextualSpacing/>
        <w:jc w:val="both"/>
        <w:rPr>
          <w:rFonts w:cs="Arial"/>
          <w:sz w:val="20"/>
        </w:rPr>
      </w:pPr>
      <w:bookmarkStart w:id="3" w:name="_Toc305872751"/>
      <w:r w:rsidRPr="00C47D90">
        <w:rPr>
          <w:rFonts w:cs="Arial"/>
          <w:sz w:val="20"/>
        </w:rPr>
        <w:t>A-1</w:t>
      </w:r>
      <w:r w:rsidRPr="00C47D90">
        <w:rPr>
          <w:rFonts w:cs="Arial"/>
          <w:sz w:val="20"/>
        </w:rPr>
        <w:tab/>
        <w:t>Inleiding</w:t>
      </w:r>
      <w:bookmarkEnd w:id="3"/>
      <w:r w:rsidRPr="00C47D90">
        <w:rPr>
          <w:rFonts w:cs="Arial"/>
          <w:sz w:val="20"/>
        </w:rPr>
        <w:t xml:space="preserve"> en opzet</w:t>
      </w:r>
    </w:p>
    <w:p w14:paraId="2B72037E"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 xml:space="preserve">Als er een jong kind is geboren, betekent dat (gewoonlijk) vreugde. Vreugde dat er leven is geschonken door de Schepper. Toch beseft elke christelijke ouder dat de geboorte van een kind ook een grote verantwoordelijkheid met zich mee brengt. Een kind, dat nu op de wereld gekomen is, zal ook eens deze wereld moeten verlaten. Elk leven van de mens brengt de dood voort. Aangrijpend is die gedachte. </w:t>
      </w:r>
    </w:p>
    <w:p w14:paraId="4FFCC6A0" w14:textId="77777777" w:rsidR="00C47D90" w:rsidRPr="00C47D90" w:rsidRDefault="00C47D90" w:rsidP="00C47D90">
      <w:pPr>
        <w:spacing w:line="276" w:lineRule="auto"/>
        <w:contextualSpacing/>
        <w:jc w:val="both"/>
        <w:rPr>
          <w:rFonts w:ascii="Arial" w:hAnsi="Arial" w:cs="Arial"/>
          <w:color w:val="FF0000"/>
          <w:sz w:val="20"/>
          <w:szCs w:val="20"/>
        </w:rPr>
      </w:pPr>
      <w:r w:rsidRPr="00C47D90">
        <w:rPr>
          <w:rFonts w:ascii="Arial" w:hAnsi="Arial" w:cs="Arial"/>
          <w:sz w:val="20"/>
          <w:szCs w:val="20"/>
        </w:rPr>
        <w:t xml:space="preserve">Maar voor de christelijke ouders is er het besef, dat de dood niet het laatste woord heeft. De dood is overwonnen door Jezus Christus. Heel duidelijk wordt dat zichtbaar in de doop. Een kind dat gedoopt wordt, gaat onder in het water; het water dat een verstikkend element in zich heeft en afbeeldt de afsterving van de oude mens. Maar bij de doop hoort ook een opstanding: een opstaan in Christus tot een nieuw leven, tot een nieuwe gehoorzaamheid. God, als de Drie-enige God, wil zich over het kind ontfermen en de Eerste zijn in het leven van het kind. Hij legt er als het ware Zijn hand op en eigent het kind Zich toe. Daarom is het van groot belang dat de ouders en opvoeders beseffen wat de doop betekent en inhoudt. In dit gedeelte is het de bedoeling om de ouders de hoofdzaken van de doop mee te geven. Het zou groot zijn, als de ouders én voor hun kind én voor zichzelf de rijke en diepe betekenis van de doop beter leren verstaan. </w:t>
      </w:r>
    </w:p>
    <w:p w14:paraId="2F5CB767" w14:textId="77777777" w:rsidR="00C47D90" w:rsidRPr="00C47D90" w:rsidRDefault="00C47D90" w:rsidP="00C47D90">
      <w:pPr>
        <w:spacing w:line="276" w:lineRule="auto"/>
        <w:contextualSpacing/>
        <w:jc w:val="both"/>
        <w:rPr>
          <w:rFonts w:ascii="Arial" w:hAnsi="Arial" w:cs="Arial"/>
          <w:sz w:val="20"/>
          <w:szCs w:val="20"/>
        </w:rPr>
      </w:pPr>
    </w:p>
    <w:p w14:paraId="12F4A4A4"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 xml:space="preserve">Deze brochure is zó opgezet, dat ze niet alleen zich richt op een theoretische benadering en uiteenzetting over wat de doop inhoudt, maar ze bevat ook een praktische kant. Met andere woorden, de ouders worden aan het werk gezet. Hoe meer men van tevoren probeert om vragen en opdrachten te maken, des te meer kan er verdieping van het gesprek plaatsvinden bij de doopaangifte zelf. Wie zelf de Bijbel en de verschillende geschriften vanuit de gereformeerde theologie gaat bestuderen, zal ontdekken, dat we met de kinderdoop te maken hebben met één van de belangrijkste aspecten van de leer. Juist ook in deze tijd, waarin de kinderdoop van alle kanten aangevallen wordt, is het van groot belang om gefundeerd te zijn in de Bijbelse leer. Wat God ons ook verstandelijk leert verstaan, kan immers door Gods Geest ook in het hart gebracht worden! </w:t>
      </w:r>
    </w:p>
    <w:p w14:paraId="4E5CE039" w14:textId="77777777" w:rsidR="00C47D90" w:rsidRPr="00C47D90" w:rsidRDefault="00C47D90" w:rsidP="00C47D90">
      <w:pPr>
        <w:spacing w:line="276" w:lineRule="auto"/>
        <w:contextualSpacing/>
        <w:jc w:val="both"/>
        <w:rPr>
          <w:rFonts w:ascii="Arial" w:hAnsi="Arial" w:cs="Arial"/>
          <w:sz w:val="20"/>
          <w:szCs w:val="20"/>
        </w:rPr>
      </w:pPr>
    </w:p>
    <w:p w14:paraId="5C12D0D5" w14:textId="77777777" w:rsid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 xml:space="preserve">Het is de bedoeling dat in ieder geval het A-gedeelte wordt behandeld; dat deel is eenvoudig en bevat de kérn van de avond. Als er onder de ouders zijn, die zich verder in de inhoud en betekenis van de doop willen verdiepen, is het mogelijk dat zij ook het B-gedeelte maken. Als de gelegenheid er is, kan dit ook op de doopaangifte avond besproken worden. Tenslotte is het C-gedeelte het moeilijkste deel en wordt er diep ingegaan op allerlei theologische vragen en aspecten die er ook spelen rondom het thema van de kinderdoop. Het zal praktisch niet mogelijk zijn om dat gezamenlijk te bespreken, maar als er ouders zijn die op dit terrein wil vragen hebben, kunnen ze die wel stellen. Door onderscheid te maken in een A, B en C-gedeelte, is het mogelijk dat er voor alle ouderechtparen genoeg aan bod komt op de </w:t>
      </w:r>
      <w:proofErr w:type="spellStart"/>
      <w:r w:rsidRPr="00C47D90">
        <w:rPr>
          <w:rFonts w:ascii="Arial" w:hAnsi="Arial" w:cs="Arial"/>
          <w:sz w:val="20"/>
          <w:szCs w:val="20"/>
        </w:rPr>
        <w:t>doopaangifteavond</w:t>
      </w:r>
      <w:proofErr w:type="spellEnd"/>
      <w:r w:rsidRPr="00C47D90">
        <w:rPr>
          <w:rFonts w:ascii="Arial" w:hAnsi="Arial" w:cs="Arial"/>
          <w:sz w:val="20"/>
          <w:szCs w:val="20"/>
        </w:rPr>
        <w:t xml:space="preserve"> te bespreken.</w:t>
      </w:r>
    </w:p>
    <w:p w14:paraId="58E26B52" w14:textId="77777777" w:rsidR="00C47D90" w:rsidRPr="00C47D90" w:rsidRDefault="00C47D90" w:rsidP="00C47D90">
      <w:pPr>
        <w:spacing w:line="276" w:lineRule="auto"/>
        <w:contextualSpacing/>
        <w:jc w:val="both"/>
        <w:rPr>
          <w:rFonts w:ascii="Arial" w:hAnsi="Arial" w:cs="Arial"/>
          <w:sz w:val="20"/>
          <w:szCs w:val="20"/>
        </w:rPr>
      </w:pPr>
    </w:p>
    <w:p w14:paraId="013C10DE" w14:textId="77777777" w:rsidR="00C47D90" w:rsidRPr="00C47D90" w:rsidRDefault="00C47D90" w:rsidP="00C47D90">
      <w:pPr>
        <w:pStyle w:val="Kop2"/>
        <w:spacing w:before="0" w:after="0" w:line="276" w:lineRule="auto"/>
        <w:contextualSpacing/>
        <w:jc w:val="both"/>
        <w:rPr>
          <w:rFonts w:cs="Arial"/>
          <w:sz w:val="20"/>
        </w:rPr>
      </w:pPr>
      <w:bookmarkStart w:id="4" w:name="_Toc305872752"/>
      <w:r w:rsidRPr="00C47D90">
        <w:rPr>
          <w:rFonts w:cs="Arial"/>
          <w:sz w:val="20"/>
        </w:rPr>
        <w:t>A-2</w:t>
      </w:r>
      <w:r w:rsidRPr="00C47D90">
        <w:rPr>
          <w:rFonts w:cs="Arial"/>
          <w:sz w:val="20"/>
        </w:rPr>
        <w:tab/>
        <w:t>Motieven om uw kind te laten dopen.</w:t>
      </w:r>
      <w:bookmarkEnd w:id="4"/>
    </w:p>
    <w:p w14:paraId="785FD396"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 xml:space="preserve">Het is niet altijd eenvoudig om aan te geven, wat het nut en de betekenis is van de kinderdoop. Toch is het goed om voorafgaand aan de doop na te denken over de betekenis ervan. Probeer voor uzelf de volgende vragen te beantwoorden. </w:t>
      </w:r>
    </w:p>
    <w:p w14:paraId="0F451184" w14:textId="77777777" w:rsidR="00C47D90" w:rsidRPr="00C47D90" w:rsidRDefault="00C47D90" w:rsidP="00C47D90">
      <w:pPr>
        <w:spacing w:line="276" w:lineRule="auto"/>
        <w:contextualSpacing/>
        <w:jc w:val="both"/>
        <w:rPr>
          <w:rFonts w:ascii="Arial" w:hAnsi="Arial" w:cs="Arial"/>
          <w:sz w:val="20"/>
          <w:szCs w:val="20"/>
        </w:rPr>
      </w:pPr>
    </w:p>
    <w:p w14:paraId="67BDA2E2" w14:textId="77777777" w:rsidR="00C47D90" w:rsidRPr="00C47D90" w:rsidRDefault="00C47D90" w:rsidP="00C47D90">
      <w:pPr>
        <w:numPr>
          <w:ilvl w:val="3"/>
          <w:numId w:val="1"/>
        </w:numPr>
        <w:tabs>
          <w:tab w:val="clear" w:pos="2880"/>
          <w:tab w:val="num" w:pos="284"/>
        </w:tabs>
        <w:spacing w:line="276" w:lineRule="auto"/>
        <w:ind w:left="284" w:hanging="284"/>
        <w:contextualSpacing/>
        <w:jc w:val="both"/>
        <w:rPr>
          <w:rFonts w:ascii="Arial" w:hAnsi="Arial" w:cs="Arial"/>
          <w:sz w:val="20"/>
          <w:szCs w:val="20"/>
        </w:rPr>
      </w:pPr>
      <w:r w:rsidRPr="00C47D90">
        <w:rPr>
          <w:rFonts w:ascii="Arial" w:hAnsi="Arial" w:cs="Arial"/>
          <w:sz w:val="20"/>
          <w:szCs w:val="20"/>
        </w:rPr>
        <w:t>Waarom wilt u uw kind laten dopen?</w:t>
      </w:r>
    </w:p>
    <w:p w14:paraId="711E9F33" w14:textId="77777777" w:rsidR="00C47D90" w:rsidRPr="00C47D90" w:rsidRDefault="00C47D90" w:rsidP="00C47D90">
      <w:pPr>
        <w:spacing w:line="276" w:lineRule="auto"/>
        <w:contextualSpacing/>
        <w:jc w:val="both"/>
        <w:rPr>
          <w:rFonts w:ascii="Arial" w:hAnsi="Arial" w:cs="Arial"/>
          <w:sz w:val="20"/>
          <w:szCs w:val="20"/>
        </w:rPr>
      </w:pPr>
    </w:p>
    <w:p w14:paraId="3ECE6555" w14:textId="77777777" w:rsidR="00C47D90" w:rsidRPr="00C47D90" w:rsidRDefault="00C47D90" w:rsidP="00C47D90">
      <w:pPr>
        <w:numPr>
          <w:ilvl w:val="3"/>
          <w:numId w:val="1"/>
        </w:numPr>
        <w:tabs>
          <w:tab w:val="clear" w:pos="2880"/>
          <w:tab w:val="num" w:pos="284"/>
        </w:tabs>
        <w:spacing w:line="276" w:lineRule="auto"/>
        <w:ind w:left="284" w:hanging="284"/>
        <w:contextualSpacing/>
        <w:jc w:val="both"/>
        <w:rPr>
          <w:rFonts w:ascii="Arial" w:hAnsi="Arial" w:cs="Arial"/>
          <w:sz w:val="20"/>
          <w:szCs w:val="20"/>
        </w:rPr>
      </w:pPr>
      <w:r w:rsidRPr="00C47D90">
        <w:rPr>
          <w:rFonts w:ascii="Arial" w:hAnsi="Arial" w:cs="Arial"/>
          <w:sz w:val="20"/>
          <w:szCs w:val="20"/>
        </w:rPr>
        <w:t>Hoe zou u in eigen woorden weergeven wat volgens u de betekenis is van de kinderdoop?</w:t>
      </w:r>
    </w:p>
    <w:p w14:paraId="0F1246D2" w14:textId="77777777" w:rsidR="00C47D90" w:rsidRPr="00C47D90" w:rsidRDefault="00C47D90" w:rsidP="00C47D90">
      <w:pPr>
        <w:spacing w:line="276" w:lineRule="auto"/>
        <w:contextualSpacing/>
        <w:jc w:val="both"/>
        <w:rPr>
          <w:rFonts w:ascii="Arial" w:hAnsi="Arial" w:cs="Arial"/>
          <w:sz w:val="20"/>
          <w:szCs w:val="20"/>
        </w:rPr>
      </w:pPr>
    </w:p>
    <w:p w14:paraId="4B33B111" w14:textId="77777777" w:rsidR="00C47D90" w:rsidRPr="00C47D90" w:rsidRDefault="00C47D90" w:rsidP="00C47D90">
      <w:pPr>
        <w:numPr>
          <w:ilvl w:val="3"/>
          <w:numId w:val="1"/>
        </w:numPr>
        <w:tabs>
          <w:tab w:val="clear" w:pos="2880"/>
          <w:tab w:val="num" w:pos="284"/>
        </w:tabs>
        <w:spacing w:line="276" w:lineRule="auto"/>
        <w:ind w:left="284" w:hanging="284"/>
        <w:contextualSpacing/>
        <w:jc w:val="both"/>
        <w:rPr>
          <w:rFonts w:ascii="Arial" w:hAnsi="Arial" w:cs="Arial"/>
          <w:sz w:val="20"/>
          <w:szCs w:val="20"/>
        </w:rPr>
      </w:pPr>
      <w:r w:rsidRPr="00C47D90">
        <w:rPr>
          <w:rFonts w:ascii="Arial" w:hAnsi="Arial" w:cs="Arial"/>
          <w:sz w:val="20"/>
          <w:szCs w:val="20"/>
        </w:rPr>
        <w:t>Zou u in staat zijn om aan collega’s of andere mensen uit te leggen waarom u vóór de kinderdoop bent en geen voorstander bent van alleen de volwassen doop? Noem enkele argumenten.</w:t>
      </w:r>
    </w:p>
    <w:p w14:paraId="191CBDA8" w14:textId="77777777" w:rsidR="00C47D90" w:rsidRPr="00C47D90" w:rsidRDefault="00C47D90" w:rsidP="00C47D90">
      <w:pPr>
        <w:spacing w:line="276" w:lineRule="auto"/>
        <w:ind w:left="284"/>
        <w:contextualSpacing/>
        <w:jc w:val="both"/>
        <w:rPr>
          <w:rFonts w:ascii="Arial" w:hAnsi="Arial" w:cs="Arial"/>
          <w:sz w:val="20"/>
          <w:szCs w:val="20"/>
        </w:rPr>
      </w:pPr>
    </w:p>
    <w:p w14:paraId="7EA49FC2"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w:t>
      </w:r>
    </w:p>
    <w:p w14:paraId="0C91CB7E" w14:textId="77777777" w:rsidR="00C47D90" w:rsidRPr="00C47D90" w:rsidRDefault="00C47D90" w:rsidP="00C47D90">
      <w:pPr>
        <w:pStyle w:val="Kop2"/>
        <w:spacing w:before="0" w:after="0" w:line="276" w:lineRule="auto"/>
        <w:contextualSpacing/>
        <w:jc w:val="both"/>
        <w:rPr>
          <w:rFonts w:cs="Arial"/>
          <w:sz w:val="20"/>
        </w:rPr>
      </w:pPr>
      <w:bookmarkStart w:id="5" w:name="_Toc305872753"/>
      <w:r w:rsidRPr="00C47D90">
        <w:rPr>
          <w:rFonts w:cs="Arial"/>
          <w:sz w:val="20"/>
        </w:rPr>
        <w:lastRenderedPageBreak/>
        <w:t>A-3</w:t>
      </w:r>
      <w:r w:rsidRPr="00C47D90">
        <w:rPr>
          <w:rFonts w:cs="Arial"/>
          <w:sz w:val="20"/>
        </w:rPr>
        <w:tab/>
        <w:t>Ervaren. Wat leeft er in de omgeving?</w:t>
      </w:r>
      <w:bookmarkEnd w:id="5"/>
    </w:p>
    <w:p w14:paraId="5038578C" w14:textId="77777777" w:rsidR="00C47D90" w:rsidRPr="00C47D90" w:rsidRDefault="00C47D90" w:rsidP="00C47D90">
      <w:pPr>
        <w:spacing w:line="276" w:lineRule="auto"/>
        <w:contextualSpacing/>
        <w:jc w:val="both"/>
        <w:rPr>
          <w:rFonts w:ascii="Arial" w:hAnsi="Arial" w:cs="Arial"/>
          <w:b/>
          <w:sz w:val="20"/>
          <w:szCs w:val="20"/>
        </w:rPr>
      </w:pPr>
    </w:p>
    <w:p w14:paraId="1C83673C" w14:textId="77777777" w:rsidR="00C47D90" w:rsidRPr="00C47D90" w:rsidRDefault="00C47D90" w:rsidP="00C47D90">
      <w:pPr>
        <w:spacing w:line="276" w:lineRule="auto"/>
        <w:contextualSpacing/>
        <w:jc w:val="both"/>
        <w:rPr>
          <w:rFonts w:ascii="Arial" w:hAnsi="Arial" w:cs="Arial"/>
          <w:b/>
          <w:sz w:val="20"/>
          <w:szCs w:val="20"/>
        </w:rPr>
      </w:pPr>
      <w:r w:rsidRPr="00C47D90">
        <w:rPr>
          <w:rFonts w:ascii="Arial" w:hAnsi="Arial" w:cs="Arial"/>
          <w:b/>
          <w:sz w:val="20"/>
          <w:szCs w:val="20"/>
        </w:rPr>
        <w:t xml:space="preserve">Vraag eens aan twee mensen in uw omgeving </w:t>
      </w:r>
      <w:r w:rsidRPr="00C47D90">
        <w:rPr>
          <w:rFonts w:ascii="Arial" w:hAnsi="Arial" w:cs="Arial"/>
          <w:sz w:val="20"/>
          <w:szCs w:val="20"/>
        </w:rPr>
        <w:t>(moeder, zus, vader, vriend)</w:t>
      </w:r>
      <w:r w:rsidRPr="00C47D90">
        <w:rPr>
          <w:rFonts w:ascii="Arial" w:hAnsi="Arial" w:cs="Arial"/>
          <w:b/>
          <w:sz w:val="20"/>
          <w:szCs w:val="20"/>
        </w:rPr>
        <w:t xml:space="preserve"> wat het voor hen persoonlijk betekent dat ze als kind gedoopt zijn.</w:t>
      </w:r>
    </w:p>
    <w:p w14:paraId="781C264F" w14:textId="77777777" w:rsidR="00C47D90" w:rsidRPr="00C47D90" w:rsidRDefault="00C47D90" w:rsidP="00C47D90">
      <w:pPr>
        <w:spacing w:line="276" w:lineRule="auto"/>
        <w:contextualSpacing/>
        <w:jc w:val="both"/>
        <w:rPr>
          <w:rFonts w:ascii="Arial" w:hAnsi="Arial" w:cs="Arial"/>
          <w:sz w:val="20"/>
          <w:szCs w:val="20"/>
        </w:rPr>
      </w:pPr>
    </w:p>
    <w:p w14:paraId="6AF6A9C5"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Persoon 1:</w:t>
      </w:r>
    </w:p>
    <w:p w14:paraId="13DBDB30" w14:textId="77777777" w:rsidR="00C47D90" w:rsidRPr="00C47D90" w:rsidRDefault="00C47D90" w:rsidP="00C47D90">
      <w:pPr>
        <w:spacing w:line="276" w:lineRule="auto"/>
        <w:contextualSpacing/>
        <w:jc w:val="both"/>
        <w:rPr>
          <w:rFonts w:ascii="Arial" w:hAnsi="Arial" w:cs="Arial"/>
          <w:sz w:val="20"/>
          <w:szCs w:val="20"/>
        </w:rPr>
      </w:pPr>
    </w:p>
    <w:p w14:paraId="74747436" w14:textId="77777777" w:rsidR="00C47D90" w:rsidRPr="00C47D90" w:rsidRDefault="00C47D90" w:rsidP="00C47D90">
      <w:pPr>
        <w:spacing w:line="276" w:lineRule="auto"/>
        <w:contextualSpacing/>
        <w:jc w:val="both"/>
        <w:rPr>
          <w:rFonts w:ascii="Arial" w:hAnsi="Arial" w:cs="Arial"/>
          <w:sz w:val="20"/>
          <w:szCs w:val="20"/>
        </w:rPr>
      </w:pPr>
    </w:p>
    <w:p w14:paraId="329B292A"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Persoon 2:</w:t>
      </w:r>
    </w:p>
    <w:p w14:paraId="0586F951" w14:textId="77777777" w:rsidR="00C47D90" w:rsidRPr="00C47D90" w:rsidRDefault="00C47D90" w:rsidP="00C47D90">
      <w:pPr>
        <w:spacing w:line="276" w:lineRule="auto"/>
        <w:contextualSpacing/>
        <w:jc w:val="both"/>
        <w:rPr>
          <w:rFonts w:ascii="Arial" w:hAnsi="Arial" w:cs="Arial"/>
          <w:b/>
          <w:sz w:val="20"/>
          <w:szCs w:val="20"/>
        </w:rPr>
      </w:pPr>
    </w:p>
    <w:p w14:paraId="26174FBA" w14:textId="77777777" w:rsidR="00C47D90" w:rsidRPr="00C47D90" w:rsidRDefault="00C47D90" w:rsidP="00C47D90">
      <w:pPr>
        <w:spacing w:line="276" w:lineRule="auto"/>
        <w:contextualSpacing/>
        <w:jc w:val="both"/>
        <w:rPr>
          <w:rFonts w:ascii="Arial" w:hAnsi="Arial" w:cs="Arial"/>
          <w:sz w:val="20"/>
          <w:szCs w:val="20"/>
        </w:rPr>
      </w:pPr>
    </w:p>
    <w:p w14:paraId="675A47FE"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Wat valt u in deze reacties op? Noem eventueel zowel</w:t>
      </w:r>
      <w:r w:rsidRPr="00C47D90">
        <w:rPr>
          <w:rFonts w:ascii="Arial" w:hAnsi="Arial" w:cs="Arial"/>
          <w:color w:val="FF0000"/>
          <w:sz w:val="20"/>
          <w:szCs w:val="20"/>
        </w:rPr>
        <w:t xml:space="preserve"> </w:t>
      </w:r>
      <w:r w:rsidRPr="00C47D90">
        <w:rPr>
          <w:rFonts w:ascii="Arial" w:hAnsi="Arial" w:cs="Arial"/>
          <w:sz w:val="20"/>
          <w:szCs w:val="20"/>
        </w:rPr>
        <w:t>positieve als negatieve aspecten:</w:t>
      </w:r>
    </w:p>
    <w:p w14:paraId="0D88C8AC" w14:textId="77777777" w:rsidR="00C47D90" w:rsidRPr="00C47D90" w:rsidRDefault="00C47D90" w:rsidP="00C47D90">
      <w:pPr>
        <w:spacing w:line="276" w:lineRule="auto"/>
        <w:contextualSpacing/>
        <w:jc w:val="both"/>
        <w:rPr>
          <w:rFonts w:ascii="Arial" w:hAnsi="Arial" w:cs="Arial"/>
          <w:sz w:val="20"/>
          <w:szCs w:val="20"/>
        </w:rPr>
      </w:pPr>
    </w:p>
    <w:p w14:paraId="53872974"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w:t>
      </w:r>
    </w:p>
    <w:p w14:paraId="034E1F1C" w14:textId="77777777" w:rsidR="00C47D90" w:rsidRPr="00C47D90" w:rsidRDefault="00C47D90" w:rsidP="00C47D90">
      <w:pPr>
        <w:spacing w:line="276" w:lineRule="auto"/>
        <w:contextualSpacing/>
        <w:jc w:val="both"/>
        <w:rPr>
          <w:rFonts w:ascii="Arial" w:hAnsi="Arial" w:cs="Arial"/>
          <w:sz w:val="20"/>
          <w:szCs w:val="20"/>
        </w:rPr>
      </w:pPr>
    </w:p>
    <w:p w14:paraId="670C3216"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w:t>
      </w:r>
    </w:p>
    <w:p w14:paraId="59EA69AF" w14:textId="77777777" w:rsidR="00C47D90" w:rsidRDefault="00C47D90" w:rsidP="00C47D90">
      <w:pPr>
        <w:spacing w:line="276" w:lineRule="auto"/>
        <w:contextualSpacing/>
        <w:jc w:val="both"/>
        <w:rPr>
          <w:rFonts w:ascii="Arial" w:hAnsi="Arial" w:cs="Arial"/>
          <w:sz w:val="20"/>
          <w:szCs w:val="20"/>
        </w:rPr>
      </w:pPr>
    </w:p>
    <w:p w14:paraId="10E53A71" w14:textId="77777777" w:rsidR="00C47D90" w:rsidRPr="00C47D90" w:rsidRDefault="00C47D90" w:rsidP="00C47D90">
      <w:pPr>
        <w:spacing w:line="276" w:lineRule="auto"/>
        <w:contextualSpacing/>
        <w:jc w:val="both"/>
        <w:rPr>
          <w:rFonts w:ascii="Arial" w:hAnsi="Arial" w:cs="Arial"/>
          <w:sz w:val="20"/>
          <w:szCs w:val="20"/>
        </w:rPr>
      </w:pPr>
    </w:p>
    <w:p w14:paraId="44FFA8B0" w14:textId="77777777" w:rsidR="00C47D90" w:rsidRPr="00C47D90" w:rsidRDefault="00C47D90" w:rsidP="00C47D90">
      <w:pPr>
        <w:pStyle w:val="Kop2"/>
        <w:spacing w:before="0" w:after="0" w:line="276" w:lineRule="auto"/>
        <w:contextualSpacing/>
        <w:jc w:val="both"/>
        <w:rPr>
          <w:rFonts w:cs="Arial"/>
          <w:sz w:val="20"/>
        </w:rPr>
      </w:pPr>
      <w:bookmarkStart w:id="6" w:name="_Toc305872754"/>
      <w:r w:rsidRPr="00C47D90">
        <w:rPr>
          <w:rFonts w:cs="Arial"/>
          <w:sz w:val="20"/>
        </w:rPr>
        <w:t>A-4</w:t>
      </w:r>
      <w:r w:rsidRPr="00C47D90">
        <w:rPr>
          <w:rFonts w:cs="Arial"/>
          <w:sz w:val="20"/>
        </w:rPr>
        <w:tab/>
        <w:t>Het klassieke doopformulier (voor de inhoud zie pag. 3 - 5)</w:t>
      </w:r>
      <w:bookmarkEnd w:id="6"/>
    </w:p>
    <w:p w14:paraId="1EF74527" w14:textId="77777777" w:rsidR="00C47D90" w:rsidRPr="00C47D90" w:rsidRDefault="00C47D90" w:rsidP="00C47D90">
      <w:pPr>
        <w:pStyle w:val="Kop3"/>
        <w:spacing w:before="0" w:after="0" w:line="276" w:lineRule="auto"/>
        <w:contextualSpacing/>
        <w:jc w:val="both"/>
        <w:rPr>
          <w:rFonts w:cs="Arial"/>
          <w:sz w:val="20"/>
        </w:rPr>
      </w:pPr>
      <w:bookmarkStart w:id="7" w:name="_Toc305872755"/>
      <w:r w:rsidRPr="00C47D90">
        <w:rPr>
          <w:rFonts w:cs="Arial"/>
          <w:sz w:val="20"/>
        </w:rPr>
        <w:t>Moeilijke woorden</w:t>
      </w:r>
      <w:bookmarkEnd w:id="7"/>
    </w:p>
    <w:p w14:paraId="0F249B26" w14:textId="77777777" w:rsidR="00C47D90" w:rsidRPr="00C47D90" w:rsidRDefault="00C47D90" w:rsidP="00C47D90">
      <w:pPr>
        <w:spacing w:line="276" w:lineRule="auto"/>
        <w:contextualSpacing/>
        <w:jc w:val="both"/>
        <w:rPr>
          <w:rFonts w:ascii="Arial" w:hAnsi="Arial" w:cs="Arial"/>
          <w:b/>
          <w:sz w:val="20"/>
          <w:szCs w:val="20"/>
        </w:rPr>
      </w:pPr>
    </w:p>
    <w:p w14:paraId="0A60BA34"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Omdat het doopformulier al heel oud is, komen er nogal wat woorden in voor, die niet meer meteen herkend worden in onze taal. Daarom is het goed om van enkele woorden heel duidelijk de betekenis op te zoeken. Geef een ander / modern woord (of de betekenis) van de volgende woorden aan, als u dat niet goed weet:</w:t>
      </w:r>
    </w:p>
    <w:p w14:paraId="3BD4159D" w14:textId="77777777" w:rsidR="00C47D90" w:rsidRPr="00C47D90" w:rsidRDefault="00C47D90" w:rsidP="00C47D90">
      <w:pPr>
        <w:spacing w:line="276" w:lineRule="auto"/>
        <w:contextualSpacing/>
        <w:jc w:val="both"/>
        <w:rPr>
          <w:rFonts w:ascii="Arial" w:hAnsi="Arial" w:cs="Arial"/>
          <w:sz w:val="20"/>
          <w:szCs w:val="20"/>
        </w:rPr>
      </w:pPr>
    </w:p>
    <w:tbl>
      <w:tblPr>
        <w:tblW w:w="10510" w:type="dxa"/>
        <w:tblLayout w:type="fixed"/>
        <w:tblCellMar>
          <w:left w:w="70" w:type="dxa"/>
          <w:right w:w="70" w:type="dxa"/>
        </w:tblCellMar>
        <w:tblLook w:val="0000" w:firstRow="0" w:lastRow="0" w:firstColumn="0" w:lastColumn="0" w:noHBand="0" w:noVBand="0"/>
      </w:tblPr>
      <w:tblGrid>
        <w:gridCol w:w="2764"/>
        <w:gridCol w:w="1446"/>
        <w:gridCol w:w="6300"/>
      </w:tblGrid>
      <w:tr w:rsidR="00C47D90" w:rsidRPr="00C47D90" w14:paraId="25C66146" w14:textId="77777777" w:rsidTr="00C47D90">
        <w:tc>
          <w:tcPr>
            <w:tcW w:w="2764" w:type="dxa"/>
          </w:tcPr>
          <w:p w14:paraId="524DEEC4" w14:textId="77777777" w:rsidR="00C47D90" w:rsidRPr="00C47D90" w:rsidRDefault="00C47D90" w:rsidP="00C47D90">
            <w:pPr>
              <w:numPr>
                <w:ilvl w:val="0"/>
                <w:numId w:val="3"/>
              </w:numPr>
              <w:tabs>
                <w:tab w:val="clear" w:pos="720"/>
                <w:tab w:val="num" w:pos="142"/>
              </w:tabs>
              <w:spacing w:line="276" w:lineRule="auto"/>
              <w:ind w:left="0" w:firstLine="0"/>
              <w:contextualSpacing/>
              <w:jc w:val="both"/>
              <w:rPr>
                <w:rFonts w:ascii="Arial" w:hAnsi="Arial" w:cs="Arial"/>
                <w:sz w:val="20"/>
                <w:szCs w:val="20"/>
              </w:rPr>
            </w:pPr>
            <w:r w:rsidRPr="00C47D90">
              <w:rPr>
                <w:rFonts w:ascii="Arial" w:hAnsi="Arial" w:cs="Arial"/>
                <w:sz w:val="20"/>
                <w:szCs w:val="20"/>
              </w:rPr>
              <w:t>hoofdsom</w:t>
            </w:r>
            <w:r w:rsidRPr="00C47D90">
              <w:rPr>
                <w:rFonts w:ascii="Arial" w:hAnsi="Arial" w:cs="Arial"/>
                <w:sz w:val="20"/>
                <w:szCs w:val="20"/>
              </w:rPr>
              <w:tab/>
            </w:r>
            <w:r w:rsidRPr="00C47D90">
              <w:rPr>
                <w:rFonts w:ascii="Arial" w:hAnsi="Arial" w:cs="Arial"/>
                <w:sz w:val="20"/>
                <w:szCs w:val="20"/>
              </w:rPr>
              <w:tab/>
            </w:r>
          </w:p>
        </w:tc>
        <w:tc>
          <w:tcPr>
            <w:tcW w:w="1446" w:type="dxa"/>
          </w:tcPr>
          <w:p w14:paraId="12CDC107"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r. 6</w:t>
            </w:r>
          </w:p>
        </w:tc>
        <w:tc>
          <w:tcPr>
            <w:tcW w:w="6300" w:type="dxa"/>
          </w:tcPr>
          <w:p w14:paraId="7A72EBA0" w14:textId="77777777" w:rsidR="00C47D90" w:rsidRPr="00C47D90" w:rsidRDefault="00C47D90" w:rsidP="00C47D90">
            <w:pPr>
              <w:numPr>
                <w:ilvl w:val="0"/>
                <w:numId w:val="3"/>
              </w:numPr>
              <w:tabs>
                <w:tab w:val="clear" w:pos="720"/>
                <w:tab w:val="num" w:pos="142"/>
              </w:tabs>
              <w:spacing w:line="276" w:lineRule="auto"/>
              <w:ind w:left="0" w:firstLine="0"/>
              <w:contextualSpacing/>
              <w:jc w:val="both"/>
              <w:rPr>
                <w:rFonts w:ascii="Arial" w:hAnsi="Arial" w:cs="Arial"/>
                <w:sz w:val="20"/>
                <w:szCs w:val="20"/>
              </w:rPr>
            </w:pPr>
          </w:p>
        </w:tc>
      </w:tr>
      <w:tr w:rsidR="00C47D90" w:rsidRPr="00C47D90" w14:paraId="3B998598" w14:textId="77777777" w:rsidTr="00C47D90">
        <w:tc>
          <w:tcPr>
            <w:tcW w:w="2764" w:type="dxa"/>
          </w:tcPr>
          <w:p w14:paraId="468E6F8E" w14:textId="77777777" w:rsidR="00C47D90" w:rsidRPr="00C47D90" w:rsidRDefault="00C47D90" w:rsidP="00C47D90">
            <w:pPr>
              <w:numPr>
                <w:ilvl w:val="0"/>
                <w:numId w:val="3"/>
              </w:numPr>
              <w:tabs>
                <w:tab w:val="clear" w:pos="720"/>
                <w:tab w:val="num" w:pos="142"/>
              </w:tabs>
              <w:spacing w:line="276" w:lineRule="auto"/>
              <w:ind w:left="0" w:firstLine="0"/>
              <w:contextualSpacing/>
              <w:jc w:val="both"/>
              <w:rPr>
                <w:rFonts w:ascii="Arial" w:hAnsi="Arial" w:cs="Arial"/>
                <w:sz w:val="20"/>
                <w:szCs w:val="20"/>
              </w:rPr>
            </w:pPr>
            <w:r w:rsidRPr="00C47D90">
              <w:rPr>
                <w:rFonts w:ascii="Arial" w:hAnsi="Arial" w:cs="Arial"/>
                <w:sz w:val="20"/>
                <w:szCs w:val="20"/>
              </w:rPr>
              <w:t>vermaand worden</w:t>
            </w:r>
          </w:p>
        </w:tc>
        <w:tc>
          <w:tcPr>
            <w:tcW w:w="1446" w:type="dxa"/>
          </w:tcPr>
          <w:p w14:paraId="615A6C1B"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r. 11</w:t>
            </w:r>
          </w:p>
        </w:tc>
        <w:tc>
          <w:tcPr>
            <w:tcW w:w="6300" w:type="dxa"/>
          </w:tcPr>
          <w:p w14:paraId="64F2399F" w14:textId="77777777" w:rsidR="00C47D90" w:rsidRPr="00C47D90" w:rsidRDefault="00C47D90" w:rsidP="00C47D90">
            <w:pPr>
              <w:numPr>
                <w:ilvl w:val="0"/>
                <w:numId w:val="3"/>
              </w:numPr>
              <w:tabs>
                <w:tab w:val="clear" w:pos="720"/>
                <w:tab w:val="num" w:pos="142"/>
              </w:tabs>
              <w:spacing w:line="276" w:lineRule="auto"/>
              <w:ind w:left="0" w:firstLine="0"/>
              <w:contextualSpacing/>
              <w:jc w:val="both"/>
              <w:rPr>
                <w:rFonts w:ascii="Arial" w:hAnsi="Arial" w:cs="Arial"/>
                <w:sz w:val="20"/>
                <w:szCs w:val="20"/>
              </w:rPr>
            </w:pPr>
          </w:p>
        </w:tc>
      </w:tr>
      <w:tr w:rsidR="00C47D90" w:rsidRPr="00C47D90" w14:paraId="26E2A5BF" w14:textId="77777777" w:rsidTr="00C47D90">
        <w:tc>
          <w:tcPr>
            <w:tcW w:w="2764" w:type="dxa"/>
          </w:tcPr>
          <w:p w14:paraId="0BA6E33A" w14:textId="77777777" w:rsidR="00C47D90" w:rsidRPr="00C47D90" w:rsidRDefault="00C47D90" w:rsidP="00C47D90">
            <w:pPr>
              <w:numPr>
                <w:ilvl w:val="0"/>
                <w:numId w:val="3"/>
              </w:numPr>
              <w:tabs>
                <w:tab w:val="clear" w:pos="720"/>
                <w:tab w:val="num" w:pos="142"/>
              </w:tabs>
              <w:spacing w:line="276" w:lineRule="auto"/>
              <w:ind w:left="0" w:firstLine="0"/>
              <w:contextualSpacing/>
              <w:jc w:val="both"/>
              <w:rPr>
                <w:rFonts w:ascii="Arial" w:hAnsi="Arial" w:cs="Arial"/>
                <w:sz w:val="20"/>
                <w:szCs w:val="20"/>
              </w:rPr>
            </w:pPr>
            <w:r w:rsidRPr="00C47D90">
              <w:rPr>
                <w:rFonts w:ascii="Arial" w:hAnsi="Arial" w:cs="Arial"/>
                <w:sz w:val="20"/>
                <w:szCs w:val="20"/>
              </w:rPr>
              <w:t>mishagen</w:t>
            </w:r>
          </w:p>
        </w:tc>
        <w:tc>
          <w:tcPr>
            <w:tcW w:w="1446" w:type="dxa"/>
          </w:tcPr>
          <w:p w14:paraId="1C67D4BB"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r. 12</w:t>
            </w:r>
          </w:p>
        </w:tc>
        <w:tc>
          <w:tcPr>
            <w:tcW w:w="6300" w:type="dxa"/>
          </w:tcPr>
          <w:p w14:paraId="5658C74D" w14:textId="77777777" w:rsidR="00C47D90" w:rsidRPr="00C47D90" w:rsidRDefault="00C47D90" w:rsidP="00C47D90">
            <w:pPr>
              <w:numPr>
                <w:ilvl w:val="0"/>
                <w:numId w:val="3"/>
              </w:numPr>
              <w:tabs>
                <w:tab w:val="clear" w:pos="720"/>
                <w:tab w:val="num" w:pos="142"/>
              </w:tabs>
              <w:spacing w:line="276" w:lineRule="auto"/>
              <w:ind w:left="0" w:firstLine="0"/>
              <w:contextualSpacing/>
              <w:jc w:val="both"/>
              <w:rPr>
                <w:rFonts w:ascii="Arial" w:hAnsi="Arial" w:cs="Arial"/>
                <w:sz w:val="20"/>
                <w:szCs w:val="20"/>
              </w:rPr>
            </w:pPr>
          </w:p>
        </w:tc>
      </w:tr>
      <w:tr w:rsidR="00C47D90" w:rsidRPr="00C47D90" w14:paraId="33B4EADD" w14:textId="77777777" w:rsidTr="00C47D90">
        <w:tc>
          <w:tcPr>
            <w:tcW w:w="2764" w:type="dxa"/>
          </w:tcPr>
          <w:p w14:paraId="5FFD62E2" w14:textId="77777777" w:rsidR="00C47D90" w:rsidRPr="00C47D90" w:rsidRDefault="00C47D90" w:rsidP="00C47D90">
            <w:pPr>
              <w:numPr>
                <w:ilvl w:val="0"/>
                <w:numId w:val="3"/>
              </w:numPr>
              <w:tabs>
                <w:tab w:val="clear" w:pos="720"/>
                <w:tab w:val="num" w:pos="142"/>
              </w:tabs>
              <w:spacing w:line="276" w:lineRule="auto"/>
              <w:ind w:left="0" w:firstLine="0"/>
              <w:contextualSpacing/>
              <w:jc w:val="both"/>
              <w:rPr>
                <w:rFonts w:ascii="Arial" w:hAnsi="Arial" w:cs="Arial"/>
                <w:sz w:val="20"/>
                <w:szCs w:val="20"/>
              </w:rPr>
            </w:pPr>
            <w:r w:rsidRPr="00C47D90">
              <w:rPr>
                <w:rFonts w:ascii="Arial" w:hAnsi="Arial" w:cs="Arial"/>
                <w:sz w:val="20"/>
                <w:szCs w:val="20"/>
              </w:rPr>
              <w:t>verootmoedigen</w:t>
            </w:r>
          </w:p>
        </w:tc>
        <w:tc>
          <w:tcPr>
            <w:tcW w:w="1446" w:type="dxa"/>
          </w:tcPr>
          <w:p w14:paraId="16C7516B"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r. 13</w:t>
            </w:r>
          </w:p>
        </w:tc>
        <w:tc>
          <w:tcPr>
            <w:tcW w:w="6300" w:type="dxa"/>
          </w:tcPr>
          <w:p w14:paraId="778B3D20" w14:textId="77777777" w:rsidR="00C47D90" w:rsidRPr="00C47D90" w:rsidRDefault="00C47D90" w:rsidP="00C47D90">
            <w:pPr>
              <w:numPr>
                <w:ilvl w:val="0"/>
                <w:numId w:val="3"/>
              </w:numPr>
              <w:tabs>
                <w:tab w:val="clear" w:pos="720"/>
                <w:tab w:val="num" w:pos="142"/>
              </w:tabs>
              <w:spacing w:line="276" w:lineRule="auto"/>
              <w:ind w:left="0" w:firstLine="0"/>
              <w:contextualSpacing/>
              <w:jc w:val="both"/>
              <w:rPr>
                <w:rFonts w:ascii="Arial" w:hAnsi="Arial" w:cs="Arial"/>
                <w:sz w:val="20"/>
                <w:szCs w:val="20"/>
              </w:rPr>
            </w:pPr>
          </w:p>
        </w:tc>
      </w:tr>
      <w:tr w:rsidR="00C47D90" w:rsidRPr="00C47D90" w14:paraId="1F1A381B" w14:textId="77777777" w:rsidTr="00C47D90">
        <w:tc>
          <w:tcPr>
            <w:tcW w:w="2764" w:type="dxa"/>
          </w:tcPr>
          <w:p w14:paraId="3EA2EC0A" w14:textId="77777777" w:rsidR="00C47D90" w:rsidRPr="00C47D90" w:rsidRDefault="00C47D90" w:rsidP="00C47D90">
            <w:pPr>
              <w:numPr>
                <w:ilvl w:val="0"/>
                <w:numId w:val="3"/>
              </w:numPr>
              <w:tabs>
                <w:tab w:val="clear" w:pos="720"/>
                <w:tab w:val="num" w:pos="142"/>
              </w:tabs>
              <w:spacing w:line="276" w:lineRule="auto"/>
              <w:ind w:left="0" w:firstLine="0"/>
              <w:contextualSpacing/>
              <w:jc w:val="both"/>
              <w:rPr>
                <w:rFonts w:ascii="Arial" w:hAnsi="Arial" w:cs="Arial"/>
                <w:sz w:val="20"/>
                <w:szCs w:val="20"/>
              </w:rPr>
            </w:pPr>
            <w:r w:rsidRPr="00C47D90">
              <w:rPr>
                <w:rFonts w:ascii="Arial" w:hAnsi="Arial" w:cs="Arial"/>
                <w:sz w:val="20"/>
                <w:szCs w:val="20"/>
              </w:rPr>
              <w:t>inlijvende</w:t>
            </w:r>
          </w:p>
        </w:tc>
        <w:tc>
          <w:tcPr>
            <w:tcW w:w="1446" w:type="dxa"/>
          </w:tcPr>
          <w:p w14:paraId="0B46079D"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r. 26</w:t>
            </w:r>
          </w:p>
        </w:tc>
        <w:tc>
          <w:tcPr>
            <w:tcW w:w="6300" w:type="dxa"/>
          </w:tcPr>
          <w:p w14:paraId="189ECC8F" w14:textId="77777777" w:rsidR="00C47D90" w:rsidRPr="00C47D90" w:rsidRDefault="00C47D90" w:rsidP="00C47D90">
            <w:pPr>
              <w:numPr>
                <w:ilvl w:val="0"/>
                <w:numId w:val="3"/>
              </w:numPr>
              <w:tabs>
                <w:tab w:val="clear" w:pos="720"/>
                <w:tab w:val="num" w:pos="142"/>
              </w:tabs>
              <w:spacing w:line="276" w:lineRule="auto"/>
              <w:ind w:left="0" w:firstLine="0"/>
              <w:contextualSpacing/>
              <w:jc w:val="both"/>
              <w:rPr>
                <w:rFonts w:ascii="Arial" w:hAnsi="Arial" w:cs="Arial"/>
                <w:sz w:val="20"/>
                <w:szCs w:val="20"/>
              </w:rPr>
            </w:pPr>
          </w:p>
        </w:tc>
      </w:tr>
      <w:tr w:rsidR="00C47D90" w:rsidRPr="00C47D90" w14:paraId="58FB947D" w14:textId="77777777" w:rsidTr="00C47D90">
        <w:tc>
          <w:tcPr>
            <w:tcW w:w="2764" w:type="dxa"/>
          </w:tcPr>
          <w:p w14:paraId="4BE73974" w14:textId="77777777" w:rsidR="00C47D90" w:rsidRPr="00C47D90" w:rsidRDefault="00C47D90" w:rsidP="00C47D90">
            <w:pPr>
              <w:spacing w:line="276" w:lineRule="auto"/>
              <w:contextualSpacing/>
              <w:jc w:val="both"/>
              <w:rPr>
                <w:rFonts w:ascii="Arial" w:hAnsi="Arial" w:cs="Arial"/>
                <w:sz w:val="20"/>
                <w:szCs w:val="20"/>
              </w:rPr>
            </w:pPr>
          </w:p>
        </w:tc>
        <w:tc>
          <w:tcPr>
            <w:tcW w:w="1446" w:type="dxa"/>
          </w:tcPr>
          <w:p w14:paraId="0093E239" w14:textId="77777777" w:rsidR="00C47D90" w:rsidRPr="00C47D90" w:rsidRDefault="00C47D90" w:rsidP="00C47D90">
            <w:pPr>
              <w:spacing w:line="276" w:lineRule="auto"/>
              <w:contextualSpacing/>
              <w:jc w:val="both"/>
              <w:rPr>
                <w:rFonts w:ascii="Arial" w:hAnsi="Arial" w:cs="Arial"/>
                <w:sz w:val="20"/>
                <w:szCs w:val="20"/>
              </w:rPr>
            </w:pPr>
          </w:p>
        </w:tc>
        <w:tc>
          <w:tcPr>
            <w:tcW w:w="6300" w:type="dxa"/>
          </w:tcPr>
          <w:p w14:paraId="445A5855" w14:textId="77777777" w:rsidR="00C47D90" w:rsidRPr="00C47D90" w:rsidRDefault="00C47D90" w:rsidP="00C47D90">
            <w:pPr>
              <w:spacing w:line="276" w:lineRule="auto"/>
              <w:contextualSpacing/>
              <w:jc w:val="both"/>
              <w:rPr>
                <w:rFonts w:ascii="Arial" w:hAnsi="Arial" w:cs="Arial"/>
                <w:sz w:val="20"/>
                <w:szCs w:val="20"/>
              </w:rPr>
            </w:pPr>
          </w:p>
        </w:tc>
      </w:tr>
      <w:tr w:rsidR="00C47D90" w:rsidRPr="00C47D90" w14:paraId="661C915A" w14:textId="77777777" w:rsidTr="00C47D90">
        <w:tc>
          <w:tcPr>
            <w:tcW w:w="2764" w:type="dxa"/>
          </w:tcPr>
          <w:p w14:paraId="467C5C05" w14:textId="77777777" w:rsidR="00C47D90" w:rsidRPr="00C47D90" w:rsidRDefault="00C47D90" w:rsidP="00C47D90">
            <w:pPr>
              <w:numPr>
                <w:ilvl w:val="0"/>
                <w:numId w:val="3"/>
              </w:numPr>
              <w:tabs>
                <w:tab w:val="clear" w:pos="720"/>
                <w:tab w:val="num" w:pos="142"/>
              </w:tabs>
              <w:spacing w:line="276" w:lineRule="auto"/>
              <w:ind w:left="0" w:firstLine="0"/>
              <w:contextualSpacing/>
              <w:jc w:val="both"/>
              <w:rPr>
                <w:rFonts w:ascii="Arial" w:hAnsi="Arial" w:cs="Arial"/>
                <w:sz w:val="20"/>
                <w:szCs w:val="20"/>
              </w:rPr>
            </w:pPr>
            <w:r w:rsidRPr="00C47D90">
              <w:rPr>
                <w:rFonts w:ascii="Arial" w:hAnsi="Arial" w:cs="Arial"/>
                <w:sz w:val="20"/>
                <w:szCs w:val="20"/>
              </w:rPr>
              <w:t>toe-eigenen</w:t>
            </w:r>
          </w:p>
        </w:tc>
        <w:tc>
          <w:tcPr>
            <w:tcW w:w="1446" w:type="dxa"/>
          </w:tcPr>
          <w:p w14:paraId="2BE31923"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r. 33</w:t>
            </w:r>
          </w:p>
        </w:tc>
        <w:tc>
          <w:tcPr>
            <w:tcW w:w="6300" w:type="dxa"/>
          </w:tcPr>
          <w:p w14:paraId="42482E14" w14:textId="77777777" w:rsidR="00C47D90" w:rsidRPr="00C47D90" w:rsidRDefault="00C47D90" w:rsidP="00C47D90">
            <w:pPr>
              <w:numPr>
                <w:ilvl w:val="0"/>
                <w:numId w:val="3"/>
              </w:numPr>
              <w:tabs>
                <w:tab w:val="clear" w:pos="720"/>
                <w:tab w:val="num" w:pos="142"/>
              </w:tabs>
              <w:spacing w:line="276" w:lineRule="auto"/>
              <w:ind w:left="0" w:firstLine="0"/>
              <w:contextualSpacing/>
              <w:jc w:val="both"/>
              <w:rPr>
                <w:rFonts w:ascii="Arial" w:hAnsi="Arial" w:cs="Arial"/>
                <w:sz w:val="20"/>
                <w:szCs w:val="20"/>
              </w:rPr>
            </w:pPr>
          </w:p>
        </w:tc>
      </w:tr>
      <w:tr w:rsidR="00C47D90" w:rsidRPr="00C47D90" w14:paraId="3AF51DAF" w14:textId="77777777" w:rsidTr="00C47D90">
        <w:tc>
          <w:tcPr>
            <w:tcW w:w="2764" w:type="dxa"/>
          </w:tcPr>
          <w:p w14:paraId="71010C99" w14:textId="77777777" w:rsidR="00C47D90" w:rsidRPr="00C47D90" w:rsidRDefault="00C47D90" w:rsidP="00C47D90">
            <w:pPr>
              <w:numPr>
                <w:ilvl w:val="0"/>
                <w:numId w:val="3"/>
              </w:numPr>
              <w:tabs>
                <w:tab w:val="clear" w:pos="720"/>
                <w:tab w:val="num" w:pos="142"/>
              </w:tabs>
              <w:spacing w:line="276" w:lineRule="auto"/>
              <w:ind w:left="0" w:firstLine="0"/>
              <w:contextualSpacing/>
              <w:jc w:val="both"/>
              <w:rPr>
                <w:rFonts w:ascii="Arial" w:hAnsi="Arial" w:cs="Arial"/>
                <w:sz w:val="20"/>
                <w:szCs w:val="20"/>
              </w:rPr>
            </w:pPr>
            <w:r w:rsidRPr="00C47D90">
              <w:rPr>
                <w:rFonts w:ascii="Arial" w:hAnsi="Arial" w:cs="Arial"/>
                <w:sz w:val="20"/>
                <w:szCs w:val="20"/>
              </w:rPr>
              <w:t>onbevlekt</w:t>
            </w:r>
          </w:p>
        </w:tc>
        <w:tc>
          <w:tcPr>
            <w:tcW w:w="1446" w:type="dxa"/>
          </w:tcPr>
          <w:p w14:paraId="504D40CB"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r. 36</w:t>
            </w:r>
          </w:p>
        </w:tc>
        <w:tc>
          <w:tcPr>
            <w:tcW w:w="6300" w:type="dxa"/>
          </w:tcPr>
          <w:p w14:paraId="3EBB8549" w14:textId="77777777" w:rsidR="00C47D90" w:rsidRPr="00C47D90" w:rsidRDefault="00C47D90" w:rsidP="00C47D90">
            <w:pPr>
              <w:numPr>
                <w:ilvl w:val="0"/>
                <w:numId w:val="3"/>
              </w:numPr>
              <w:tabs>
                <w:tab w:val="clear" w:pos="720"/>
                <w:tab w:val="num" w:pos="142"/>
              </w:tabs>
              <w:spacing w:line="276" w:lineRule="auto"/>
              <w:ind w:left="0" w:firstLine="0"/>
              <w:contextualSpacing/>
              <w:jc w:val="both"/>
              <w:rPr>
                <w:rFonts w:ascii="Arial" w:hAnsi="Arial" w:cs="Arial"/>
                <w:sz w:val="20"/>
                <w:szCs w:val="20"/>
              </w:rPr>
            </w:pPr>
          </w:p>
        </w:tc>
      </w:tr>
      <w:tr w:rsidR="00C47D90" w:rsidRPr="00C47D90" w14:paraId="676BBD3E" w14:textId="77777777" w:rsidTr="00C47D90">
        <w:tc>
          <w:tcPr>
            <w:tcW w:w="2764" w:type="dxa"/>
          </w:tcPr>
          <w:p w14:paraId="68808615" w14:textId="77777777" w:rsidR="00C47D90" w:rsidRPr="00C47D90" w:rsidRDefault="00C47D90" w:rsidP="00C47D90">
            <w:pPr>
              <w:numPr>
                <w:ilvl w:val="0"/>
                <w:numId w:val="3"/>
              </w:numPr>
              <w:tabs>
                <w:tab w:val="clear" w:pos="720"/>
                <w:tab w:val="num" w:pos="142"/>
              </w:tabs>
              <w:spacing w:line="276" w:lineRule="auto"/>
              <w:ind w:left="0" w:firstLine="0"/>
              <w:contextualSpacing/>
              <w:jc w:val="both"/>
              <w:rPr>
                <w:rFonts w:ascii="Arial" w:hAnsi="Arial" w:cs="Arial"/>
                <w:sz w:val="20"/>
                <w:szCs w:val="20"/>
              </w:rPr>
            </w:pPr>
            <w:r w:rsidRPr="00C47D90">
              <w:rPr>
                <w:rFonts w:ascii="Arial" w:hAnsi="Arial" w:cs="Arial"/>
                <w:sz w:val="20"/>
                <w:szCs w:val="20"/>
              </w:rPr>
              <w:t>twee delen</w:t>
            </w:r>
          </w:p>
        </w:tc>
        <w:tc>
          <w:tcPr>
            <w:tcW w:w="1446" w:type="dxa"/>
          </w:tcPr>
          <w:p w14:paraId="25A4C6B8"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r. 38</w:t>
            </w:r>
          </w:p>
        </w:tc>
        <w:tc>
          <w:tcPr>
            <w:tcW w:w="6300" w:type="dxa"/>
          </w:tcPr>
          <w:p w14:paraId="3D685AAF" w14:textId="77777777" w:rsidR="00C47D90" w:rsidRPr="00C47D90" w:rsidRDefault="00C47D90" w:rsidP="00C47D90">
            <w:pPr>
              <w:numPr>
                <w:ilvl w:val="0"/>
                <w:numId w:val="3"/>
              </w:numPr>
              <w:tabs>
                <w:tab w:val="clear" w:pos="720"/>
                <w:tab w:val="num" w:pos="142"/>
              </w:tabs>
              <w:spacing w:line="276" w:lineRule="auto"/>
              <w:ind w:left="0" w:firstLine="0"/>
              <w:contextualSpacing/>
              <w:jc w:val="both"/>
              <w:rPr>
                <w:rFonts w:ascii="Arial" w:hAnsi="Arial" w:cs="Arial"/>
                <w:sz w:val="20"/>
                <w:szCs w:val="20"/>
              </w:rPr>
            </w:pPr>
          </w:p>
        </w:tc>
      </w:tr>
      <w:tr w:rsidR="00C47D90" w:rsidRPr="00C47D90" w14:paraId="6B826D04" w14:textId="77777777" w:rsidTr="00C47D90">
        <w:tc>
          <w:tcPr>
            <w:tcW w:w="2764" w:type="dxa"/>
          </w:tcPr>
          <w:p w14:paraId="2B47F347" w14:textId="77777777" w:rsidR="00C47D90" w:rsidRPr="00C47D90" w:rsidRDefault="00C47D90" w:rsidP="00C47D90">
            <w:pPr>
              <w:numPr>
                <w:ilvl w:val="0"/>
                <w:numId w:val="3"/>
              </w:numPr>
              <w:tabs>
                <w:tab w:val="clear" w:pos="720"/>
                <w:tab w:val="num" w:pos="142"/>
              </w:tabs>
              <w:spacing w:line="276" w:lineRule="auto"/>
              <w:ind w:left="0" w:firstLine="0"/>
              <w:contextualSpacing/>
              <w:jc w:val="both"/>
              <w:rPr>
                <w:rFonts w:ascii="Arial" w:hAnsi="Arial" w:cs="Arial"/>
                <w:sz w:val="20"/>
                <w:szCs w:val="20"/>
              </w:rPr>
            </w:pPr>
            <w:proofErr w:type="spellStart"/>
            <w:r w:rsidRPr="00C47D90">
              <w:rPr>
                <w:rFonts w:ascii="Arial" w:hAnsi="Arial" w:cs="Arial"/>
                <w:sz w:val="20"/>
                <w:szCs w:val="20"/>
              </w:rPr>
              <w:t>overzulks</w:t>
            </w:r>
            <w:proofErr w:type="spellEnd"/>
          </w:p>
        </w:tc>
        <w:tc>
          <w:tcPr>
            <w:tcW w:w="1446" w:type="dxa"/>
          </w:tcPr>
          <w:p w14:paraId="024CB906"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r. 58</w:t>
            </w:r>
          </w:p>
        </w:tc>
        <w:tc>
          <w:tcPr>
            <w:tcW w:w="6300" w:type="dxa"/>
          </w:tcPr>
          <w:p w14:paraId="5462C091" w14:textId="77777777" w:rsidR="00C47D90" w:rsidRPr="00C47D90" w:rsidRDefault="00C47D90" w:rsidP="00C47D90">
            <w:pPr>
              <w:numPr>
                <w:ilvl w:val="0"/>
                <w:numId w:val="3"/>
              </w:numPr>
              <w:tabs>
                <w:tab w:val="clear" w:pos="720"/>
                <w:tab w:val="num" w:pos="142"/>
              </w:tabs>
              <w:spacing w:line="276" w:lineRule="auto"/>
              <w:ind w:left="0" w:firstLine="0"/>
              <w:contextualSpacing/>
              <w:jc w:val="both"/>
              <w:rPr>
                <w:rFonts w:ascii="Arial" w:hAnsi="Arial" w:cs="Arial"/>
                <w:sz w:val="20"/>
                <w:szCs w:val="20"/>
              </w:rPr>
            </w:pPr>
          </w:p>
        </w:tc>
      </w:tr>
      <w:tr w:rsidR="00C47D90" w:rsidRPr="00C47D90" w14:paraId="7433B285" w14:textId="77777777" w:rsidTr="00C47D90">
        <w:tc>
          <w:tcPr>
            <w:tcW w:w="2764" w:type="dxa"/>
          </w:tcPr>
          <w:p w14:paraId="059D2A58" w14:textId="77777777" w:rsidR="00C47D90" w:rsidRPr="00C47D90" w:rsidRDefault="00C47D90" w:rsidP="00C47D90">
            <w:pPr>
              <w:numPr>
                <w:ilvl w:val="0"/>
                <w:numId w:val="3"/>
              </w:numPr>
              <w:tabs>
                <w:tab w:val="clear" w:pos="720"/>
                <w:tab w:val="num" w:pos="142"/>
              </w:tabs>
              <w:spacing w:line="276" w:lineRule="auto"/>
              <w:ind w:left="0" w:firstLine="0"/>
              <w:contextualSpacing/>
              <w:jc w:val="both"/>
              <w:rPr>
                <w:rFonts w:ascii="Arial" w:hAnsi="Arial" w:cs="Arial"/>
                <w:sz w:val="20"/>
                <w:szCs w:val="20"/>
              </w:rPr>
            </w:pPr>
            <w:r w:rsidRPr="00C47D90">
              <w:rPr>
                <w:rFonts w:ascii="Arial" w:hAnsi="Arial" w:cs="Arial"/>
                <w:sz w:val="20"/>
                <w:szCs w:val="20"/>
              </w:rPr>
              <w:t>voormaals</w:t>
            </w:r>
          </w:p>
        </w:tc>
        <w:tc>
          <w:tcPr>
            <w:tcW w:w="1446" w:type="dxa"/>
          </w:tcPr>
          <w:p w14:paraId="796E170E"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r. 63</w:t>
            </w:r>
          </w:p>
        </w:tc>
        <w:tc>
          <w:tcPr>
            <w:tcW w:w="6300" w:type="dxa"/>
          </w:tcPr>
          <w:p w14:paraId="0F7770EB" w14:textId="77777777" w:rsidR="00C47D90" w:rsidRPr="00C47D90" w:rsidRDefault="00C47D90" w:rsidP="00C47D90">
            <w:pPr>
              <w:numPr>
                <w:ilvl w:val="0"/>
                <w:numId w:val="3"/>
              </w:numPr>
              <w:tabs>
                <w:tab w:val="clear" w:pos="720"/>
                <w:tab w:val="num" w:pos="142"/>
              </w:tabs>
              <w:spacing w:line="276" w:lineRule="auto"/>
              <w:ind w:left="0" w:firstLine="0"/>
              <w:contextualSpacing/>
              <w:jc w:val="both"/>
              <w:rPr>
                <w:rFonts w:ascii="Arial" w:hAnsi="Arial" w:cs="Arial"/>
                <w:sz w:val="20"/>
                <w:szCs w:val="20"/>
              </w:rPr>
            </w:pPr>
          </w:p>
        </w:tc>
      </w:tr>
      <w:tr w:rsidR="00C47D90" w:rsidRPr="00C47D90" w14:paraId="6C7C951C" w14:textId="77777777" w:rsidTr="00C47D90">
        <w:tc>
          <w:tcPr>
            <w:tcW w:w="2764" w:type="dxa"/>
          </w:tcPr>
          <w:p w14:paraId="7E549FA2" w14:textId="77777777" w:rsidR="00C47D90" w:rsidRPr="00C47D90" w:rsidRDefault="00C47D90" w:rsidP="00C47D90">
            <w:pPr>
              <w:spacing w:line="276" w:lineRule="auto"/>
              <w:contextualSpacing/>
              <w:jc w:val="both"/>
              <w:rPr>
                <w:rFonts w:ascii="Arial" w:hAnsi="Arial" w:cs="Arial"/>
                <w:sz w:val="20"/>
                <w:szCs w:val="20"/>
              </w:rPr>
            </w:pPr>
          </w:p>
        </w:tc>
        <w:tc>
          <w:tcPr>
            <w:tcW w:w="1446" w:type="dxa"/>
          </w:tcPr>
          <w:p w14:paraId="0F7D0BDB" w14:textId="77777777" w:rsidR="00C47D90" w:rsidRPr="00C47D90" w:rsidRDefault="00C47D90" w:rsidP="00C47D90">
            <w:pPr>
              <w:spacing w:line="276" w:lineRule="auto"/>
              <w:contextualSpacing/>
              <w:jc w:val="both"/>
              <w:rPr>
                <w:rFonts w:ascii="Arial" w:hAnsi="Arial" w:cs="Arial"/>
                <w:sz w:val="20"/>
                <w:szCs w:val="20"/>
              </w:rPr>
            </w:pPr>
          </w:p>
        </w:tc>
        <w:tc>
          <w:tcPr>
            <w:tcW w:w="6300" w:type="dxa"/>
          </w:tcPr>
          <w:p w14:paraId="4B3C89BB" w14:textId="77777777" w:rsidR="00C47D90" w:rsidRPr="00C47D90" w:rsidRDefault="00C47D90" w:rsidP="00C47D90">
            <w:pPr>
              <w:spacing w:line="276" w:lineRule="auto"/>
              <w:contextualSpacing/>
              <w:jc w:val="both"/>
              <w:rPr>
                <w:rFonts w:ascii="Arial" w:hAnsi="Arial" w:cs="Arial"/>
                <w:sz w:val="20"/>
                <w:szCs w:val="20"/>
              </w:rPr>
            </w:pPr>
          </w:p>
        </w:tc>
      </w:tr>
      <w:tr w:rsidR="00C47D90" w:rsidRPr="00C47D90" w14:paraId="69192B1E" w14:textId="77777777" w:rsidTr="00C47D90">
        <w:tc>
          <w:tcPr>
            <w:tcW w:w="2764" w:type="dxa"/>
          </w:tcPr>
          <w:p w14:paraId="02714CA2" w14:textId="77777777" w:rsidR="00C47D90" w:rsidRPr="00C47D90" w:rsidRDefault="00C47D90" w:rsidP="00C47D90">
            <w:pPr>
              <w:numPr>
                <w:ilvl w:val="0"/>
                <w:numId w:val="3"/>
              </w:numPr>
              <w:tabs>
                <w:tab w:val="clear" w:pos="720"/>
                <w:tab w:val="num" w:pos="142"/>
              </w:tabs>
              <w:spacing w:line="276" w:lineRule="auto"/>
              <w:ind w:left="0" w:firstLine="0"/>
              <w:contextualSpacing/>
              <w:jc w:val="both"/>
              <w:rPr>
                <w:rFonts w:ascii="Arial" w:hAnsi="Arial" w:cs="Arial"/>
                <w:sz w:val="20"/>
                <w:szCs w:val="20"/>
              </w:rPr>
            </w:pPr>
            <w:r w:rsidRPr="00C47D90">
              <w:rPr>
                <w:rFonts w:ascii="Arial" w:hAnsi="Arial" w:cs="Arial"/>
                <w:sz w:val="20"/>
                <w:szCs w:val="20"/>
              </w:rPr>
              <w:t>opwassen</w:t>
            </w:r>
          </w:p>
        </w:tc>
        <w:tc>
          <w:tcPr>
            <w:tcW w:w="1446" w:type="dxa"/>
          </w:tcPr>
          <w:p w14:paraId="4F95A743"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r. 69</w:t>
            </w:r>
          </w:p>
        </w:tc>
        <w:tc>
          <w:tcPr>
            <w:tcW w:w="6300" w:type="dxa"/>
          </w:tcPr>
          <w:p w14:paraId="3B3E88F6" w14:textId="77777777" w:rsidR="00C47D90" w:rsidRPr="00C47D90" w:rsidRDefault="00C47D90" w:rsidP="00C47D90">
            <w:pPr>
              <w:numPr>
                <w:ilvl w:val="0"/>
                <w:numId w:val="3"/>
              </w:numPr>
              <w:tabs>
                <w:tab w:val="clear" w:pos="720"/>
                <w:tab w:val="num" w:pos="142"/>
              </w:tabs>
              <w:spacing w:line="276" w:lineRule="auto"/>
              <w:ind w:left="0" w:firstLine="0"/>
              <w:contextualSpacing/>
              <w:jc w:val="both"/>
              <w:rPr>
                <w:rFonts w:ascii="Arial" w:hAnsi="Arial" w:cs="Arial"/>
                <w:sz w:val="20"/>
                <w:szCs w:val="20"/>
              </w:rPr>
            </w:pPr>
          </w:p>
        </w:tc>
      </w:tr>
      <w:tr w:rsidR="00C47D90" w:rsidRPr="00C47D90" w14:paraId="206ADFA4" w14:textId="77777777" w:rsidTr="00C47D90">
        <w:tc>
          <w:tcPr>
            <w:tcW w:w="2764" w:type="dxa"/>
          </w:tcPr>
          <w:p w14:paraId="0598115E" w14:textId="77777777" w:rsidR="00C47D90" w:rsidRPr="00C47D90" w:rsidRDefault="00C47D90" w:rsidP="00C47D90">
            <w:pPr>
              <w:numPr>
                <w:ilvl w:val="0"/>
                <w:numId w:val="3"/>
              </w:numPr>
              <w:tabs>
                <w:tab w:val="clear" w:pos="720"/>
                <w:tab w:val="num" w:pos="142"/>
              </w:tabs>
              <w:spacing w:line="276" w:lineRule="auto"/>
              <w:ind w:left="0" w:firstLine="0"/>
              <w:contextualSpacing/>
              <w:jc w:val="both"/>
              <w:rPr>
                <w:rFonts w:ascii="Arial" w:hAnsi="Arial" w:cs="Arial"/>
                <w:sz w:val="20"/>
                <w:szCs w:val="20"/>
              </w:rPr>
            </w:pPr>
            <w:r w:rsidRPr="00C47D90">
              <w:rPr>
                <w:rFonts w:ascii="Arial" w:hAnsi="Arial" w:cs="Arial"/>
                <w:sz w:val="20"/>
                <w:szCs w:val="20"/>
              </w:rPr>
              <w:t>breder (te onderwijzen)</w:t>
            </w:r>
          </w:p>
        </w:tc>
        <w:tc>
          <w:tcPr>
            <w:tcW w:w="1446" w:type="dxa"/>
          </w:tcPr>
          <w:p w14:paraId="35DEF31A"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r. 69</w:t>
            </w:r>
          </w:p>
        </w:tc>
        <w:tc>
          <w:tcPr>
            <w:tcW w:w="6300" w:type="dxa"/>
          </w:tcPr>
          <w:p w14:paraId="45210FE0" w14:textId="77777777" w:rsidR="00C47D90" w:rsidRPr="00C47D90" w:rsidRDefault="00C47D90" w:rsidP="00C47D90">
            <w:pPr>
              <w:numPr>
                <w:ilvl w:val="0"/>
                <w:numId w:val="3"/>
              </w:numPr>
              <w:tabs>
                <w:tab w:val="clear" w:pos="720"/>
                <w:tab w:val="num" w:pos="142"/>
              </w:tabs>
              <w:spacing w:line="276" w:lineRule="auto"/>
              <w:ind w:left="0" w:firstLine="0"/>
              <w:contextualSpacing/>
              <w:jc w:val="both"/>
              <w:rPr>
                <w:rFonts w:ascii="Arial" w:hAnsi="Arial" w:cs="Arial"/>
                <w:sz w:val="20"/>
                <w:szCs w:val="20"/>
              </w:rPr>
            </w:pPr>
          </w:p>
        </w:tc>
      </w:tr>
      <w:tr w:rsidR="00C47D90" w:rsidRPr="00C47D90" w14:paraId="1F4BD69D" w14:textId="77777777" w:rsidTr="00C47D90">
        <w:tc>
          <w:tcPr>
            <w:tcW w:w="2764" w:type="dxa"/>
          </w:tcPr>
          <w:p w14:paraId="3F125332" w14:textId="77777777" w:rsidR="00C47D90" w:rsidRPr="00C47D90" w:rsidRDefault="00C47D90" w:rsidP="00C47D90">
            <w:pPr>
              <w:numPr>
                <w:ilvl w:val="0"/>
                <w:numId w:val="3"/>
              </w:numPr>
              <w:tabs>
                <w:tab w:val="clear" w:pos="720"/>
                <w:tab w:val="num" w:pos="142"/>
              </w:tabs>
              <w:spacing w:line="276" w:lineRule="auto"/>
              <w:ind w:left="0" w:firstLine="0"/>
              <w:contextualSpacing/>
              <w:jc w:val="both"/>
              <w:rPr>
                <w:rFonts w:ascii="Arial" w:hAnsi="Arial" w:cs="Arial"/>
                <w:sz w:val="20"/>
                <w:szCs w:val="20"/>
              </w:rPr>
            </w:pPr>
            <w:r w:rsidRPr="00C47D90">
              <w:rPr>
                <w:rFonts w:ascii="Arial" w:hAnsi="Arial" w:cs="Arial"/>
                <w:sz w:val="20"/>
                <w:szCs w:val="20"/>
              </w:rPr>
              <w:t>onboetvaardig</w:t>
            </w:r>
          </w:p>
        </w:tc>
        <w:tc>
          <w:tcPr>
            <w:tcW w:w="1446" w:type="dxa"/>
          </w:tcPr>
          <w:p w14:paraId="3D0E7CFB"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r. 79</w:t>
            </w:r>
          </w:p>
        </w:tc>
        <w:tc>
          <w:tcPr>
            <w:tcW w:w="6300" w:type="dxa"/>
          </w:tcPr>
          <w:p w14:paraId="6FDD7E86" w14:textId="77777777" w:rsidR="00C47D90" w:rsidRPr="00C47D90" w:rsidRDefault="00C47D90" w:rsidP="00C47D90">
            <w:pPr>
              <w:numPr>
                <w:ilvl w:val="0"/>
                <w:numId w:val="3"/>
              </w:numPr>
              <w:tabs>
                <w:tab w:val="clear" w:pos="720"/>
                <w:tab w:val="num" w:pos="142"/>
              </w:tabs>
              <w:spacing w:line="276" w:lineRule="auto"/>
              <w:ind w:left="0" w:firstLine="0"/>
              <w:contextualSpacing/>
              <w:jc w:val="both"/>
              <w:rPr>
                <w:rFonts w:ascii="Arial" w:hAnsi="Arial" w:cs="Arial"/>
                <w:sz w:val="20"/>
                <w:szCs w:val="20"/>
              </w:rPr>
            </w:pPr>
          </w:p>
        </w:tc>
      </w:tr>
      <w:tr w:rsidR="00C47D90" w:rsidRPr="00C47D90" w14:paraId="3C5B9B94" w14:textId="77777777" w:rsidTr="00C47D90">
        <w:tc>
          <w:tcPr>
            <w:tcW w:w="2764" w:type="dxa"/>
          </w:tcPr>
          <w:p w14:paraId="3B75094C" w14:textId="77777777" w:rsidR="00C47D90" w:rsidRPr="00C47D90" w:rsidRDefault="00C47D90" w:rsidP="00C47D90">
            <w:pPr>
              <w:numPr>
                <w:ilvl w:val="0"/>
                <w:numId w:val="3"/>
              </w:numPr>
              <w:tabs>
                <w:tab w:val="clear" w:pos="720"/>
                <w:tab w:val="num" w:pos="142"/>
              </w:tabs>
              <w:spacing w:line="276" w:lineRule="auto"/>
              <w:ind w:left="0" w:firstLine="0"/>
              <w:contextualSpacing/>
              <w:jc w:val="both"/>
              <w:rPr>
                <w:rFonts w:ascii="Arial" w:hAnsi="Arial" w:cs="Arial"/>
                <w:sz w:val="20"/>
                <w:szCs w:val="20"/>
              </w:rPr>
            </w:pPr>
            <w:r w:rsidRPr="00C47D90">
              <w:rPr>
                <w:rFonts w:ascii="Arial" w:hAnsi="Arial" w:cs="Arial"/>
                <w:sz w:val="20"/>
                <w:szCs w:val="20"/>
              </w:rPr>
              <w:t>verstokt</w:t>
            </w:r>
          </w:p>
        </w:tc>
        <w:tc>
          <w:tcPr>
            <w:tcW w:w="1446" w:type="dxa"/>
          </w:tcPr>
          <w:p w14:paraId="13F26E4C"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r. 81</w:t>
            </w:r>
          </w:p>
        </w:tc>
        <w:tc>
          <w:tcPr>
            <w:tcW w:w="6300" w:type="dxa"/>
          </w:tcPr>
          <w:p w14:paraId="567E0A3D" w14:textId="77777777" w:rsidR="00C47D90" w:rsidRPr="00C47D90" w:rsidRDefault="00C47D90" w:rsidP="00C47D90">
            <w:pPr>
              <w:numPr>
                <w:ilvl w:val="0"/>
                <w:numId w:val="3"/>
              </w:numPr>
              <w:tabs>
                <w:tab w:val="clear" w:pos="720"/>
                <w:tab w:val="num" w:pos="142"/>
              </w:tabs>
              <w:spacing w:line="276" w:lineRule="auto"/>
              <w:ind w:left="0" w:firstLine="0"/>
              <w:contextualSpacing/>
              <w:jc w:val="both"/>
              <w:rPr>
                <w:rFonts w:ascii="Arial" w:hAnsi="Arial" w:cs="Arial"/>
                <w:sz w:val="20"/>
                <w:szCs w:val="20"/>
              </w:rPr>
            </w:pPr>
          </w:p>
        </w:tc>
      </w:tr>
      <w:tr w:rsidR="00C47D90" w:rsidRPr="00C47D90" w14:paraId="3D704BED" w14:textId="77777777" w:rsidTr="00C47D90">
        <w:tc>
          <w:tcPr>
            <w:tcW w:w="2764" w:type="dxa"/>
          </w:tcPr>
          <w:p w14:paraId="216C594E" w14:textId="77777777" w:rsidR="00C47D90" w:rsidRPr="00C47D90" w:rsidRDefault="00C47D90" w:rsidP="00C47D90">
            <w:pPr>
              <w:numPr>
                <w:ilvl w:val="0"/>
                <w:numId w:val="3"/>
              </w:numPr>
              <w:tabs>
                <w:tab w:val="clear" w:pos="720"/>
                <w:tab w:val="num" w:pos="142"/>
              </w:tabs>
              <w:spacing w:line="276" w:lineRule="auto"/>
              <w:ind w:left="0" w:firstLine="0"/>
              <w:contextualSpacing/>
              <w:jc w:val="both"/>
              <w:rPr>
                <w:rFonts w:ascii="Arial" w:hAnsi="Arial" w:cs="Arial"/>
                <w:sz w:val="20"/>
                <w:szCs w:val="20"/>
              </w:rPr>
            </w:pPr>
            <w:r w:rsidRPr="00C47D90">
              <w:rPr>
                <w:rFonts w:ascii="Arial" w:hAnsi="Arial" w:cs="Arial"/>
                <w:sz w:val="20"/>
                <w:szCs w:val="20"/>
              </w:rPr>
              <w:t>grondeloze barmhartigheid</w:t>
            </w:r>
          </w:p>
        </w:tc>
        <w:tc>
          <w:tcPr>
            <w:tcW w:w="1446" w:type="dxa"/>
          </w:tcPr>
          <w:p w14:paraId="54AAC553"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r. 83</w:t>
            </w:r>
          </w:p>
        </w:tc>
        <w:tc>
          <w:tcPr>
            <w:tcW w:w="6300" w:type="dxa"/>
          </w:tcPr>
          <w:p w14:paraId="3660DFA3" w14:textId="77777777" w:rsidR="00C47D90" w:rsidRPr="00C47D90" w:rsidRDefault="00C47D90" w:rsidP="00C47D90">
            <w:pPr>
              <w:numPr>
                <w:ilvl w:val="0"/>
                <w:numId w:val="3"/>
              </w:numPr>
              <w:tabs>
                <w:tab w:val="clear" w:pos="720"/>
                <w:tab w:val="num" w:pos="142"/>
              </w:tabs>
              <w:spacing w:line="276" w:lineRule="auto"/>
              <w:ind w:left="0" w:firstLine="0"/>
              <w:contextualSpacing/>
              <w:jc w:val="both"/>
              <w:rPr>
                <w:rFonts w:ascii="Arial" w:hAnsi="Arial" w:cs="Arial"/>
                <w:sz w:val="20"/>
                <w:szCs w:val="20"/>
              </w:rPr>
            </w:pPr>
          </w:p>
        </w:tc>
      </w:tr>
      <w:tr w:rsidR="00C47D90" w:rsidRPr="00C47D90" w14:paraId="35416E5A" w14:textId="77777777" w:rsidTr="00C47D90">
        <w:tc>
          <w:tcPr>
            <w:tcW w:w="2764" w:type="dxa"/>
          </w:tcPr>
          <w:p w14:paraId="181DA987" w14:textId="77777777" w:rsidR="00C47D90" w:rsidRPr="00C47D90" w:rsidRDefault="00C47D90" w:rsidP="00C47D90">
            <w:pPr>
              <w:spacing w:line="276" w:lineRule="auto"/>
              <w:contextualSpacing/>
              <w:jc w:val="both"/>
              <w:rPr>
                <w:rFonts w:ascii="Arial" w:hAnsi="Arial" w:cs="Arial"/>
                <w:sz w:val="20"/>
                <w:szCs w:val="20"/>
              </w:rPr>
            </w:pPr>
          </w:p>
        </w:tc>
        <w:tc>
          <w:tcPr>
            <w:tcW w:w="1446" w:type="dxa"/>
          </w:tcPr>
          <w:p w14:paraId="44FD5F22" w14:textId="77777777" w:rsidR="00C47D90" w:rsidRPr="00C47D90" w:rsidRDefault="00C47D90" w:rsidP="00C47D90">
            <w:pPr>
              <w:spacing w:line="276" w:lineRule="auto"/>
              <w:contextualSpacing/>
              <w:jc w:val="both"/>
              <w:rPr>
                <w:rFonts w:ascii="Arial" w:hAnsi="Arial" w:cs="Arial"/>
                <w:sz w:val="20"/>
                <w:szCs w:val="20"/>
              </w:rPr>
            </w:pPr>
          </w:p>
        </w:tc>
        <w:tc>
          <w:tcPr>
            <w:tcW w:w="6300" w:type="dxa"/>
          </w:tcPr>
          <w:p w14:paraId="473772F1" w14:textId="77777777" w:rsidR="00C47D90" w:rsidRPr="00C47D90" w:rsidRDefault="00C47D90" w:rsidP="00C47D90">
            <w:pPr>
              <w:spacing w:line="276" w:lineRule="auto"/>
              <w:contextualSpacing/>
              <w:jc w:val="both"/>
              <w:rPr>
                <w:rFonts w:ascii="Arial" w:hAnsi="Arial" w:cs="Arial"/>
                <w:sz w:val="20"/>
                <w:szCs w:val="20"/>
              </w:rPr>
            </w:pPr>
          </w:p>
        </w:tc>
      </w:tr>
      <w:tr w:rsidR="00C47D90" w:rsidRPr="00C47D90" w14:paraId="2215982D" w14:textId="77777777" w:rsidTr="00C47D90">
        <w:tc>
          <w:tcPr>
            <w:tcW w:w="2764" w:type="dxa"/>
          </w:tcPr>
          <w:p w14:paraId="2A3354A1" w14:textId="77777777" w:rsidR="00C47D90" w:rsidRPr="00C47D90" w:rsidRDefault="00C47D90" w:rsidP="00C47D90">
            <w:pPr>
              <w:numPr>
                <w:ilvl w:val="0"/>
                <w:numId w:val="3"/>
              </w:numPr>
              <w:tabs>
                <w:tab w:val="clear" w:pos="720"/>
                <w:tab w:val="num" w:pos="142"/>
              </w:tabs>
              <w:spacing w:line="276" w:lineRule="auto"/>
              <w:ind w:left="0" w:firstLine="0"/>
              <w:contextualSpacing/>
              <w:jc w:val="both"/>
              <w:rPr>
                <w:rFonts w:ascii="Arial" w:hAnsi="Arial" w:cs="Arial"/>
                <w:sz w:val="20"/>
                <w:szCs w:val="20"/>
              </w:rPr>
            </w:pPr>
            <w:r w:rsidRPr="00C47D90">
              <w:rPr>
                <w:rFonts w:ascii="Arial" w:hAnsi="Arial" w:cs="Arial"/>
                <w:sz w:val="20"/>
                <w:szCs w:val="20"/>
              </w:rPr>
              <w:t>aanhangen</w:t>
            </w:r>
          </w:p>
        </w:tc>
        <w:tc>
          <w:tcPr>
            <w:tcW w:w="1446" w:type="dxa"/>
          </w:tcPr>
          <w:p w14:paraId="0E42677A"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r. 86</w:t>
            </w:r>
          </w:p>
        </w:tc>
        <w:tc>
          <w:tcPr>
            <w:tcW w:w="6300" w:type="dxa"/>
          </w:tcPr>
          <w:p w14:paraId="248875A2" w14:textId="77777777" w:rsidR="00C47D90" w:rsidRPr="00C47D90" w:rsidRDefault="00C47D90" w:rsidP="00C47D90">
            <w:pPr>
              <w:numPr>
                <w:ilvl w:val="0"/>
                <w:numId w:val="3"/>
              </w:numPr>
              <w:tabs>
                <w:tab w:val="clear" w:pos="720"/>
                <w:tab w:val="num" w:pos="142"/>
              </w:tabs>
              <w:spacing w:line="276" w:lineRule="auto"/>
              <w:ind w:left="0" w:firstLine="0"/>
              <w:contextualSpacing/>
              <w:jc w:val="both"/>
              <w:rPr>
                <w:rFonts w:ascii="Arial" w:hAnsi="Arial" w:cs="Arial"/>
                <w:sz w:val="20"/>
                <w:szCs w:val="20"/>
              </w:rPr>
            </w:pPr>
          </w:p>
        </w:tc>
      </w:tr>
      <w:tr w:rsidR="00C47D90" w:rsidRPr="00C47D90" w14:paraId="04E0AF6B" w14:textId="77777777" w:rsidTr="00C47D90">
        <w:tc>
          <w:tcPr>
            <w:tcW w:w="2764" w:type="dxa"/>
          </w:tcPr>
          <w:p w14:paraId="317BC566" w14:textId="77777777" w:rsidR="00C47D90" w:rsidRPr="00C47D90" w:rsidRDefault="00C47D90" w:rsidP="00C47D90">
            <w:pPr>
              <w:numPr>
                <w:ilvl w:val="0"/>
                <w:numId w:val="3"/>
              </w:numPr>
              <w:tabs>
                <w:tab w:val="clear" w:pos="720"/>
                <w:tab w:val="num" w:pos="142"/>
              </w:tabs>
              <w:spacing w:line="276" w:lineRule="auto"/>
              <w:ind w:left="0" w:firstLine="0"/>
              <w:contextualSpacing/>
              <w:jc w:val="both"/>
              <w:rPr>
                <w:rFonts w:ascii="Arial" w:hAnsi="Arial" w:cs="Arial"/>
                <w:sz w:val="20"/>
                <w:szCs w:val="20"/>
              </w:rPr>
            </w:pPr>
            <w:r w:rsidRPr="00C47D90">
              <w:rPr>
                <w:rFonts w:ascii="Arial" w:hAnsi="Arial" w:cs="Arial"/>
                <w:sz w:val="20"/>
                <w:szCs w:val="20"/>
              </w:rPr>
              <w:t>gestadige dood</w:t>
            </w:r>
          </w:p>
        </w:tc>
        <w:tc>
          <w:tcPr>
            <w:tcW w:w="1446" w:type="dxa"/>
          </w:tcPr>
          <w:p w14:paraId="7450A5BB"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r. 90</w:t>
            </w:r>
          </w:p>
        </w:tc>
        <w:tc>
          <w:tcPr>
            <w:tcW w:w="6300" w:type="dxa"/>
          </w:tcPr>
          <w:p w14:paraId="54F2E24E" w14:textId="77777777" w:rsidR="00C47D90" w:rsidRPr="00C47D90" w:rsidRDefault="00C47D90" w:rsidP="00C47D90">
            <w:pPr>
              <w:numPr>
                <w:ilvl w:val="0"/>
                <w:numId w:val="3"/>
              </w:numPr>
              <w:tabs>
                <w:tab w:val="clear" w:pos="720"/>
                <w:tab w:val="num" w:pos="142"/>
              </w:tabs>
              <w:spacing w:line="276" w:lineRule="auto"/>
              <w:ind w:left="0" w:firstLine="0"/>
              <w:contextualSpacing/>
              <w:jc w:val="both"/>
              <w:rPr>
                <w:rFonts w:ascii="Arial" w:hAnsi="Arial" w:cs="Arial"/>
                <w:sz w:val="20"/>
                <w:szCs w:val="20"/>
              </w:rPr>
            </w:pPr>
          </w:p>
        </w:tc>
      </w:tr>
      <w:tr w:rsidR="00C47D90" w:rsidRPr="00C47D90" w14:paraId="3426A3F0" w14:textId="77777777" w:rsidTr="00C47D90">
        <w:tc>
          <w:tcPr>
            <w:tcW w:w="2764" w:type="dxa"/>
          </w:tcPr>
          <w:p w14:paraId="3AB6509F" w14:textId="77777777" w:rsidR="00C47D90" w:rsidRPr="00C47D90" w:rsidRDefault="00C47D90" w:rsidP="00C47D90">
            <w:pPr>
              <w:numPr>
                <w:ilvl w:val="0"/>
                <w:numId w:val="3"/>
              </w:numPr>
              <w:tabs>
                <w:tab w:val="clear" w:pos="720"/>
                <w:tab w:val="num" w:pos="142"/>
              </w:tabs>
              <w:spacing w:line="276" w:lineRule="auto"/>
              <w:ind w:left="0" w:firstLine="0"/>
              <w:contextualSpacing/>
              <w:jc w:val="both"/>
              <w:rPr>
                <w:rFonts w:ascii="Arial" w:hAnsi="Arial" w:cs="Arial"/>
                <w:sz w:val="20"/>
                <w:szCs w:val="20"/>
              </w:rPr>
            </w:pPr>
            <w:r w:rsidRPr="00C47D90">
              <w:rPr>
                <w:rFonts w:ascii="Arial" w:hAnsi="Arial" w:cs="Arial"/>
                <w:sz w:val="20"/>
                <w:szCs w:val="20"/>
              </w:rPr>
              <w:t xml:space="preserve">ordening Gods </w:t>
            </w:r>
          </w:p>
        </w:tc>
        <w:tc>
          <w:tcPr>
            <w:tcW w:w="1446" w:type="dxa"/>
          </w:tcPr>
          <w:p w14:paraId="7F3FB8CD"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r. 98</w:t>
            </w:r>
          </w:p>
        </w:tc>
        <w:tc>
          <w:tcPr>
            <w:tcW w:w="6300" w:type="dxa"/>
          </w:tcPr>
          <w:p w14:paraId="4AA196E5" w14:textId="77777777" w:rsidR="00C47D90" w:rsidRPr="00C47D90" w:rsidRDefault="00C47D90" w:rsidP="00C47D90">
            <w:pPr>
              <w:numPr>
                <w:ilvl w:val="0"/>
                <w:numId w:val="3"/>
              </w:numPr>
              <w:tabs>
                <w:tab w:val="clear" w:pos="720"/>
                <w:tab w:val="num" w:pos="142"/>
              </w:tabs>
              <w:spacing w:line="276" w:lineRule="auto"/>
              <w:ind w:left="0" w:firstLine="0"/>
              <w:contextualSpacing/>
              <w:jc w:val="both"/>
              <w:rPr>
                <w:rFonts w:ascii="Arial" w:hAnsi="Arial" w:cs="Arial"/>
                <w:sz w:val="20"/>
                <w:szCs w:val="20"/>
              </w:rPr>
            </w:pPr>
          </w:p>
        </w:tc>
      </w:tr>
      <w:tr w:rsidR="00C47D90" w:rsidRPr="00C47D90" w14:paraId="642D5123" w14:textId="77777777" w:rsidTr="00C47D90">
        <w:tc>
          <w:tcPr>
            <w:tcW w:w="2764" w:type="dxa"/>
          </w:tcPr>
          <w:p w14:paraId="496BF25F" w14:textId="77777777" w:rsidR="00C47D90" w:rsidRPr="00C47D90" w:rsidRDefault="00C47D90" w:rsidP="00C47D90">
            <w:pPr>
              <w:numPr>
                <w:ilvl w:val="0"/>
                <w:numId w:val="3"/>
              </w:numPr>
              <w:tabs>
                <w:tab w:val="clear" w:pos="720"/>
                <w:tab w:val="num" w:pos="142"/>
              </w:tabs>
              <w:spacing w:line="276" w:lineRule="auto"/>
              <w:ind w:left="0" w:firstLine="0"/>
              <w:contextualSpacing/>
              <w:jc w:val="both"/>
              <w:rPr>
                <w:rFonts w:ascii="Arial" w:hAnsi="Arial" w:cs="Arial"/>
                <w:sz w:val="20"/>
                <w:szCs w:val="20"/>
              </w:rPr>
            </w:pPr>
            <w:r w:rsidRPr="00C47D90">
              <w:rPr>
                <w:rFonts w:ascii="Arial" w:hAnsi="Arial" w:cs="Arial"/>
                <w:sz w:val="20"/>
                <w:szCs w:val="20"/>
              </w:rPr>
              <w:t>tot dat einde</w:t>
            </w:r>
          </w:p>
        </w:tc>
        <w:tc>
          <w:tcPr>
            <w:tcW w:w="1446" w:type="dxa"/>
          </w:tcPr>
          <w:p w14:paraId="4D3E0B97"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r. 99</w:t>
            </w:r>
          </w:p>
        </w:tc>
        <w:tc>
          <w:tcPr>
            <w:tcW w:w="6300" w:type="dxa"/>
          </w:tcPr>
          <w:p w14:paraId="604F7AF7" w14:textId="77777777" w:rsidR="00C47D90" w:rsidRPr="00C47D90" w:rsidRDefault="00C47D90" w:rsidP="00C47D90">
            <w:pPr>
              <w:numPr>
                <w:ilvl w:val="0"/>
                <w:numId w:val="3"/>
              </w:numPr>
              <w:tabs>
                <w:tab w:val="clear" w:pos="720"/>
                <w:tab w:val="num" w:pos="142"/>
              </w:tabs>
              <w:spacing w:line="276" w:lineRule="auto"/>
              <w:ind w:left="0" w:firstLine="0"/>
              <w:contextualSpacing/>
              <w:jc w:val="both"/>
              <w:rPr>
                <w:rFonts w:ascii="Arial" w:hAnsi="Arial" w:cs="Arial"/>
                <w:sz w:val="20"/>
                <w:szCs w:val="20"/>
              </w:rPr>
            </w:pPr>
          </w:p>
        </w:tc>
      </w:tr>
      <w:tr w:rsidR="00C47D90" w:rsidRPr="00C47D90" w14:paraId="1C14C835" w14:textId="77777777" w:rsidTr="00C47D90">
        <w:tc>
          <w:tcPr>
            <w:tcW w:w="2764" w:type="dxa"/>
          </w:tcPr>
          <w:p w14:paraId="398E8BC6" w14:textId="77777777" w:rsidR="00C47D90" w:rsidRPr="00C47D90" w:rsidRDefault="00C47D90" w:rsidP="00C47D90">
            <w:pPr>
              <w:numPr>
                <w:ilvl w:val="0"/>
                <w:numId w:val="3"/>
              </w:numPr>
              <w:tabs>
                <w:tab w:val="clear" w:pos="720"/>
                <w:tab w:val="num" w:pos="142"/>
              </w:tabs>
              <w:spacing w:line="276" w:lineRule="auto"/>
              <w:ind w:left="0" w:firstLine="0"/>
              <w:contextualSpacing/>
              <w:jc w:val="both"/>
              <w:rPr>
                <w:rFonts w:ascii="Arial" w:hAnsi="Arial" w:cs="Arial"/>
                <w:sz w:val="20"/>
                <w:szCs w:val="20"/>
              </w:rPr>
            </w:pPr>
            <w:proofErr w:type="spellStart"/>
            <w:r w:rsidRPr="00C47D90">
              <w:rPr>
                <w:rFonts w:ascii="Arial" w:hAnsi="Arial" w:cs="Arial"/>
                <w:sz w:val="20"/>
                <w:szCs w:val="20"/>
              </w:rPr>
              <w:t>ongeveinsdelijk</w:t>
            </w:r>
            <w:proofErr w:type="spellEnd"/>
          </w:p>
        </w:tc>
        <w:tc>
          <w:tcPr>
            <w:tcW w:w="1446" w:type="dxa"/>
          </w:tcPr>
          <w:p w14:paraId="2C94FF86"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r. 101</w:t>
            </w:r>
          </w:p>
        </w:tc>
        <w:tc>
          <w:tcPr>
            <w:tcW w:w="6300" w:type="dxa"/>
          </w:tcPr>
          <w:p w14:paraId="6B1B944A" w14:textId="77777777" w:rsidR="00C47D90" w:rsidRPr="00C47D90" w:rsidRDefault="00C47D90" w:rsidP="00C47D90">
            <w:pPr>
              <w:numPr>
                <w:ilvl w:val="0"/>
                <w:numId w:val="3"/>
              </w:numPr>
              <w:tabs>
                <w:tab w:val="clear" w:pos="720"/>
                <w:tab w:val="num" w:pos="142"/>
              </w:tabs>
              <w:spacing w:line="276" w:lineRule="auto"/>
              <w:ind w:left="0" w:firstLine="0"/>
              <w:contextualSpacing/>
              <w:jc w:val="both"/>
              <w:rPr>
                <w:rFonts w:ascii="Arial" w:hAnsi="Arial" w:cs="Arial"/>
                <w:sz w:val="20"/>
                <w:szCs w:val="20"/>
              </w:rPr>
            </w:pPr>
          </w:p>
        </w:tc>
      </w:tr>
      <w:tr w:rsidR="00C47D90" w:rsidRPr="00C47D90" w14:paraId="6C3954DF" w14:textId="77777777" w:rsidTr="00C47D90">
        <w:tc>
          <w:tcPr>
            <w:tcW w:w="2764" w:type="dxa"/>
          </w:tcPr>
          <w:p w14:paraId="64514D54" w14:textId="77777777" w:rsidR="00C47D90" w:rsidRPr="00C47D90" w:rsidRDefault="00C47D90" w:rsidP="00C47D90">
            <w:pPr>
              <w:spacing w:line="276" w:lineRule="auto"/>
              <w:contextualSpacing/>
              <w:jc w:val="both"/>
              <w:rPr>
                <w:rFonts w:ascii="Arial" w:hAnsi="Arial" w:cs="Arial"/>
                <w:sz w:val="20"/>
                <w:szCs w:val="20"/>
              </w:rPr>
            </w:pPr>
          </w:p>
        </w:tc>
        <w:tc>
          <w:tcPr>
            <w:tcW w:w="1446" w:type="dxa"/>
          </w:tcPr>
          <w:p w14:paraId="1E107293" w14:textId="77777777" w:rsidR="00C47D90" w:rsidRPr="00C47D90" w:rsidRDefault="00C47D90" w:rsidP="00C47D90">
            <w:pPr>
              <w:spacing w:line="276" w:lineRule="auto"/>
              <w:contextualSpacing/>
              <w:jc w:val="both"/>
              <w:rPr>
                <w:rFonts w:ascii="Arial" w:hAnsi="Arial" w:cs="Arial"/>
                <w:sz w:val="20"/>
                <w:szCs w:val="20"/>
              </w:rPr>
            </w:pPr>
          </w:p>
        </w:tc>
        <w:tc>
          <w:tcPr>
            <w:tcW w:w="6300" w:type="dxa"/>
          </w:tcPr>
          <w:p w14:paraId="780829D2" w14:textId="77777777" w:rsidR="00C47D90" w:rsidRPr="00C47D90" w:rsidRDefault="00C47D90" w:rsidP="00C47D90">
            <w:pPr>
              <w:spacing w:line="276" w:lineRule="auto"/>
              <w:contextualSpacing/>
              <w:jc w:val="both"/>
              <w:rPr>
                <w:rFonts w:ascii="Arial" w:hAnsi="Arial" w:cs="Arial"/>
                <w:sz w:val="20"/>
                <w:szCs w:val="20"/>
              </w:rPr>
            </w:pPr>
          </w:p>
        </w:tc>
      </w:tr>
      <w:tr w:rsidR="00C47D90" w:rsidRPr="00C47D90" w14:paraId="428FDEE4" w14:textId="77777777" w:rsidTr="00C47D90">
        <w:tc>
          <w:tcPr>
            <w:tcW w:w="2764" w:type="dxa"/>
          </w:tcPr>
          <w:p w14:paraId="6E79EB51" w14:textId="77777777" w:rsidR="00C47D90" w:rsidRPr="00C47D90" w:rsidRDefault="00C47D90" w:rsidP="00C47D90">
            <w:pPr>
              <w:numPr>
                <w:ilvl w:val="0"/>
                <w:numId w:val="3"/>
              </w:numPr>
              <w:tabs>
                <w:tab w:val="clear" w:pos="720"/>
                <w:tab w:val="num" w:pos="142"/>
              </w:tabs>
              <w:spacing w:line="276" w:lineRule="auto"/>
              <w:ind w:left="0" w:firstLine="0"/>
              <w:contextualSpacing/>
              <w:jc w:val="both"/>
              <w:rPr>
                <w:rFonts w:ascii="Arial" w:hAnsi="Arial" w:cs="Arial"/>
                <w:sz w:val="20"/>
                <w:szCs w:val="20"/>
              </w:rPr>
            </w:pPr>
            <w:r w:rsidRPr="00C47D90">
              <w:rPr>
                <w:rFonts w:ascii="Arial" w:hAnsi="Arial" w:cs="Arial"/>
                <w:sz w:val="20"/>
                <w:szCs w:val="20"/>
              </w:rPr>
              <w:t>en u voorneemt</w:t>
            </w:r>
          </w:p>
        </w:tc>
        <w:tc>
          <w:tcPr>
            <w:tcW w:w="1446" w:type="dxa"/>
          </w:tcPr>
          <w:p w14:paraId="56456973"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r. 111</w:t>
            </w:r>
          </w:p>
        </w:tc>
        <w:tc>
          <w:tcPr>
            <w:tcW w:w="6300" w:type="dxa"/>
          </w:tcPr>
          <w:p w14:paraId="3FEB57B0" w14:textId="77777777" w:rsidR="00C47D90" w:rsidRPr="00C47D90" w:rsidRDefault="00C47D90" w:rsidP="00C47D90">
            <w:pPr>
              <w:spacing w:line="276" w:lineRule="auto"/>
              <w:contextualSpacing/>
              <w:jc w:val="both"/>
              <w:rPr>
                <w:rFonts w:ascii="Arial" w:hAnsi="Arial" w:cs="Arial"/>
                <w:sz w:val="20"/>
                <w:szCs w:val="20"/>
              </w:rPr>
            </w:pPr>
          </w:p>
        </w:tc>
      </w:tr>
      <w:tr w:rsidR="00C47D90" w:rsidRPr="00C47D90" w14:paraId="798EA8F9" w14:textId="77777777" w:rsidTr="00C47D90">
        <w:tc>
          <w:tcPr>
            <w:tcW w:w="2764" w:type="dxa"/>
          </w:tcPr>
          <w:p w14:paraId="2466B682" w14:textId="77777777" w:rsidR="00C47D90" w:rsidRPr="00C47D90" w:rsidRDefault="00C47D90" w:rsidP="00C47D90">
            <w:pPr>
              <w:numPr>
                <w:ilvl w:val="0"/>
                <w:numId w:val="3"/>
              </w:numPr>
              <w:tabs>
                <w:tab w:val="clear" w:pos="720"/>
                <w:tab w:val="num" w:pos="142"/>
              </w:tabs>
              <w:spacing w:line="276" w:lineRule="auto"/>
              <w:ind w:left="0" w:firstLine="0"/>
              <w:contextualSpacing/>
              <w:jc w:val="both"/>
              <w:rPr>
                <w:rFonts w:ascii="Arial" w:hAnsi="Arial" w:cs="Arial"/>
                <w:sz w:val="20"/>
                <w:szCs w:val="20"/>
              </w:rPr>
            </w:pPr>
            <w:proofErr w:type="spellStart"/>
            <w:r w:rsidRPr="00C47D90">
              <w:rPr>
                <w:rFonts w:ascii="Arial" w:hAnsi="Arial" w:cs="Arial"/>
                <w:sz w:val="20"/>
                <w:szCs w:val="20"/>
              </w:rPr>
              <w:t>voorzeide</w:t>
            </w:r>
            <w:proofErr w:type="spellEnd"/>
            <w:r w:rsidRPr="00C47D90">
              <w:rPr>
                <w:rFonts w:ascii="Arial" w:hAnsi="Arial" w:cs="Arial"/>
                <w:sz w:val="20"/>
                <w:szCs w:val="20"/>
              </w:rPr>
              <w:t xml:space="preserve"> leer</w:t>
            </w:r>
          </w:p>
        </w:tc>
        <w:tc>
          <w:tcPr>
            <w:tcW w:w="1446" w:type="dxa"/>
          </w:tcPr>
          <w:p w14:paraId="13745F5D"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r. 112</w:t>
            </w:r>
          </w:p>
        </w:tc>
        <w:tc>
          <w:tcPr>
            <w:tcW w:w="6300" w:type="dxa"/>
          </w:tcPr>
          <w:p w14:paraId="727B26DC" w14:textId="77777777" w:rsidR="00C47D90" w:rsidRPr="00C47D90" w:rsidRDefault="00C47D90" w:rsidP="00C47D90">
            <w:pPr>
              <w:numPr>
                <w:ilvl w:val="0"/>
                <w:numId w:val="3"/>
              </w:numPr>
              <w:tabs>
                <w:tab w:val="clear" w:pos="720"/>
                <w:tab w:val="num" w:pos="142"/>
              </w:tabs>
              <w:spacing w:line="276" w:lineRule="auto"/>
              <w:ind w:left="0" w:firstLine="0"/>
              <w:contextualSpacing/>
              <w:jc w:val="both"/>
              <w:rPr>
                <w:rFonts w:ascii="Arial" w:hAnsi="Arial" w:cs="Arial"/>
                <w:sz w:val="20"/>
                <w:szCs w:val="20"/>
              </w:rPr>
            </w:pPr>
          </w:p>
        </w:tc>
      </w:tr>
      <w:tr w:rsidR="00C47D90" w:rsidRPr="00C47D90" w14:paraId="06159674" w14:textId="77777777" w:rsidTr="00C47D90">
        <w:tc>
          <w:tcPr>
            <w:tcW w:w="2764" w:type="dxa"/>
          </w:tcPr>
          <w:p w14:paraId="70F55DC0" w14:textId="77777777" w:rsidR="00C47D90" w:rsidRPr="00C47D90" w:rsidRDefault="00C47D90" w:rsidP="00C47D90">
            <w:pPr>
              <w:numPr>
                <w:ilvl w:val="0"/>
                <w:numId w:val="3"/>
              </w:numPr>
              <w:tabs>
                <w:tab w:val="clear" w:pos="720"/>
                <w:tab w:val="num" w:pos="142"/>
              </w:tabs>
              <w:spacing w:line="276" w:lineRule="auto"/>
              <w:ind w:left="0" w:firstLine="0"/>
              <w:contextualSpacing/>
              <w:jc w:val="both"/>
              <w:rPr>
                <w:rFonts w:ascii="Arial" w:hAnsi="Arial" w:cs="Arial"/>
                <w:sz w:val="20"/>
                <w:szCs w:val="20"/>
              </w:rPr>
            </w:pPr>
            <w:r w:rsidRPr="00C47D90">
              <w:rPr>
                <w:rFonts w:ascii="Arial" w:hAnsi="Arial" w:cs="Arial"/>
                <w:sz w:val="20"/>
                <w:szCs w:val="20"/>
              </w:rPr>
              <w:t>naar uw vermogen</w:t>
            </w:r>
          </w:p>
        </w:tc>
        <w:tc>
          <w:tcPr>
            <w:tcW w:w="1446" w:type="dxa"/>
          </w:tcPr>
          <w:p w14:paraId="101A945A"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r. 112</w:t>
            </w:r>
          </w:p>
        </w:tc>
        <w:tc>
          <w:tcPr>
            <w:tcW w:w="6300" w:type="dxa"/>
          </w:tcPr>
          <w:p w14:paraId="66B9EF13" w14:textId="77777777" w:rsidR="00C47D90" w:rsidRPr="00C47D90" w:rsidRDefault="00C47D90" w:rsidP="00C47D90">
            <w:pPr>
              <w:numPr>
                <w:ilvl w:val="0"/>
                <w:numId w:val="3"/>
              </w:numPr>
              <w:tabs>
                <w:tab w:val="clear" w:pos="720"/>
                <w:tab w:val="num" w:pos="142"/>
              </w:tabs>
              <w:spacing w:line="276" w:lineRule="auto"/>
              <w:ind w:left="0" w:firstLine="0"/>
              <w:contextualSpacing/>
              <w:jc w:val="both"/>
              <w:rPr>
                <w:rFonts w:ascii="Arial" w:hAnsi="Arial" w:cs="Arial"/>
                <w:sz w:val="20"/>
                <w:szCs w:val="20"/>
              </w:rPr>
            </w:pPr>
          </w:p>
        </w:tc>
      </w:tr>
      <w:tr w:rsidR="00C47D90" w:rsidRPr="00C47D90" w14:paraId="6D918C19" w14:textId="77777777" w:rsidTr="00C47D90">
        <w:tc>
          <w:tcPr>
            <w:tcW w:w="2764" w:type="dxa"/>
          </w:tcPr>
          <w:p w14:paraId="05399EDC" w14:textId="77777777" w:rsidR="00C47D90" w:rsidRPr="00C47D90" w:rsidRDefault="00C47D90" w:rsidP="00C47D90">
            <w:pPr>
              <w:numPr>
                <w:ilvl w:val="0"/>
                <w:numId w:val="3"/>
              </w:numPr>
              <w:tabs>
                <w:tab w:val="clear" w:pos="720"/>
                <w:tab w:val="num" w:pos="142"/>
              </w:tabs>
              <w:spacing w:line="276" w:lineRule="auto"/>
              <w:ind w:left="0" w:firstLine="0"/>
              <w:contextualSpacing/>
              <w:jc w:val="both"/>
              <w:rPr>
                <w:rFonts w:ascii="Arial" w:hAnsi="Arial" w:cs="Arial"/>
                <w:sz w:val="20"/>
                <w:szCs w:val="20"/>
              </w:rPr>
            </w:pPr>
            <w:r w:rsidRPr="00C47D90">
              <w:rPr>
                <w:rFonts w:ascii="Arial" w:hAnsi="Arial" w:cs="Arial"/>
                <w:sz w:val="20"/>
                <w:szCs w:val="20"/>
              </w:rPr>
              <w:t>wassen en toenemen</w:t>
            </w:r>
          </w:p>
        </w:tc>
        <w:tc>
          <w:tcPr>
            <w:tcW w:w="1446" w:type="dxa"/>
          </w:tcPr>
          <w:p w14:paraId="0E9012AD"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r. 131</w:t>
            </w:r>
          </w:p>
        </w:tc>
        <w:tc>
          <w:tcPr>
            <w:tcW w:w="6300" w:type="dxa"/>
          </w:tcPr>
          <w:p w14:paraId="48292587" w14:textId="77777777" w:rsidR="00C47D90" w:rsidRPr="00C47D90" w:rsidRDefault="00C47D90" w:rsidP="00C47D90">
            <w:pPr>
              <w:numPr>
                <w:ilvl w:val="0"/>
                <w:numId w:val="3"/>
              </w:numPr>
              <w:tabs>
                <w:tab w:val="clear" w:pos="720"/>
                <w:tab w:val="num" w:pos="142"/>
              </w:tabs>
              <w:spacing w:line="276" w:lineRule="auto"/>
              <w:ind w:left="0" w:firstLine="0"/>
              <w:contextualSpacing/>
              <w:jc w:val="both"/>
              <w:rPr>
                <w:rFonts w:ascii="Arial" w:hAnsi="Arial" w:cs="Arial"/>
                <w:sz w:val="20"/>
                <w:szCs w:val="20"/>
              </w:rPr>
            </w:pPr>
          </w:p>
        </w:tc>
      </w:tr>
      <w:tr w:rsidR="00C47D90" w:rsidRPr="00C47D90" w14:paraId="12ACC7BA" w14:textId="77777777" w:rsidTr="00C47D90">
        <w:tc>
          <w:tcPr>
            <w:tcW w:w="2764" w:type="dxa"/>
          </w:tcPr>
          <w:p w14:paraId="03B8960B" w14:textId="77777777" w:rsidR="00C47D90" w:rsidRPr="00C47D90" w:rsidRDefault="00C47D90" w:rsidP="00C47D90">
            <w:pPr>
              <w:numPr>
                <w:ilvl w:val="0"/>
                <w:numId w:val="3"/>
              </w:numPr>
              <w:tabs>
                <w:tab w:val="clear" w:pos="720"/>
                <w:tab w:val="num" w:pos="142"/>
              </w:tabs>
              <w:spacing w:line="276" w:lineRule="auto"/>
              <w:ind w:left="0" w:firstLine="0"/>
              <w:contextualSpacing/>
              <w:jc w:val="both"/>
              <w:rPr>
                <w:rFonts w:ascii="Arial" w:hAnsi="Arial" w:cs="Arial"/>
                <w:sz w:val="20"/>
                <w:szCs w:val="20"/>
              </w:rPr>
            </w:pPr>
            <w:r w:rsidRPr="00C47D90">
              <w:rPr>
                <w:rFonts w:ascii="Arial" w:hAnsi="Arial" w:cs="Arial"/>
                <w:sz w:val="20"/>
                <w:szCs w:val="20"/>
              </w:rPr>
              <w:t>bekennen</w:t>
            </w:r>
          </w:p>
        </w:tc>
        <w:tc>
          <w:tcPr>
            <w:tcW w:w="1446" w:type="dxa"/>
          </w:tcPr>
          <w:p w14:paraId="5B60DA51"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r. 133</w:t>
            </w:r>
          </w:p>
        </w:tc>
        <w:tc>
          <w:tcPr>
            <w:tcW w:w="6300" w:type="dxa"/>
          </w:tcPr>
          <w:p w14:paraId="2DA449B7" w14:textId="77777777" w:rsidR="00C47D90" w:rsidRPr="00C47D90" w:rsidRDefault="00C47D90" w:rsidP="00C47D90">
            <w:pPr>
              <w:numPr>
                <w:ilvl w:val="0"/>
                <w:numId w:val="3"/>
              </w:numPr>
              <w:tabs>
                <w:tab w:val="clear" w:pos="720"/>
                <w:tab w:val="num" w:pos="142"/>
              </w:tabs>
              <w:spacing w:line="276" w:lineRule="auto"/>
              <w:ind w:left="0" w:firstLine="0"/>
              <w:contextualSpacing/>
              <w:jc w:val="both"/>
              <w:rPr>
                <w:rFonts w:ascii="Arial" w:hAnsi="Arial" w:cs="Arial"/>
                <w:sz w:val="20"/>
                <w:szCs w:val="20"/>
              </w:rPr>
            </w:pPr>
          </w:p>
        </w:tc>
      </w:tr>
    </w:tbl>
    <w:p w14:paraId="0976E0AC" w14:textId="77777777" w:rsidR="00C47D90" w:rsidRPr="00C47D90" w:rsidRDefault="00C47D90" w:rsidP="00C47D90">
      <w:pPr>
        <w:pStyle w:val="Kop2"/>
        <w:spacing w:before="0" w:after="0" w:line="276" w:lineRule="auto"/>
        <w:contextualSpacing/>
        <w:jc w:val="both"/>
        <w:rPr>
          <w:rFonts w:cs="Arial"/>
          <w:sz w:val="20"/>
        </w:rPr>
      </w:pPr>
      <w:bookmarkStart w:id="8" w:name="_Toc305872756"/>
      <w:r w:rsidRPr="00C47D90">
        <w:rPr>
          <w:rFonts w:cs="Arial"/>
          <w:sz w:val="20"/>
        </w:rPr>
        <w:lastRenderedPageBreak/>
        <w:t>A-5</w:t>
      </w:r>
      <w:r w:rsidRPr="00C47D90">
        <w:rPr>
          <w:rFonts w:cs="Arial"/>
          <w:sz w:val="20"/>
        </w:rPr>
        <w:tab/>
        <w:t xml:space="preserve">Wat staat er eigenlijk? </w:t>
      </w:r>
    </w:p>
    <w:p w14:paraId="3095DF82" w14:textId="77777777" w:rsidR="00C47D90" w:rsidRPr="00C47D90" w:rsidRDefault="00C47D90" w:rsidP="00C47D90">
      <w:pPr>
        <w:pStyle w:val="Kop2"/>
        <w:spacing w:before="0" w:after="0" w:line="276" w:lineRule="auto"/>
        <w:ind w:firstLine="708"/>
        <w:contextualSpacing/>
        <w:jc w:val="both"/>
        <w:rPr>
          <w:rFonts w:cs="Arial"/>
          <w:sz w:val="20"/>
        </w:rPr>
      </w:pPr>
      <w:r w:rsidRPr="00C47D90">
        <w:rPr>
          <w:rFonts w:cs="Arial"/>
          <w:sz w:val="20"/>
        </w:rPr>
        <w:t>De betekenis van de doop toegelicht a.d.h.v. het klassieke doopformulier.</w:t>
      </w:r>
      <w:bookmarkEnd w:id="8"/>
    </w:p>
    <w:p w14:paraId="00AC3A79" w14:textId="77777777" w:rsidR="00C47D90" w:rsidRPr="00C47D90" w:rsidRDefault="00C47D90" w:rsidP="00C47D90">
      <w:pPr>
        <w:spacing w:line="276" w:lineRule="auto"/>
        <w:contextualSpacing/>
        <w:jc w:val="both"/>
        <w:rPr>
          <w:rFonts w:ascii="Arial" w:hAnsi="Arial" w:cs="Arial"/>
          <w:b/>
          <w:sz w:val="20"/>
          <w:szCs w:val="20"/>
        </w:rPr>
      </w:pPr>
    </w:p>
    <w:p w14:paraId="6A4BE8EE"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Probeer de volgende vragen te beantwoorden.</w:t>
      </w:r>
    </w:p>
    <w:p w14:paraId="7D33DC68" w14:textId="77777777" w:rsidR="00C47D90" w:rsidRPr="00C47D90" w:rsidRDefault="00C47D90" w:rsidP="00C47D90">
      <w:pPr>
        <w:spacing w:line="276" w:lineRule="auto"/>
        <w:contextualSpacing/>
        <w:jc w:val="both"/>
        <w:rPr>
          <w:rFonts w:ascii="Arial" w:hAnsi="Arial" w:cs="Arial"/>
          <w:sz w:val="20"/>
          <w:szCs w:val="20"/>
        </w:rPr>
      </w:pPr>
    </w:p>
    <w:p w14:paraId="499B874E" w14:textId="77777777" w:rsidR="00C47D90" w:rsidRPr="00C47D90" w:rsidRDefault="00C47D90" w:rsidP="00C47D90">
      <w:pPr>
        <w:numPr>
          <w:ilvl w:val="0"/>
          <w:numId w:val="4"/>
        </w:numPr>
        <w:spacing w:line="276" w:lineRule="auto"/>
        <w:contextualSpacing/>
        <w:jc w:val="both"/>
        <w:rPr>
          <w:rFonts w:ascii="Arial" w:hAnsi="Arial" w:cs="Arial"/>
          <w:sz w:val="20"/>
          <w:szCs w:val="20"/>
        </w:rPr>
      </w:pPr>
      <w:r w:rsidRPr="00C47D90">
        <w:rPr>
          <w:rFonts w:ascii="Arial" w:hAnsi="Arial" w:cs="Arial"/>
          <w:sz w:val="20"/>
          <w:szCs w:val="20"/>
        </w:rPr>
        <w:t xml:space="preserve">Voor wie is de doop bedoeld? </w:t>
      </w:r>
    </w:p>
    <w:p w14:paraId="6EA2892F" w14:textId="77777777" w:rsidR="00C47D90" w:rsidRPr="00C47D90" w:rsidRDefault="00C47D90" w:rsidP="00C47D90">
      <w:pPr>
        <w:spacing w:line="276" w:lineRule="auto"/>
        <w:ind w:left="45"/>
        <w:contextualSpacing/>
        <w:jc w:val="both"/>
        <w:rPr>
          <w:rFonts w:ascii="Arial" w:hAnsi="Arial" w:cs="Arial"/>
          <w:sz w:val="20"/>
          <w:szCs w:val="20"/>
        </w:rPr>
      </w:pPr>
    </w:p>
    <w:p w14:paraId="6C75C5B6" w14:textId="77777777" w:rsidR="00C47D90" w:rsidRPr="00C47D90" w:rsidRDefault="00C47D90" w:rsidP="00C47D90">
      <w:pPr>
        <w:numPr>
          <w:ilvl w:val="0"/>
          <w:numId w:val="4"/>
        </w:numPr>
        <w:spacing w:line="276" w:lineRule="auto"/>
        <w:contextualSpacing/>
        <w:jc w:val="both"/>
        <w:rPr>
          <w:rFonts w:ascii="Arial" w:hAnsi="Arial" w:cs="Arial"/>
          <w:sz w:val="20"/>
          <w:szCs w:val="20"/>
        </w:rPr>
      </w:pPr>
      <w:r w:rsidRPr="00C47D90">
        <w:rPr>
          <w:rFonts w:ascii="Arial" w:hAnsi="Arial" w:cs="Arial"/>
          <w:sz w:val="20"/>
          <w:szCs w:val="20"/>
        </w:rPr>
        <w:t xml:space="preserve">De doop bestaat in drie stukken. Waar komen we de indeling in drie stukken nog meer tegen? </w:t>
      </w:r>
    </w:p>
    <w:p w14:paraId="7D2EB7D9" w14:textId="77777777" w:rsidR="00C47D90" w:rsidRPr="00C47D90" w:rsidRDefault="00C47D90" w:rsidP="00C47D90">
      <w:pPr>
        <w:spacing w:line="276" w:lineRule="auto"/>
        <w:ind w:left="405"/>
        <w:contextualSpacing/>
        <w:jc w:val="both"/>
        <w:rPr>
          <w:rFonts w:ascii="Arial" w:hAnsi="Arial" w:cs="Arial"/>
          <w:sz w:val="20"/>
          <w:szCs w:val="20"/>
        </w:rPr>
      </w:pPr>
    </w:p>
    <w:p w14:paraId="044FECDB" w14:textId="77777777" w:rsidR="00C47D90" w:rsidRPr="00C47D90" w:rsidRDefault="00C47D90" w:rsidP="00C47D90">
      <w:pPr>
        <w:numPr>
          <w:ilvl w:val="0"/>
          <w:numId w:val="4"/>
        </w:numPr>
        <w:spacing w:line="276" w:lineRule="auto"/>
        <w:contextualSpacing/>
        <w:jc w:val="both"/>
        <w:rPr>
          <w:rFonts w:ascii="Arial" w:hAnsi="Arial" w:cs="Arial"/>
          <w:sz w:val="20"/>
          <w:szCs w:val="20"/>
        </w:rPr>
      </w:pPr>
      <w:r w:rsidRPr="00C47D90">
        <w:rPr>
          <w:rFonts w:ascii="Arial" w:hAnsi="Arial" w:cs="Arial"/>
          <w:sz w:val="20"/>
          <w:szCs w:val="20"/>
        </w:rPr>
        <w:t xml:space="preserve">In het eerste deel wordt gesproken over ‘van nieuws geboren worden’. Hoe wordt dat ook wel in één woord genoemd? </w:t>
      </w:r>
    </w:p>
    <w:p w14:paraId="093E4C21" w14:textId="77777777" w:rsidR="00C47D90" w:rsidRPr="00C47D90" w:rsidRDefault="00C47D90" w:rsidP="00C47D90">
      <w:pPr>
        <w:spacing w:line="276" w:lineRule="auto"/>
        <w:ind w:left="45"/>
        <w:contextualSpacing/>
        <w:jc w:val="both"/>
        <w:rPr>
          <w:rFonts w:ascii="Arial" w:hAnsi="Arial" w:cs="Arial"/>
          <w:sz w:val="20"/>
          <w:szCs w:val="20"/>
        </w:rPr>
      </w:pPr>
    </w:p>
    <w:p w14:paraId="35FB34CD" w14:textId="77777777" w:rsidR="00C47D90" w:rsidRPr="00C47D90" w:rsidRDefault="00C47D90" w:rsidP="00C47D90">
      <w:pPr>
        <w:numPr>
          <w:ilvl w:val="0"/>
          <w:numId w:val="4"/>
        </w:numPr>
        <w:spacing w:line="276" w:lineRule="auto"/>
        <w:contextualSpacing/>
        <w:jc w:val="both"/>
        <w:rPr>
          <w:rFonts w:ascii="Arial" w:hAnsi="Arial" w:cs="Arial"/>
          <w:sz w:val="20"/>
          <w:szCs w:val="20"/>
        </w:rPr>
      </w:pPr>
      <w:r w:rsidRPr="00C47D90">
        <w:rPr>
          <w:rFonts w:ascii="Arial" w:hAnsi="Arial" w:cs="Arial"/>
          <w:sz w:val="20"/>
          <w:szCs w:val="20"/>
        </w:rPr>
        <w:t>We zijn kinderen van de toorn en we kunnen in het rijk van God niet komen. Wat roept dat bij u op?</w:t>
      </w:r>
    </w:p>
    <w:p w14:paraId="012579C3" w14:textId="77777777" w:rsidR="00C47D90" w:rsidRPr="00C47D90" w:rsidRDefault="00C47D90" w:rsidP="00C47D90">
      <w:pPr>
        <w:spacing w:line="276" w:lineRule="auto"/>
        <w:ind w:left="45"/>
        <w:contextualSpacing/>
        <w:jc w:val="both"/>
        <w:rPr>
          <w:rFonts w:ascii="Arial" w:hAnsi="Arial" w:cs="Arial"/>
          <w:sz w:val="20"/>
          <w:szCs w:val="20"/>
        </w:rPr>
      </w:pPr>
      <w:r w:rsidRPr="00C47D90">
        <w:rPr>
          <w:rFonts w:ascii="Arial" w:hAnsi="Arial" w:cs="Arial"/>
          <w:sz w:val="20"/>
          <w:szCs w:val="20"/>
        </w:rPr>
        <w:t xml:space="preserve"> </w:t>
      </w:r>
    </w:p>
    <w:p w14:paraId="15BCE6CA" w14:textId="77777777" w:rsidR="00C47D90" w:rsidRPr="00C47D90" w:rsidRDefault="00C47D90" w:rsidP="00C47D90">
      <w:pPr>
        <w:numPr>
          <w:ilvl w:val="0"/>
          <w:numId w:val="4"/>
        </w:numPr>
        <w:spacing w:line="276" w:lineRule="auto"/>
        <w:contextualSpacing/>
        <w:jc w:val="both"/>
        <w:rPr>
          <w:rFonts w:ascii="Arial" w:hAnsi="Arial" w:cs="Arial"/>
          <w:sz w:val="20"/>
          <w:szCs w:val="20"/>
        </w:rPr>
      </w:pPr>
      <w:r w:rsidRPr="00C47D90">
        <w:rPr>
          <w:rFonts w:ascii="Arial" w:hAnsi="Arial" w:cs="Arial"/>
          <w:sz w:val="20"/>
          <w:szCs w:val="20"/>
        </w:rPr>
        <w:t xml:space="preserve">Waar wil het eerste stuk van de doop ons vooral op wijzen? </w:t>
      </w:r>
    </w:p>
    <w:p w14:paraId="0AEE88A9" w14:textId="77777777" w:rsidR="00C47D90" w:rsidRPr="00C47D90" w:rsidRDefault="00C47D90" w:rsidP="00C47D90">
      <w:pPr>
        <w:spacing w:line="276" w:lineRule="auto"/>
        <w:ind w:left="405"/>
        <w:contextualSpacing/>
        <w:jc w:val="both"/>
        <w:rPr>
          <w:rFonts w:ascii="Arial" w:hAnsi="Arial" w:cs="Arial"/>
          <w:sz w:val="20"/>
          <w:szCs w:val="20"/>
        </w:rPr>
      </w:pPr>
    </w:p>
    <w:p w14:paraId="7BFD7FFD" w14:textId="77777777" w:rsidR="00C47D90" w:rsidRPr="00C47D90" w:rsidRDefault="00C47D90" w:rsidP="00C47D90">
      <w:pPr>
        <w:numPr>
          <w:ilvl w:val="0"/>
          <w:numId w:val="4"/>
        </w:numPr>
        <w:spacing w:line="276" w:lineRule="auto"/>
        <w:contextualSpacing/>
        <w:jc w:val="both"/>
        <w:rPr>
          <w:rFonts w:ascii="Arial" w:hAnsi="Arial" w:cs="Arial"/>
          <w:sz w:val="20"/>
          <w:szCs w:val="20"/>
        </w:rPr>
      </w:pPr>
      <w:r w:rsidRPr="00C47D90">
        <w:rPr>
          <w:rFonts w:ascii="Arial" w:hAnsi="Arial" w:cs="Arial"/>
          <w:sz w:val="20"/>
          <w:szCs w:val="20"/>
        </w:rPr>
        <w:t xml:space="preserve">Het water wijst de onreinheid van onze ziel aan. Waar moeten we dan reiniging zoeken? </w:t>
      </w:r>
    </w:p>
    <w:p w14:paraId="47240522" w14:textId="77777777" w:rsidR="00C47D90" w:rsidRPr="00C47D90" w:rsidRDefault="00C47D90" w:rsidP="00C47D90">
      <w:pPr>
        <w:spacing w:line="276" w:lineRule="auto"/>
        <w:contextualSpacing/>
        <w:jc w:val="both"/>
        <w:rPr>
          <w:rFonts w:ascii="Arial" w:hAnsi="Arial" w:cs="Arial"/>
          <w:sz w:val="20"/>
          <w:szCs w:val="20"/>
        </w:rPr>
      </w:pPr>
    </w:p>
    <w:p w14:paraId="4BE5C118" w14:textId="77777777" w:rsidR="00C47D90" w:rsidRPr="00C47D90" w:rsidRDefault="00C47D90" w:rsidP="00C47D90">
      <w:pPr>
        <w:numPr>
          <w:ilvl w:val="0"/>
          <w:numId w:val="4"/>
        </w:numPr>
        <w:spacing w:line="276" w:lineRule="auto"/>
        <w:contextualSpacing/>
        <w:jc w:val="both"/>
        <w:rPr>
          <w:rFonts w:ascii="Arial" w:hAnsi="Arial" w:cs="Arial"/>
          <w:sz w:val="20"/>
          <w:szCs w:val="20"/>
        </w:rPr>
      </w:pPr>
      <w:r w:rsidRPr="00C47D90">
        <w:rPr>
          <w:rFonts w:ascii="Arial" w:hAnsi="Arial" w:cs="Arial"/>
          <w:sz w:val="20"/>
          <w:szCs w:val="20"/>
        </w:rPr>
        <w:t xml:space="preserve">In de doop spreekt de Drie-enige God. </w:t>
      </w:r>
    </w:p>
    <w:p w14:paraId="482D8418" w14:textId="77777777" w:rsidR="00C47D90" w:rsidRPr="00C47D90" w:rsidRDefault="00C47D90" w:rsidP="00C47D90">
      <w:pPr>
        <w:numPr>
          <w:ilvl w:val="1"/>
          <w:numId w:val="4"/>
        </w:numPr>
        <w:spacing w:line="276" w:lineRule="auto"/>
        <w:contextualSpacing/>
        <w:jc w:val="both"/>
        <w:rPr>
          <w:rFonts w:ascii="Arial" w:hAnsi="Arial" w:cs="Arial"/>
          <w:sz w:val="20"/>
          <w:szCs w:val="20"/>
        </w:rPr>
      </w:pPr>
      <w:r w:rsidRPr="00C47D90">
        <w:rPr>
          <w:rFonts w:ascii="Arial" w:hAnsi="Arial" w:cs="Arial"/>
          <w:sz w:val="20"/>
          <w:szCs w:val="20"/>
        </w:rPr>
        <w:t xml:space="preserve">Wie van de drie Personen richt met ons het verbond der genade op? </w:t>
      </w:r>
    </w:p>
    <w:p w14:paraId="15316669" w14:textId="77777777" w:rsidR="00C47D90" w:rsidRPr="00C47D90" w:rsidRDefault="00C47D90" w:rsidP="00C47D90">
      <w:pPr>
        <w:numPr>
          <w:ilvl w:val="1"/>
          <w:numId w:val="4"/>
        </w:numPr>
        <w:spacing w:line="276" w:lineRule="auto"/>
        <w:contextualSpacing/>
        <w:jc w:val="both"/>
        <w:rPr>
          <w:rFonts w:ascii="Arial" w:hAnsi="Arial" w:cs="Arial"/>
          <w:sz w:val="20"/>
          <w:szCs w:val="20"/>
        </w:rPr>
      </w:pPr>
      <w:r w:rsidRPr="00C47D90">
        <w:rPr>
          <w:rFonts w:ascii="Arial" w:hAnsi="Arial" w:cs="Arial"/>
          <w:sz w:val="20"/>
          <w:szCs w:val="20"/>
        </w:rPr>
        <w:t xml:space="preserve">Wie wast ons in Zijn bloed? </w:t>
      </w:r>
    </w:p>
    <w:p w14:paraId="23328DE2" w14:textId="77777777" w:rsidR="00C47D90" w:rsidRPr="00C47D90" w:rsidRDefault="00C47D90" w:rsidP="00C47D90">
      <w:pPr>
        <w:numPr>
          <w:ilvl w:val="1"/>
          <w:numId w:val="4"/>
        </w:numPr>
        <w:spacing w:line="276" w:lineRule="auto"/>
        <w:contextualSpacing/>
        <w:jc w:val="both"/>
        <w:rPr>
          <w:rFonts w:ascii="Arial" w:hAnsi="Arial" w:cs="Arial"/>
          <w:sz w:val="20"/>
          <w:szCs w:val="20"/>
        </w:rPr>
      </w:pPr>
      <w:r w:rsidRPr="00C47D90">
        <w:rPr>
          <w:rFonts w:ascii="Arial" w:hAnsi="Arial" w:cs="Arial"/>
          <w:sz w:val="20"/>
          <w:szCs w:val="20"/>
        </w:rPr>
        <w:t xml:space="preserve">Wie woont er in ons? </w:t>
      </w:r>
    </w:p>
    <w:p w14:paraId="6579D25E" w14:textId="77777777" w:rsidR="00C47D90" w:rsidRPr="00C47D90" w:rsidRDefault="00C47D90" w:rsidP="00C47D90">
      <w:pPr>
        <w:spacing w:line="276" w:lineRule="auto"/>
        <w:ind w:left="45"/>
        <w:contextualSpacing/>
        <w:jc w:val="both"/>
        <w:rPr>
          <w:rFonts w:ascii="Arial" w:hAnsi="Arial" w:cs="Arial"/>
          <w:sz w:val="20"/>
          <w:szCs w:val="20"/>
        </w:rPr>
      </w:pPr>
    </w:p>
    <w:p w14:paraId="0D8853FE" w14:textId="77777777" w:rsidR="00C47D90" w:rsidRPr="00C47D90" w:rsidRDefault="00C47D90" w:rsidP="00C47D90">
      <w:pPr>
        <w:numPr>
          <w:ilvl w:val="0"/>
          <w:numId w:val="4"/>
        </w:numPr>
        <w:spacing w:line="276" w:lineRule="auto"/>
        <w:contextualSpacing/>
        <w:jc w:val="both"/>
        <w:rPr>
          <w:rFonts w:ascii="Arial" w:hAnsi="Arial" w:cs="Arial"/>
          <w:sz w:val="20"/>
          <w:szCs w:val="20"/>
        </w:rPr>
      </w:pPr>
      <w:r w:rsidRPr="00C47D90">
        <w:rPr>
          <w:rFonts w:ascii="Arial" w:hAnsi="Arial" w:cs="Arial"/>
          <w:sz w:val="20"/>
          <w:szCs w:val="20"/>
        </w:rPr>
        <w:t xml:space="preserve">De Vader betuigt en verzegelt, dat Hij ons tot Zijn kinderen en erfgenamen aanneemt. Is dit altijd zo? </w:t>
      </w:r>
    </w:p>
    <w:p w14:paraId="420AE3B5" w14:textId="77777777" w:rsidR="00C47D90" w:rsidRPr="00C47D90" w:rsidRDefault="00C47D90" w:rsidP="00C47D90">
      <w:pPr>
        <w:spacing w:line="276" w:lineRule="auto"/>
        <w:ind w:left="45"/>
        <w:contextualSpacing/>
        <w:jc w:val="both"/>
        <w:rPr>
          <w:rFonts w:ascii="Arial" w:hAnsi="Arial" w:cs="Arial"/>
          <w:sz w:val="20"/>
          <w:szCs w:val="20"/>
        </w:rPr>
      </w:pPr>
    </w:p>
    <w:p w14:paraId="36CE6594" w14:textId="77777777" w:rsidR="00C47D90" w:rsidRPr="00C47D90" w:rsidRDefault="00C47D90" w:rsidP="00C47D90">
      <w:pPr>
        <w:numPr>
          <w:ilvl w:val="0"/>
          <w:numId w:val="4"/>
        </w:numPr>
        <w:spacing w:line="276" w:lineRule="auto"/>
        <w:contextualSpacing/>
        <w:jc w:val="both"/>
        <w:rPr>
          <w:rFonts w:ascii="Arial" w:hAnsi="Arial" w:cs="Arial"/>
          <w:sz w:val="20"/>
          <w:szCs w:val="20"/>
        </w:rPr>
      </w:pPr>
      <w:r w:rsidRPr="00C47D90">
        <w:rPr>
          <w:rFonts w:ascii="Arial" w:hAnsi="Arial" w:cs="Arial"/>
          <w:sz w:val="20"/>
          <w:szCs w:val="20"/>
        </w:rPr>
        <w:t xml:space="preserve">In het begin van het doopformulier is eigenlijk gezegd, dat onze zonden ons beletten, in het koninkrijk van God te kunnen komen. Wat is het werk van de Zoon? </w:t>
      </w:r>
    </w:p>
    <w:p w14:paraId="271BBBE7" w14:textId="77777777" w:rsidR="00C47D90" w:rsidRPr="00C47D90" w:rsidRDefault="00C47D90" w:rsidP="00C47D90">
      <w:pPr>
        <w:spacing w:line="276" w:lineRule="auto"/>
        <w:ind w:left="45"/>
        <w:contextualSpacing/>
        <w:jc w:val="both"/>
        <w:rPr>
          <w:rFonts w:ascii="Arial" w:hAnsi="Arial" w:cs="Arial"/>
          <w:sz w:val="20"/>
          <w:szCs w:val="20"/>
        </w:rPr>
      </w:pPr>
    </w:p>
    <w:p w14:paraId="6E045E4A" w14:textId="77777777" w:rsidR="00C47D90" w:rsidRPr="00C47D90" w:rsidRDefault="00C47D90" w:rsidP="00C47D90">
      <w:pPr>
        <w:numPr>
          <w:ilvl w:val="0"/>
          <w:numId w:val="4"/>
        </w:numPr>
        <w:spacing w:line="276" w:lineRule="auto"/>
        <w:contextualSpacing/>
        <w:jc w:val="both"/>
        <w:rPr>
          <w:rFonts w:ascii="Arial" w:hAnsi="Arial" w:cs="Arial"/>
          <w:sz w:val="20"/>
          <w:szCs w:val="20"/>
        </w:rPr>
      </w:pPr>
      <w:r w:rsidRPr="00C47D90">
        <w:rPr>
          <w:rFonts w:ascii="Arial" w:hAnsi="Arial" w:cs="Arial"/>
          <w:sz w:val="20"/>
          <w:szCs w:val="20"/>
        </w:rPr>
        <w:t xml:space="preserve">Welk verband is er tussen 1 Korinthe 6:19 en wat het doopformulier zegt over het werk van de Heilige Geest? </w:t>
      </w:r>
    </w:p>
    <w:p w14:paraId="38A220C3" w14:textId="77777777" w:rsidR="00C47D90" w:rsidRPr="00C47D90" w:rsidRDefault="00C47D90" w:rsidP="00C47D90">
      <w:pPr>
        <w:spacing w:line="276" w:lineRule="auto"/>
        <w:ind w:left="45"/>
        <w:contextualSpacing/>
        <w:jc w:val="both"/>
        <w:rPr>
          <w:rFonts w:ascii="Arial" w:hAnsi="Arial" w:cs="Arial"/>
          <w:sz w:val="20"/>
          <w:szCs w:val="20"/>
        </w:rPr>
      </w:pPr>
    </w:p>
    <w:p w14:paraId="3ECFB7A0" w14:textId="77777777" w:rsidR="00C47D90" w:rsidRPr="00C47D90" w:rsidRDefault="00C47D90" w:rsidP="00C47D90">
      <w:pPr>
        <w:numPr>
          <w:ilvl w:val="0"/>
          <w:numId w:val="4"/>
        </w:numPr>
        <w:spacing w:line="276" w:lineRule="auto"/>
        <w:contextualSpacing/>
        <w:jc w:val="both"/>
        <w:rPr>
          <w:rFonts w:ascii="Arial" w:hAnsi="Arial" w:cs="Arial"/>
          <w:sz w:val="20"/>
          <w:szCs w:val="20"/>
        </w:rPr>
      </w:pPr>
      <w:r w:rsidRPr="00C47D90">
        <w:rPr>
          <w:rFonts w:ascii="Arial" w:hAnsi="Arial" w:cs="Arial"/>
          <w:sz w:val="20"/>
          <w:szCs w:val="20"/>
        </w:rPr>
        <w:t xml:space="preserve">Waarom is het werk van de Heilige Geest onmisbaar? </w:t>
      </w:r>
    </w:p>
    <w:p w14:paraId="41C44659" w14:textId="77777777" w:rsidR="00C47D90" w:rsidRPr="00C47D90" w:rsidRDefault="00C47D90" w:rsidP="00C47D90">
      <w:pPr>
        <w:spacing w:line="276" w:lineRule="auto"/>
        <w:ind w:left="45"/>
        <w:contextualSpacing/>
        <w:jc w:val="both"/>
        <w:rPr>
          <w:rFonts w:ascii="Arial" w:hAnsi="Arial" w:cs="Arial"/>
          <w:sz w:val="20"/>
          <w:szCs w:val="20"/>
        </w:rPr>
      </w:pPr>
    </w:p>
    <w:p w14:paraId="21CB9A47" w14:textId="77777777" w:rsidR="00C47D90" w:rsidRPr="00C47D90" w:rsidRDefault="00C47D90" w:rsidP="00C47D90">
      <w:pPr>
        <w:numPr>
          <w:ilvl w:val="0"/>
          <w:numId w:val="4"/>
        </w:numPr>
        <w:spacing w:line="276" w:lineRule="auto"/>
        <w:contextualSpacing/>
        <w:jc w:val="both"/>
        <w:rPr>
          <w:rFonts w:ascii="Arial" w:hAnsi="Arial" w:cs="Arial"/>
          <w:sz w:val="20"/>
          <w:szCs w:val="20"/>
        </w:rPr>
      </w:pPr>
      <w:r w:rsidRPr="00C47D90">
        <w:rPr>
          <w:rFonts w:ascii="Arial" w:hAnsi="Arial" w:cs="Arial"/>
          <w:sz w:val="20"/>
          <w:szCs w:val="20"/>
        </w:rPr>
        <w:t xml:space="preserve">Een verbond wordt altijd gesloten tussen twee partijen. Over welke twee partijen wordt hier gesproken? </w:t>
      </w:r>
    </w:p>
    <w:p w14:paraId="1AEA5662" w14:textId="77777777" w:rsidR="00C47D90" w:rsidRPr="00C47D90" w:rsidRDefault="00C47D90" w:rsidP="00C47D90">
      <w:pPr>
        <w:spacing w:line="276" w:lineRule="auto"/>
        <w:contextualSpacing/>
        <w:jc w:val="both"/>
        <w:rPr>
          <w:rFonts w:ascii="Arial" w:hAnsi="Arial" w:cs="Arial"/>
          <w:sz w:val="20"/>
          <w:szCs w:val="20"/>
        </w:rPr>
      </w:pPr>
    </w:p>
    <w:p w14:paraId="2B00B71C" w14:textId="77777777" w:rsidR="00C47D90" w:rsidRPr="00C47D90" w:rsidRDefault="00C47D90" w:rsidP="00C47D90">
      <w:pPr>
        <w:numPr>
          <w:ilvl w:val="0"/>
          <w:numId w:val="4"/>
        </w:numPr>
        <w:spacing w:line="276" w:lineRule="auto"/>
        <w:contextualSpacing/>
        <w:jc w:val="both"/>
        <w:rPr>
          <w:rFonts w:ascii="Arial" w:hAnsi="Arial" w:cs="Arial"/>
          <w:sz w:val="20"/>
          <w:szCs w:val="20"/>
        </w:rPr>
      </w:pPr>
      <w:r w:rsidRPr="00C47D90">
        <w:rPr>
          <w:rFonts w:ascii="Arial" w:hAnsi="Arial" w:cs="Arial"/>
          <w:sz w:val="20"/>
          <w:szCs w:val="20"/>
        </w:rPr>
        <w:t xml:space="preserve">Mag een gedoopte ‘een werelds leven leiden (zie r.48)’? Waarom wel / niet? </w:t>
      </w:r>
    </w:p>
    <w:p w14:paraId="557D67EA" w14:textId="77777777" w:rsidR="00C47D90" w:rsidRPr="00C47D90" w:rsidRDefault="00C47D90" w:rsidP="00C47D90">
      <w:pPr>
        <w:spacing w:line="276" w:lineRule="auto"/>
        <w:ind w:left="45"/>
        <w:contextualSpacing/>
        <w:jc w:val="both"/>
        <w:rPr>
          <w:rFonts w:ascii="Arial" w:hAnsi="Arial" w:cs="Arial"/>
          <w:sz w:val="20"/>
          <w:szCs w:val="20"/>
        </w:rPr>
      </w:pPr>
    </w:p>
    <w:p w14:paraId="4708656F" w14:textId="77777777" w:rsidR="00C47D90" w:rsidRPr="00C47D90" w:rsidRDefault="00C47D90" w:rsidP="00C47D90">
      <w:pPr>
        <w:numPr>
          <w:ilvl w:val="0"/>
          <w:numId w:val="4"/>
        </w:numPr>
        <w:spacing w:line="276" w:lineRule="auto"/>
        <w:contextualSpacing/>
        <w:jc w:val="both"/>
        <w:rPr>
          <w:rFonts w:ascii="Arial" w:hAnsi="Arial" w:cs="Arial"/>
          <w:sz w:val="20"/>
          <w:szCs w:val="20"/>
        </w:rPr>
      </w:pPr>
      <w:r w:rsidRPr="00C47D90">
        <w:rPr>
          <w:rFonts w:ascii="Arial" w:hAnsi="Arial" w:cs="Arial"/>
          <w:sz w:val="20"/>
          <w:szCs w:val="20"/>
        </w:rPr>
        <w:t>Stelling: het leven met God wordt als een vreugdevolle zaak ons voorgehouden. Eens / oneens. Waarom?</w:t>
      </w:r>
    </w:p>
    <w:p w14:paraId="28281C9B" w14:textId="77777777" w:rsidR="00C47D90" w:rsidRPr="00C47D90" w:rsidRDefault="00C47D90" w:rsidP="00C47D90">
      <w:pPr>
        <w:spacing w:line="276" w:lineRule="auto"/>
        <w:ind w:left="45"/>
        <w:contextualSpacing/>
        <w:jc w:val="both"/>
        <w:rPr>
          <w:rFonts w:ascii="Arial" w:hAnsi="Arial" w:cs="Arial"/>
          <w:sz w:val="20"/>
          <w:szCs w:val="20"/>
        </w:rPr>
      </w:pPr>
    </w:p>
    <w:p w14:paraId="25DE3283" w14:textId="77777777" w:rsidR="00C47D90" w:rsidRPr="00C47D90" w:rsidRDefault="00C47D90" w:rsidP="00C47D90">
      <w:pPr>
        <w:numPr>
          <w:ilvl w:val="0"/>
          <w:numId w:val="4"/>
        </w:numPr>
        <w:spacing w:line="276" w:lineRule="auto"/>
        <w:contextualSpacing/>
        <w:jc w:val="both"/>
        <w:rPr>
          <w:rFonts w:ascii="Arial" w:hAnsi="Arial" w:cs="Arial"/>
          <w:sz w:val="20"/>
          <w:szCs w:val="20"/>
        </w:rPr>
      </w:pPr>
      <w:r w:rsidRPr="00C47D90">
        <w:rPr>
          <w:rFonts w:ascii="Arial" w:hAnsi="Arial" w:cs="Arial"/>
          <w:sz w:val="20"/>
          <w:szCs w:val="20"/>
        </w:rPr>
        <w:t xml:space="preserve">De doop betekent niet, dat een gedoopte niet meer zondigt. Wat moet de gedoopte doen, als hij toch zondigt? </w:t>
      </w:r>
    </w:p>
    <w:p w14:paraId="58449B03" w14:textId="77777777" w:rsidR="00C47D90" w:rsidRPr="00C47D90" w:rsidRDefault="00C47D90" w:rsidP="00C47D90">
      <w:pPr>
        <w:spacing w:line="276" w:lineRule="auto"/>
        <w:ind w:left="45"/>
        <w:contextualSpacing/>
        <w:jc w:val="both"/>
        <w:rPr>
          <w:rFonts w:ascii="Arial" w:hAnsi="Arial" w:cs="Arial"/>
          <w:sz w:val="20"/>
          <w:szCs w:val="20"/>
        </w:rPr>
      </w:pPr>
    </w:p>
    <w:p w14:paraId="5AFBB09C" w14:textId="77777777" w:rsidR="00C47D90" w:rsidRPr="00C47D90" w:rsidRDefault="00C47D90" w:rsidP="00C47D90">
      <w:pPr>
        <w:numPr>
          <w:ilvl w:val="0"/>
          <w:numId w:val="4"/>
        </w:numPr>
        <w:spacing w:line="276" w:lineRule="auto"/>
        <w:contextualSpacing/>
        <w:jc w:val="both"/>
        <w:rPr>
          <w:rFonts w:ascii="Arial" w:hAnsi="Arial" w:cs="Arial"/>
          <w:sz w:val="20"/>
          <w:szCs w:val="20"/>
        </w:rPr>
      </w:pPr>
      <w:r w:rsidRPr="00C47D90">
        <w:rPr>
          <w:rFonts w:ascii="Arial" w:hAnsi="Arial" w:cs="Arial"/>
          <w:sz w:val="20"/>
          <w:szCs w:val="20"/>
        </w:rPr>
        <w:t xml:space="preserve">Adam en Christus worden tegenover elkaar geplaatst. Wat hebben we in Adam? Wat hebben we in Christus? </w:t>
      </w:r>
    </w:p>
    <w:p w14:paraId="04B32771" w14:textId="77777777" w:rsidR="00C47D90" w:rsidRPr="00C47D90" w:rsidRDefault="00C47D90" w:rsidP="00C47D90">
      <w:pPr>
        <w:spacing w:line="276" w:lineRule="auto"/>
        <w:ind w:left="45"/>
        <w:contextualSpacing/>
        <w:jc w:val="both"/>
        <w:rPr>
          <w:rFonts w:ascii="Arial" w:hAnsi="Arial" w:cs="Arial"/>
          <w:sz w:val="20"/>
          <w:szCs w:val="20"/>
        </w:rPr>
      </w:pPr>
    </w:p>
    <w:p w14:paraId="67FCDA90" w14:textId="77777777" w:rsidR="00C47D90" w:rsidRPr="00C47D90" w:rsidRDefault="00C47D90" w:rsidP="00C47D90">
      <w:pPr>
        <w:numPr>
          <w:ilvl w:val="0"/>
          <w:numId w:val="4"/>
        </w:numPr>
        <w:spacing w:line="276" w:lineRule="auto"/>
        <w:contextualSpacing/>
        <w:jc w:val="both"/>
        <w:rPr>
          <w:rFonts w:ascii="Arial" w:hAnsi="Arial" w:cs="Arial"/>
          <w:sz w:val="20"/>
          <w:szCs w:val="20"/>
        </w:rPr>
      </w:pPr>
      <w:r w:rsidRPr="00C47D90">
        <w:rPr>
          <w:rFonts w:ascii="Arial" w:hAnsi="Arial" w:cs="Arial"/>
          <w:sz w:val="20"/>
          <w:szCs w:val="20"/>
        </w:rPr>
        <w:t xml:space="preserve">Welke taak hebben de ouders als het gaat over de doop? </w:t>
      </w:r>
    </w:p>
    <w:p w14:paraId="6A59AF36" w14:textId="77777777" w:rsidR="00C47D90" w:rsidRPr="00C47D90" w:rsidRDefault="00C47D90" w:rsidP="00C47D90">
      <w:pPr>
        <w:spacing w:line="276" w:lineRule="auto"/>
        <w:ind w:left="45"/>
        <w:contextualSpacing/>
        <w:jc w:val="both"/>
        <w:rPr>
          <w:rFonts w:ascii="Arial" w:hAnsi="Arial" w:cs="Arial"/>
          <w:sz w:val="20"/>
          <w:szCs w:val="20"/>
        </w:rPr>
      </w:pPr>
    </w:p>
    <w:p w14:paraId="0DA38FD9" w14:textId="77777777" w:rsidR="00C47D90" w:rsidRPr="00C47D90" w:rsidRDefault="00C47D90" w:rsidP="00C47D90">
      <w:pPr>
        <w:numPr>
          <w:ilvl w:val="0"/>
          <w:numId w:val="4"/>
        </w:numPr>
        <w:spacing w:line="276" w:lineRule="auto"/>
        <w:contextualSpacing/>
        <w:jc w:val="both"/>
        <w:rPr>
          <w:rFonts w:ascii="Arial" w:hAnsi="Arial" w:cs="Arial"/>
          <w:sz w:val="20"/>
          <w:szCs w:val="20"/>
        </w:rPr>
      </w:pPr>
      <w:r w:rsidRPr="00C47D90">
        <w:rPr>
          <w:rFonts w:ascii="Arial" w:hAnsi="Arial" w:cs="Arial"/>
          <w:sz w:val="20"/>
          <w:szCs w:val="20"/>
        </w:rPr>
        <w:t xml:space="preserve">Wie hebben er allemaal nut van de doop? </w:t>
      </w:r>
    </w:p>
    <w:p w14:paraId="56D23A84" w14:textId="77777777" w:rsidR="00C47D90" w:rsidRPr="00C47D90" w:rsidRDefault="00C47D90" w:rsidP="00C47D90">
      <w:pPr>
        <w:spacing w:line="276" w:lineRule="auto"/>
        <w:ind w:left="45"/>
        <w:contextualSpacing/>
        <w:jc w:val="both"/>
        <w:rPr>
          <w:rFonts w:ascii="Arial" w:hAnsi="Arial" w:cs="Arial"/>
          <w:sz w:val="20"/>
          <w:szCs w:val="20"/>
        </w:rPr>
      </w:pPr>
    </w:p>
    <w:p w14:paraId="5A1BCD1E" w14:textId="77777777" w:rsidR="00C47D90" w:rsidRPr="00C47D90" w:rsidRDefault="00C47D90" w:rsidP="00C47D90">
      <w:pPr>
        <w:numPr>
          <w:ilvl w:val="0"/>
          <w:numId w:val="4"/>
        </w:numPr>
        <w:spacing w:line="276" w:lineRule="auto"/>
        <w:contextualSpacing/>
        <w:jc w:val="both"/>
        <w:rPr>
          <w:rFonts w:ascii="Arial" w:hAnsi="Arial" w:cs="Arial"/>
          <w:sz w:val="20"/>
          <w:szCs w:val="20"/>
        </w:rPr>
      </w:pPr>
      <w:r w:rsidRPr="00C47D90">
        <w:rPr>
          <w:rFonts w:ascii="Arial" w:hAnsi="Arial" w:cs="Arial"/>
          <w:sz w:val="20"/>
          <w:szCs w:val="20"/>
        </w:rPr>
        <w:t xml:space="preserve">Wat is de reden dat zowel de geschiedenis van de zondvloed als de geschiedenis van de Rode Zee, in het gebed genoemd worden? </w:t>
      </w:r>
    </w:p>
    <w:p w14:paraId="7798D8B4" w14:textId="77777777" w:rsidR="00C47D90" w:rsidRPr="00C47D90" w:rsidRDefault="00C47D90" w:rsidP="00C47D90">
      <w:pPr>
        <w:spacing w:line="276" w:lineRule="auto"/>
        <w:ind w:left="45"/>
        <w:contextualSpacing/>
        <w:jc w:val="both"/>
        <w:rPr>
          <w:rFonts w:ascii="Arial" w:hAnsi="Arial" w:cs="Arial"/>
          <w:sz w:val="20"/>
          <w:szCs w:val="20"/>
        </w:rPr>
      </w:pPr>
    </w:p>
    <w:p w14:paraId="3DBE654E" w14:textId="77777777" w:rsidR="00C47D90" w:rsidRPr="00C47D90" w:rsidRDefault="00C47D90" w:rsidP="00C47D90">
      <w:pPr>
        <w:numPr>
          <w:ilvl w:val="0"/>
          <w:numId w:val="4"/>
        </w:numPr>
        <w:spacing w:line="276" w:lineRule="auto"/>
        <w:contextualSpacing/>
        <w:jc w:val="both"/>
        <w:rPr>
          <w:rFonts w:ascii="Arial" w:hAnsi="Arial" w:cs="Arial"/>
          <w:sz w:val="20"/>
          <w:szCs w:val="20"/>
        </w:rPr>
      </w:pPr>
      <w:r w:rsidRPr="00C47D90">
        <w:rPr>
          <w:rFonts w:ascii="Arial" w:hAnsi="Arial" w:cs="Arial"/>
          <w:sz w:val="20"/>
          <w:szCs w:val="20"/>
        </w:rPr>
        <w:t xml:space="preserve">Waar wordt in het gebed om gebeden? </w:t>
      </w:r>
    </w:p>
    <w:p w14:paraId="4C413B2D" w14:textId="77777777" w:rsidR="00C47D90" w:rsidRPr="00C47D90" w:rsidRDefault="00C47D90" w:rsidP="00C47D90">
      <w:pPr>
        <w:spacing w:line="276" w:lineRule="auto"/>
        <w:ind w:left="45"/>
        <w:contextualSpacing/>
        <w:jc w:val="both"/>
        <w:rPr>
          <w:rFonts w:ascii="Arial" w:hAnsi="Arial" w:cs="Arial"/>
          <w:sz w:val="20"/>
          <w:szCs w:val="20"/>
        </w:rPr>
      </w:pPr>
    </w:p>
    <w:p w14:paraId="7D87FF04" w14:textId="77777777" w:rsidR="00C47D90" w:rsidRPr="00C47D90" w:rsidRDefault="00C47D90" w:rsidP="00C47D90">
      <w:pPr>
        <w:numPr>
          <w:ilvl w:val="0"/>
          <w:numId w:val="4"/>
        </w:numPr>
        <w:spacing w:line="276" w:lineRule="auto"/>
        <w:contextualSpacing/>
        <w:jc w:val="both"/>
        <w:rPr>
          <w:rFonts w:ascii="Arial" w:hAnsi="Arial" w:cs="Arial"/>
          <w:sz w:val="20"/>
          <w:szCs w:val="20"/>
        </w:rPr>
      </w:pPr>
      <w:r w:rsidRPr="00C47D90">
        <w:rPr>
          <w:rFonts w:ascii="Arial" w:hAnsi="Arial" w:cs="Arial"/>
          <w:sz w:val="20"/>
          <w:szCs w:val="20"/>
        </w:rPr>
        <w:t xml:space="preserve">Waar eindigt het gebed voor de doop, mee? </w:t>
      </w:r>
    </w:p>
    <w:p w14:paraId="654F3C34" w14:textId="77777777" w:rsidR="00C47D90" w:rsidRPr="00C47D90" w:rsidRDefault="00C47D90" w:rsidP="00C47D90">
      <w:pPr>
        <w:spacing w:line="276" w:lineRule="auto"/>
        <w:ind w:left="45"/>
        <w:contextualSpacing/>
        <w:jc w:val="both"/>
        <w:rPr>
          <w:rFonts w:ascii="Arial" w:hAnsi="Arial" w:cs="Arial"/>
          <w:sz w:val="20"/>
          <w:szCs w:val="20"/>
        </w:rPr>
      </w:pPr>
    </w:p>
    <w:p w14:paraId="2BC58B8E" w14:textId="77777777" w:rsidR="00C47D90" w:rsidRPr="00C47D90" w:rsidRDefault="00C47D90" w:rsidP="00C47D90">
      <w:pPr>
        <w:numPr>
          <w:ilvl w:val="0"/>
          <w:numId w:val="4"/>
        </w:numPr>
        <w:spacing w:line="276" w:lineRule="auto"/>
        <w:contextualSpacing/>
        <w:jc w:val="both"/>
        <w:rPr>
          <w:rFonts w:ascii="Arial" w:hAnsi="Arial" w:cs="Arial"/>
          <w:sz w:val="20"/>
          <w:szCs w:val="20"/>
        </w:rPr>
      </w:pPr>
      <w:r w:rsidRPr="00C47D90">
        <w:rPr>
          <w:rFonts w:ascii="Arial" w:hAnsi="Arial" w:cs="Arial"/>
          <w:sz w:val="20"/>
          <w:szCs w:val="20"/>
        </w:rPr>
        <w:t xml:space="preserve">Hoe worden de ouders aangesproken als de vragen gesteld worden? En hoe begint het formulier voor het Heilig Avondmaal?. </w:t>
      </w:r>
    </w:p>
    <w:p w14:paraId="5487994E" w14:textId="77777777" w:rsidR="00C47D90" w:rsidRPr="00C47D90" w:rsidRDefault="00C47D90" w:rsidP="00C47D90">
      <w:pPr>
        <w:spacing w:line="276" w:lineRule="auto"/>
        <w:ind w:left="45"/>
        <w:contextualSpacing/>
        <w:jc w:val="both"/>
        <w:rPr>
          <w:rFonts w:ascii="Arial" w:hAnsi="Arial" w:cs="Arial"/>
          <w:sz w:val="20"/>
          <w:szCs w:val="20"/>
        </w:rPr>
      </w:pPr>
    </w:p>
    <w:p w14:paraId="7111338E" w14:textId="77777777" w:rsidR="00C47D90" w:rsidRPr="00C47D90" w:rsidRDefault="00C47D90" w:rsidP="00C47D90">
      <w:pPr>
        <w:numPr>
          <w:ilvl w:val="0"/>
          <w:numId w:val="4"/>
        </w:numPr>
        <w:spacing w:line="276" w:lineRule="auto"/>
        <w:contextualSpacing/>
        <w:jc w:val="both"/>
        <w:rPr>
          <w:rFonts w:ascii="Arial" w:hAnsi="Arial" w:cs="Arial"/>
          <w:sz w:val="20"/>
          <w:szCs w:val="20"/>
        </w:rPr>
      </w:pPr>
      <w:r w:rsidRPr="00C47D90">
        <w:rPr>
          <w:rFonts w:ascii="Arial" w:hAnsi="Arial" w:cs="Arial"/>
          <w:sz w:val="20"/>
          <w:szCs w:val="20"/>
        </w:rPr>
        <w:t xml:space="preserve">Welke twee aspecten worden in de eerste doopvraag tegenover elkaar gezet? </w:t>
      </w:r>
    </w:p>
    <w:p w14:paraId="3BF3AFD8" w14:textId="77777777" w:rsidR="00C47D90" w:rsidRPr="00C47D90" w:rsidRDefault="00C47D90" w:rsidP="00C47D90">
      <w:pPr>
        <w:spacing w:line="276" w:lineRule="auto"/>
        <w:ind w:left="45"/>
        <w:contextualSpacing/>
        <w:jc w:val="both"/>
        <w:rPr>
          <w:rFonts w:ascii="Arial" w:hAnsi="Arial" w:cs="Arial"/>
          <w:sz w:val="20"/>
          <w:szCs w:val="20"/>
        </w:rPr>
      </w:pPr>
    </w:p>
    <w:p w14:paraId="0EADC29F" w14:textId="77777777" w:rsidR="00C47D90" w:rsidRPr="00C47D90" w:rsidRDefault="00C47D90" w:rsidP="00C47D90">
      <w:pPr>
        <w:numPr>
          <w:ilvl w:val="0"/>
          <w:numId w:val="4"/>
        </w:numPr>
        <w:spacing w:line="276" w:lineRule="auto"/>
        <w:contextualSpacing/>
        <w:jc w:val="both"/>
        <w:rPr>
          <w:rFonts w:ascii="Arial" w:hAnsi="Arial" w:cs="Arial"/>
          <w:sz w:val="20"/>
          <w:szCs w:val="20"/>
        </w:rPr>
      </w:pPr>
      <w:r w:rsidRPr="00C47D90">
        <w:rPr>
          <w:rFonts w:ascii="Arial" w:hAnsi="Arial" w:cs="Arial"/>
          <w:sz w:val="20"/>
          <w:szCs w:val="20"/>
        </w:rPr>
        <w:t xml:space="preserve">Waarom is de 2e doopvraag belangrijk? </w:t>
      </w:r>
    </w:p>
    <w:p w14:paraId="3B0FF660" w14:textId="77777777" w:rsidR="00C47D90" w:rsidRPr="00C47D90" w:rsidRDefault="00C47D90" w:rsidP="00C47D90">
      <w:pPr>
        <w:spacing w:line="276" w:lineRule="auto"/>
        <w:ind w:left="45"/>
        <w:contextualSpacing/>
        <w:jc w:val="both"/>
        <w:rPr>
          <w:rFonts w:ascii="Arial" w:hAnsi="Arial" w:cs="Arial"/>
          <w:sz w:val="20"/>
          <w:szCs w:val="20"/>
        </w:rPr>
      </w:pPr>
    </w:p>
    <w:p w14:paraId="6E6B8595" w14:textId="77777777" w:rsidR="00C47D90" w:rsidRPr="00C47D90" w:rsidRDefault="00C47D90" w:rsidP="00C47D90">
      <w:pPr>
        <w:numPr>
          <w:ilvl w:val="0"/>
          <w:numId w:val="4"/>
        </w:numPr>
        <w:spacing w:line="276" w:lineRule="auto"/>
        <w:contextualSpacing/>
        <w:jc w:val="both"/>
        <w:rPr>
          <w:rFonts w:ascii="Arial" w:hAnsi="Arial" w:cs="Arial"/>
          <w:sz w:val="20"/>
          <w:szCs w:val="20"/>
        </w:rPr>
      </w:pPr>
      <w:r w:rsidRPr="00C47D90">
        <w:rPr>
          <w:rFonts w:ascii="Arial" w:hAnsi="Arial" w:cs="Arial"/>
          <w:sz w:val="20"/>
          <w:szCs w:val="20"/>
        </w:rPr>
        <w:t xml:space="preserve">De bekende puritein Thomas Hooker heeft eens gezegd: ‘Laten we, zoveel als we kunnen, onze kinderen zo dicht mogelijk bij de hemel, brengen (Let </w:t>
      </w:r>
      <w:proofErr w:type="spellStart"/>
      <w:r w:rsidRPr="00C47D90">
        <w:rPr>
          <w:rFonts w:ascii="Arial" w:hAnsi="Arial" w:cs="Arial"/>
          <w:sz w:val="20"/>
          <w:szCs w:val="20"/>
        </w:rPr>
        <w:t>us</w:t>
      </w:r>
      <w:proofErr w:type="spellEnd"/>
      <w:r w:rsidRPr="00C47D90">
        <w:rPr>
          <w:rFonts w:ascii="Arial" w:hAnsi="Arial" w:cs="Arial"/>
          <w:sz w:val="20"/>
          <w:szCs w:val="20"/>
        </w:rPr>
        <w:t xml:space="preserve"> </w:t>
      </w:r>
      <w:proofErr w:type="spellStart"/>
      <w:r w:rsidRPr="00C47D90">
        <w:rPr>
          <w:rFonts w:ascii="Arial" w:hAnsi="Arial" w:cs="Arial"/>
          <w:sz w:val="20"/>
          <w:szCs w:val="20"/>
        </w:rPr>
        <w:t>bring</w:t>
      </w:r>
      <w:proofErr w:type="spellEnd"/>
      <w:r w:rsidRPr="00C47D90">
        <w:rPr>
          <w:rFonts w:ascii="Arial" w:hAnsi="Arial" w:cs="Arial"/>
          <w:sz w:val="20"/>
          <w:szCs w:val="20"/>
        </w:rPr>
        <w:t xml:space="preserve"> </w:t>
      </w:r>
      <w:proofErr w:type="spellStart"/>
      <w:r w:rsidRPr="00C47D90">
        <w:rPr>
          <w:rFonts w:ascii="Arial" w:hAnsi="Arial" w:cs="Arial"/>
          <w:sz w:val="20"/>
          <w:szCs w:val="20"/>
        </w:rPr>
        <w:t>our</w:t>
      </w:r>
      <w:proofErr w:type="spellEnd"/>
      <w:r w:rsidRPr="00C47D90">
        <w:rPr>
          <w:rFonts w:ascii="Arial" w:hAnsi="Arial" w:cs="Arial"/>
          <w:sz w:val="20"/>
          <w:szCs w:val="20"/>
        </w:rPr>
        <w:t xml:space="preserve"> </w:t>
      </w:r>
      <w:proofErr w:type="spellStart"/>
      <w:r w:rsidRPr="00C47D90">
        <w:rPr>
          <w:rFonts w:ascii="Arial" w:hAnsi="Arial" w:cs="Arial"/>
          <w:sz w:val="20"/>
          <w:szCs w:val="20"/>
        </w:rPr>
        <w:t>children</w:t>
      </w:r>
      <w:proofErr w:type="spellEnd"/>
      <w:r w:rsidRPr="00C47D90">
        <w:rPr>
          <w:rFonts w:ascii="Arial" w:hAnsi="Arial" w:cs="Arial"/>
          <w:sz w:val="20"/>
          <w:szCs w:val="20"/>
        </w:rPr>
        <w:t xml:space="preserve"> as </w:t>
      </w:r>
      <w:proofErr w:type="spellStart"/>
      <w:r w:rsidRPr="00C47D90">
        <w:rPr>
          <w:rFonts w:ascii="Arial" w:hAnsi="Arial" w:cs="Arial"/>
          <w:sz w:val="20"/>
          <w:szCs w:val="20"/>
        </w:rPr>
        <w:t>near</w:t>
      </w:r>
      <w:proofErr w:type="spellEnd"/>
      <w:r w:rsidRPr="00C47D90">
        <w:rPr>
          <w:rFonts w:ascii="Arial" w:hAnsi="Arial" w:cs="Arial"/>
          <w:sz w:val="20"/>
          <w:szCs w:val="20"/>
        </w:rPr>
        <w:t xml:space="preserve"> </w:t>
      </w:r>
      <w:proofErr w:type="spellStart"/>
      <w:r w:rsidRPr="00C47D90">
        <w:rPr>
          <w:rFonts w:ascii="Arial" w:hAnsi="Arial" w:cs="Arial"/>
          <w:sz w:val="20"/>
          <w:szCs w:val="20"/>
        </w:rPr>
        <w:t>to</w:t>
      </w:r>
      <w:proofErr w:type="spellEnd"/>
      <w:r w:rsidRPr="00C47D90">
        <w:rPr>
          <w:rFonts w:ascii="Arial" w:hAnsi="Arial" w:cs="Arial"/>
          <w:sz w:val="20"/>
          <w:szCs w:val="20"/>
        </w:rPr>
        <w:t xml:space="preserve"> </w:t>
      </w:r>
      <w:proofErr w:type="spellStart"/>
      <w:r w:rsidRPr="00C47D90">
        <w:rPr>
          <w:rFonts w:ascii="Arial" w:hAnsi="Arial" w:cs="Arial"/>
          <w:sz w:val="20"/>
          <w:szCs w:val="20"/>
        </w:rPr>
        <w:t>heaven</w:t>
      </w:r>
      <w:proofErr w:type="spellEnd"/>
      <w:r w:rsidRPr="00C47D90">
        <w:rPr>
          <w:rFonts w:ascii="Arial" w:hAnsi="Arial" w:cs="Arial"/>
          <w:sz w:val="20"/>
          <w:szCs w:val="20"/>
        </w:rPr>
        <w:t xml:space="preserve"> as we </w:t>
      </w:r>
      <w:proofErr w:type="spellStart"/>
      <w:r w:rsidRPr="00C47D90">
        <w:rPr>
          <w:rFonts w:ascii="Arial" w:hAnsi="Arial" w:cs="Arial"/>
          <w:sz w:val="20"/>
          <w:szCs w:val="20"/>
        </w:rPr>
        <w:t>can</w:t>
      </w:r>
      <w:proofErr w:type="spellEnd"/>
      <w:r w:rsidRPr="00C47D90">
        <w:rPr>
          <w:rFonts w:ascii="Arial" w:hAnsi="Arial" w:cs="Arial"/>
          <w:sz w:val="20"/>
          <w:szCs w:val="20"/>
        </w:rPr>
        <w:t xml:space="preserve">). Leg uit wat dat te maken heeft met de 3e doopvraag. Betrek hierbij ook de zin uit het huwelijksformulier ‘de kinderen, die het U belieft hun te zullen geven, in alle godzaligheid opvoeden mogen, tot de eer van Uw heilige Naam, tot stichting van Uw gemeente, en tot uitbreiding van Uw koninkrijk’. </w:t>
      </w:r>
    </w:p>
    <w:p w14:paraId="2DF094A0" w14:textId="77777777" w:rsidR="00C47D90" w:rsidRPr="00C47D90" w:rsidRDefault="00C47D90" w:rsidP="00C47D90">
      <w:pPr>
        <w:spacing w:line="276" w:lineRule="auto"/>
        <w:ind w:left="405"/>
        <w:contextualSpacing/>
        <w:jc w:val="both"/>
        <w:rPr>
          <w:rFonts w:ascii="Arial" w:hAnsi="Arial" w:cs="Arial"/>
          <w:sz w:val="20"/>
          <w:szCs w:val="20"/>
        </w:rPr>
      </w:pPr>
    </w:p>
    <w:p w14:paraId="01827C65" w14:textId="77777777" w:rsidR="00C47D90" w:rsidRPr="00C47D90" w:rsidRDefault="00C47D90" w:rsidP="00C47D90">
      <w:pPr>
        <w:numPr>
          <w:ilvl w:val="0"/>
          <w:numId w:val="4"/>
        </w:numPr>
        <w:spacing w:line="276" w:lineRule="auto"/>
        <w:contextualSpacing/>
        <w:jc w:val="both"/>
        <w:rPr>
          <w:rFonts w:ascii="Arial" w:hAnsi="Arial" w:cs="Arial"/>
          <w:sz w:val="20"/>
          <w:szCs w:val="20"/>
        </w:rPr>
      </w:pPr>
      <w:r w:rsidRPr="00C47D90">
        <w:rPr>
          <w:rFonts w:ascii="Arial" w:hAnsi="Arial" w:cs="Arial"/>
          <w:sz w:val="20"/>
          <w:szCs w:val="20"/>
        </w:rPr>
        <w:t>Tenslotte volgt het dankgebed. Wat klinkt hier in door?</w:t>
      </w:r>
    </w:p>
    <w:p w14:paraId="05EAE000" w14:textId="77777777" w:rsidR="00C47D90" w:rsidRPr="00C47D90" w:rsidRDefault="00C47D90" w:rsidP="00C47D90">
      <w:pPr>
        <w:spacing w:line="276" w:lineRule="auto"/>
        <w:ind w:left="45"/>
        <w:contextualSpacing/>
        <w:jc w:val="both"/>
        <w:rPr>
          <w:rFonts w:ascii="Arial" w:hAnsi="Arial" w:cs="Arial"/>
          <w:sz w:val="20"/>
          <w:szCs w:val="20"/>
        </w:rPr>
      </w:pPr>
    </w:p>
    <w:p w14:paraId="1EA0010C" w14:textId="77777777" w:rsidR="00C47D90" w:rsidRPr="00C47D90" w:rsidRDefault="00C47D90" w:rsidP="00C47D90">
      <w:pPr>
        <w:numPr>
          <w:ilvl w:val="0"/>
          <w:numId w:val="4"/>
        </w:numPr>
        <w:spacing w:line="276" w:lineRule="auto"/>
        <w:contextualSpacing/>
        <w:jc w:val="both"/>
        <w:rPr>
          <w:rFonts w:ascii="Arial" w:hAnsi="Arial" w:cs="Arial"/>
          <w:sz w:val="20"/>
          <w:szCs w:val="20"/>
        </w:rPr>
      </w:pPr>
      <w:r w:rsidRPr="00C47D90">
        <w:rPr>
          <w:rFonts w:ascii="Arial" w:hAnsi="Arial" w:cs="Arial"/>
          <w:sz w:val="20"/>
          <w:szCs w:val="20"/>
        </w:rPr>
        <w:t>Welke woorden in het doopformulier wijzen ons erop, dat de doop ook aardse tegenspoed met zich mee brengt?</w:t>
      </w:r>
    </w:p>
    <w:p w14:paraId="7B54EC4D" w14:textId="77777777" w:rsidR="00C47D90" w:rsidRDefault="00C47D90" w:rsidP="00C47D90">
      <w:pPr>
        <w:spacing w:line="276" w:lineRule="auto"/>
        <w:contextualSpacing/>
        <w:jc w:val="both"/>
        <w:rPr>
          <w:rFonts w:ascii="Arial" w:hAnsi="Arial" w:cs="Arial"/>
          <w:sz w:val="20"/>
          <w:szCs w:val="20"/>
        </w:rPr>
      </w:pPr>
    </w:p>
    <w:p w14:paraId="03FA36B5" w14:textId="77777777" w:rsidR="00C47D90" w:rsidRPr="00C47D90" w:rsidRDefault="00C47D90" w:rsidP="00C47D90">
      <w:pPr>
        <w:spacing w:line="276" w:lineRule="auto"/>
        <w:contextualSpacing/>
        <w:jc w:val="both"/>
        <w:rPr>
          <w:rFonts w:ascii="Arial" w:hAnsi="Arial" w:cs="Arial"/>
          <w:sz w:val="20"/>
          <w:szCs w:val="20"/>
        </w:rPr>
      </w:pPr>
    </w:p>
    <w:p w14:paraId="311168D7" w14:textId="77777777" w:rsidR="00C47D90" w:rsidRPr="00C47D90" w:rsidRDefault="00C47D90" w:rsidP="00C47D90">
      <w:pPr>
        <w:pStyle w:val="Kop2"/>
        <w:spacing w:before="0" w:after="0" w:line="276" w:lineRule="auto"/>
        <w:contextualSpacing/>
        <w:jc w:val="both"/>
        <w:rPr>
          <w:rFonts w:cs="Arial"/>
          <w:sz w:val="20"/>
        </w:rPr>
      </w:pPr>
      <w:bookmarkStart w:id="9" w:name="_Toc305872757"/>
      <w:r w:rsidRPr="00C47D90">
        <w:rPr>
          <w:rFonts w:cs="Arial"/>
          <w:sz w:val="20"/>
        </w:rPr>
        <w:t>A-6</w:t>
      </w:r>
      <w:r w:rsidRPr="00C47D90">
        <w:rPr>
          <w:rFonts w:cs="Arial"/>
          <w:sz w:val="20"/>
        </w:rPr>
        <w:tab/>
        <w:t>Voor de kinderen uit het gezin.</w:t>
      </w:r>
      <w:bookmarkEnd w:id="9"/>
      <w:r w:rsidRPr="00C47D90">
        <w:rPr>
          <w:rFonts w:cs="Arial"/>
          <w:sz w:val="20"/>
        </w:rPr>
        <w:t xml:space="preserve"> </w:t>
      </w:r>
    </w:p>
    <w:p w14:paraId="03EFC498" w14:textId="77777777" w:rsidR="00C47D90" w:rsidRPr="00C47D90" w:rsidRDefault="00C47D90" w:rsidP="00C47D90">
      <w:pPr>
        <w:spacing w:line="276" w:lineRule="auto"/>
        <w:contextualSpacing/>
        <w:jc w:val="both"/>
        <w:rPr>
          <w:rFonts w:ascii="Arial" w:hAnsi="Arial" w:cs="Arial"/>
          <w:b/>
          <w:sz w:val="20"/>
          <w:szCs w:val="20"/>
        </w:rPr>
      </w:pPr>
    </w:p>
    <w:p w14:paraId="2055AF72" w14:textId="77777777" w:rsidR="00C47D90" w:rsidRPr="00C47D90" w:rsidRDefault="00C47D90" w:rsidP="00C47D90">
      <w:pPr>
        <w:spacing w:line="276" w:lineRule="auto"/>
        <w:contextualSpacing/>
        <w:jc w:val="both"/>
        <w:rPr>
          <w:rFonts w:ascii="Arial" w:hAnsi="Arial" w:cs="Arial"/>
          <w:b/>
          <w:sz w:val="20"/>
          <w:szCs w:val="20"/>
        </w:rPr>
      </w:pPr>
      <w:r w:rsidRPr="00C47D90">
        <w:rPr>
          <w:rFonts w:ascii="Arial" w:hAnsi="Arial" w:cs="Arial"/>
          <w:b/>
          <w:sz w:val="20"/>
          <w:szCs w:val="20"/>
        </w:rPr>
        <w:t xml:space="preserve">Voor de jonge kinderen. </w:t>
      </w:r>
    </w:p>
    <w:p w14:paraId="1238730C" w14:textId="77777777" w:rsidR="00C47D90" w:rsidRPr="00C47D90" w:rsidRDefault="00C47D90" w:rsidP="00C47D90">
      <w:pPr>
        <w:spacing w:line="276" w:lineRule="auto"/>
        <w:contextualSpacing/>
        <w:jc w:val="both"/>
        <w:rPr>
          <w:rFonts w:ascii="Arial" w:hAnsi="Arial" w:cs="Arial"/>
          <w:sz w:val="20"/>
          <w:szCs w:val="20"/>
        </w:rPr>
      </w:pPr>
    </w:p>
    <w:p w14:paraId="1AA2438A"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Voor de (kleinere) kinderen is het mogelijk om een kleurplaat netjes in te kleuren. Die wordt er los bijgeleverd.</w:t>
      </w:r>
    </w:p>
    <w:p w14:paraId="5E05D71A" w14:textId="77777777" w:rsidR="00C47D90" w:rsidRPr="00C47D90" w:rsidRDefault="00C47D90" w:rsidP="00C47D90">
      <w:pPr>
        <w:spacing w:line="276" w:lineRule="auto"/>
        <w:contextualSpacing/>
        <w:jc w:val="both"/>
        <w:rPr>
          <w:rFonts w:ascii="Arial" w:hAnsi="Arial" w:cs="Arial"/>
          <w:sz w:val="20"/>
          <w:szCs w:val="20"/>
        </w:rPr>
      </w:pPr>
    </w:p>
    <w:p w14:paraId="2119F5B6"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Eventueel zij er meerdere kleurplaten voor het gezin beschikbaar.</w:t>
      </w:r>
    </w:p>
    <w:p w14:paraId="7BF404DB" w14:textId="77777777" w:rsidR="00C47D90" w:rsidRPr="00C47D90" w:rsidRDefault="00C47D90" w:rsidP="00C47D90">
      <w:pPr>
        <w:spacing w:line="276" w:lineRule="auto"/>
        <w:contextualSpacing/>
        <w:jc w:val="both"/>
        <w:rPr>
          <w:rFonts w:ascii="Arial" w:hAnsi="Arial" w:cs="Arial"/>
          <w:b/>
          <w:sz w:val="20"/>
          <w:szCs w:val="20"/>
        </w:rPr>
      </w:pPr>
    </w:p>
    <w:p w14:paraId="5B6B392C" w14:textId="77777777" w:rsidR="00C47D90" w:rsidRPr="00C47D90" w:rsidRDefault="00C47D90" w:rsidP="00C47D90">
      <w:pPr>
        <w:spacing w:line="276" w:lineRule="auto"/>
        <w:contextualSpacing/>
        <w:jc w:val="both"/>
        <w:rPr>
          <w:rFonts w:ascii="Arial" w:hAnsi="Arial" w:cs="Arial"/>
          <w:b/>
          <w:sz w:val="20"/>
          <w:szCs w:val="20"/>
        </w:rPr>
      </w:pPr>
      <w:r w:rsidRPr="00C47D90">
        <w:rPr>
          <w:rFonts w:ascii="Arial" w:hAnsi="Arial" w:cs="Arial"/>
          <w:noProof/>
          <w:sz w:val="20"/>
          <w:szCs w:val="20"/>
        </w:rPr>
        <w:drawing>
          <wp:anchor distT="0" distB="0" distL="114300" distR="114300" simplePos="0" relativeHeight="251659264" behindDoc="1" locked="0" layoutInCell="1" allowOverlap="1" wp14:anchorId="4B19DC96" wp14:editId="3A3030AC">
            <wp:simplePos x="0" y="0"/>
            <wp:positionH relativeFrom="margin">
              <wp:align>left</wp:align>
            </wp:positionH>
            <wp:positionV relativeFrom="paragraph">
              <wp:posOffset>8890</wp:posOffset>
            </wp:positionV>
            <wp:extent cx="5875655" cy="4136390"/>
            <wp:effectExtent l="0" t="0" r="0" b="0"/>
            <wp:wrapTight wrapText="bothSides">
              <wp:wrapPolygon edited="0">
                <wp:start x="0" y="0"/>
                <wp:lineTo x="0" y="21487"/>
                <wp:lineTo x="21500" y="21487"/>
                <wp:lineTo x="21500" y="0"/>
                <wp:lineTo x="0" y="0"/>
              </wp:wrapPolygon>
            </wp:wrapTight>
            <wp:docPr id="3"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75655" cy="4136390"/>
                    </a:xfrm>
                    <a:prstGeom prst="rect">
                      <a:avLst/>
                    </a:prstGeom>
                    <a:noFill/>
                  </pic:spPr>
                </pic:pic>
              </a:graphicData>
            </a:graphic>
            <wp14:sizeRelH relativeFrom="margin">
              <wp14:pctWidth>0</wp14:pctWidth>
            </wp14:sizeRelH>
            <wp14:sizeRelV relativeFrom="margin">
              <wp14:pctHeight>0</wp14:pctHeight>
            </wp14:sizeRelV>
          </wp:anchor>
        </w:drawing>
      </w:r>
    </w:p>
    <w:p w14:paraId="3B7D3150" w14:textId="77777777" w:rsidR="00C47D90" w:rsidRPr="00C47D90" w:rsidRDefault="00C47D90" w:rsidP="00C47D90">
      <w:pPr>
        <w:spacing w:line="276" w:lineRule="auto"/>
        <w:contextualSpacing/>
        <w:jc w:val="both"/>
        <w:rPr>
          <w:rFonts w:ascii="Arial" w:hAnsi="Arial" w:cs="Arial"/>
          <w:b/>
          <w:sz w:val="20"/>
          <w:szCs w:val="20"/>
        </w:rPr>
      </w:pPr>
    </w:p>
    <w:p w14:paraId="4CD9AC38" w14:textId="77777777" w:rsidR="00C47D90" w:rsidRPr="00C47D90" w:rsidRDefault="00C47D90" w:rsidP="00C47D90">
      <w:pPr>
        <w:spacing w:line="276" w:lineRule="auto"/>
        <w:contextualSpacing/>
        <w:rPr>
          <w:rFonts w:ascii="Arial" w:hAnsi="Arial" w:cs="Arial"/>
          <w:b/>
          <w:sz w:val="20"/>
          <w:szCs w:val="20"/>
        </w:rPr>
      </w:pPr>
      <w:r w:rsidRPr="00C47D90">
        <w:rPr>
          <w:rFonts w:ascii="Arial" w:hAnsi="Arial" w:cs="Arial"/>
          <w:b/>
          <w:sz w:val="20"/>
          <w:szCs w:val="20"/>
        </w:rPr>
        <w:br w:type="page"/>
      </w:r>
      <w:r w:rsidRPr="00C47D90">
        <w:rPr>
          <w:rFonts w:ascii="Arial" w:hAnsi="Arial" w:cs="Arial"/>
          <w:b/>
          <w:sz w:val="20"/>
          <w:szCs w:val="20"/>
        </w:rPr>
        <w:lastRenderedPageBreak/>
        <w:t>Voor de oudere kinderen</w:t>
      </w:r>
    </w:p>
    <w:p w14:paraId="55B0B83C"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Streep de volgende woorden in de kruiswoordpuzzel door (horizontaal, verticaal of diagonaal) en zet daarna de overgebleven letters achter elkaar. Wat staat er dan? De ouders mogen het antwoord meenemen naar de doopaangifte.</w:t>
      </w:r>
    </w:p>
    <w:p w14:paraId="7798B21B" w14:textId="77777777" w:rsidR="00C47D90" w:rsidRPr="00C47D90" w:rsidRDefault="00C47D90" w:rsidP="00C47D90">
      <w:pPr>
        <w:spacing w:line="276" w:lineRule="auto"/>
        <w:contextualSpacing/>
        <w:jc w:val="both"/>
        <w:rPr>
          <w:rFonts w:ascii="Arial" w:hAnsi="Arial" w:cs="Arial"/>
          <w:sz w:val="20"/>
          <w:szCs w:val="20"/>
        </w:rPr>
      </w:pPr>
    </w:p>
    <w:p w14:paraId="37F5AD9F"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Streep de volgende woorden door (horizontaal, verticaal of diagonaal) en zet daarna de overgebleven letters achter elkaar. Wat staat er dan? De ouders mogen het antwoord meenemen naar de doopaangifte.</w:t>
      </w:r>
    </w:p>
    <w:p w14:paraId="67127152" w14:textId="77777777" w:rsidR="00C47D90" w:rsidRPr="00C47D90" w:rsidRDefault="00C47D90" w:rsidP="00C47D90">
      <w:pPr>
        <w:spacing w:line="276" w:lineRule="auto"/>
        <w:contextualSpacing/>
        <w:jc w:val="both"/>
        <w:rPr>
          <w:rFonts w:ascii="Arial" w:hAnsi="Arial" w:cs="Arial"/>
          <w:sz w:val="20"/>
          <w:szCs w:val="20"/>
        </w:rPr>
      </w:pPr>
    </w:p>
    <w:p w14:paraId="49923858" w14:textId="77777777" w:rsidR="00C47D90" w:rsidRPr="00C47D90" w:rsidRDefault="00C47D90" w:rsidP="00C47D90">
      <w:pPr>
        <w:spacing w:line="276" w:lineRule="auto"/>
        <w:contextualSpacing/>
        <w:jc w:val="both"/>
        <w:rPr>
          <w:rFonts w:ascii="Arial" w:hAnsi="Arial" w:cs="Arial"/>
          <w:sz w:val="20"/>
          <w:szCs w:val="20"/>
        </w:rPr>
      </w:pPr>
    </w:p>
    <w:tbl>
      <w:tblPr>
        <w:tblW w:w="8761" w:type="dxa"/>
        <w:jc w:val="center"/>
        <w:tblLayout w:type="fixed"/>
        <w:tblCellMar>
          <w:left w:w="70" w:type="dxa"/>
          <w:right w:w="70" w:type="dxa"/>
        </w:tblCellMar>
        <w:tblLook w:val="0000" w:firstRow="0" w:lastRow="0" w:firstColumn="0" w:lastColumn="0" w:noHBand="0" w:noVBand="0"/>
      </w:tblPr>
      <w:tblGrid>
        <w:gridCol w:w="454"/>
        <w:gridCol w:w="1842"/>
        <w:gridCol w:w="454"/>
        <w:gridCol w:w="1701"/>
        <w:gridCol w:w="454"/>
        <w:gridCol w:w="1701"/>
        <w:gridCol w:w="454"/>
        <w:gridCol w:w="1701"/>
      </w:tblGrid>
      <w:tr w:rsidR="00C47D90" w:rsidRPr="00C47D90" w14:paraId="4ABB9EFE" w14:textId="77777777" w:rsidTr="00C47D90">
        <w:trPr>
          <w:trHeight w:val="283"/>
          <w:jc w:val="center"/>
        </w:trPr>
        <w:tc>
          <w:tcPr>
            <w:tcW w:w="454" w:type="dxa"/>
            <w:vAlign w:val="center"/>
          </w:tcPr>
          <w:p w14:paraId="098874D8"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1</w:t>
            </w:r>
          </w:p>
        </w:tc>
        <w:tc>
          <w:tcPr>
            <w:tcW w:w="1842" w:type="dxa"/>
          </w:tcPr>
          <w:p w14:paraId="52F73305"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Ondergang</w:t>
            </w:r>
          </w:p>
        </w:tc>
        <w:tc>
          <w:tcPr>
            <w:tcW w:w="454" w:type="dxa"/>
            <w:vAlign w:val="center"/>
          </w:tcPr>
          <w:p w14:paraId="706D3BA1"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6</w:t>
            </w:r>
          </w:p>
        </w:tc>
        <w:tc>
          <w:tcPr>
            <w:tcW w:w="1701" w:type="dxa"/>
          </w:tcPr>
          <w:p w14:paraId="29957026"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Lidmaten</w:t>
            </w:r>
          </w:p>
        </w:tc>
        <w:tc>
          <w:tcPr>
            <w:tcW w:w="454" w:type="dxa"/>
            <w:vAlign w:val="center"/>
          </w:tcPr>
          <w:p w14:paraId="64FC2191"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11</w:t>
            </w:r>
          </w:p>
        </w:tc>
        <w:tc>
          <w:tcPr>
            <w:tcW w:w="1701" w:type="dxa"/>
          </w:tcPr>
          <w:p w14:paraId="37A0A79F"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Leven</w:t>
            </w:r>
          </w:p>
        </w:tc>
        <w:tc>
          <w:tcPr>
            <w:tcW w:w="454" w:type="dxa"/>
            <w:vAlign w:val="center"/>
          </w:tcPr>
          <w:p w14:paraId="294B407A"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16</w:t>
            </w:r>
          </w:p>
        </w:tc>
        <w:tc>
          <w:tcPr>
            <w:tcW w:w="1701" w:type="dxa"/>
          </w:tcPr>
          <w:p w14:paraId="46F54743"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Leer</w:t>
            </w:r>
          </w:p>
        </w:tc>
      </w:tr>
      <w:tr w:rsidR="00C47D90" w:rsidRPr="00C47D90" w14:paraId="01CBA774" w14:textId="77777777" w:rsidTr="00C47D90">
        <w:trPr>
          <w:trHeight w:val="283"/>
          <w:jc w:val="center"/>
        </w:trPr>
        <w:tc>
          <w:tcPr>
            <w:tcW w:w="454" w:type="dxa"/>
            <w:vAlign w:val="center"/>
          </w:tcPr>
          <w:p w14:paraId="1ACF6552"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2</w:t>
            </w:r>
          </w:p>
        </w:tc>
        <w:tc>
          <w:tcPr>
            <w:tcW w:w="1842" w:type="dxa"/>
          </w:tcPr>
          <w:p w14:paraId="216EB59C" w14:textId="77777777" w:rsidR="00C47D90" w:rsidRPr="00C47D90" w:rsidRDefault="00C47D90" w:rsidP="00C47D90">
            <w:pPr>
              <w:spacing w:line="276" w:lineRule="auto"/>
              <w:contextualSpacing/>
              <w:jc w:val="both"/>
              <w:rPr>
                <w:rFonts w:ascii="Arial" w:hAnsi="Arial" w:cs="Arial"/>
                <w:sz w:val="20"/>
                <w:szCs w:val="20"/>
              </w:rPr>
            </w:pPr>
            <w:proofErr w:type="spellStart"/>
            <w:r w:rsidRPr="00C47D90">
              <w:rPr>
                <w:rFonts w:ascii="Arial" w:hAnsi="Arial" w:cs="Arial"/>
                <w:sz w:val="20"/>
                <w:szCs w:val="20"/>
              </w:rPr>
              <w:t>Besprenging</w:t>
            </w:r>
            <w:proofErr w:type="spellEnd"/>
          </w:p>
        </w:tc>
        <w:tc>
          <w:tcPr>
            <w:tcW w:w="454" w:type="dxa"/>
            <w:vAlign w:val="center"/>
          </w:tcPr>
          <w:p w14:paraId="2F39EBB4"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7</w:t>
            </w:r>
          </w:p>
        </w:tc>
        <w:tc>
          <w:tcPr>
            <w:tcW w:w="1701" w:type="dxa"/>
          </w:tcPr>
          <w:p w14:paraId="5C141D8C"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Twee delen</w:t>
            </w:r>
          </w:p>
        </w:tc>
        <w:tc>
          <w:tcPr>
            <w:tcW w:w="454" w:type="dxa"/>
            <w:vAlign w:val="center"/>
          </w:tcPr>
          <w:p w14:paraId="0ABE76CE"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12</w:t>
            </w:r>
          </w:p>
        </w:tc>
        <w:tc>
          <w:tcPr>
            <w:tcW w:w="1701" w:type="dxa"/>
          </w:tcPr>
          <w:p w14:paraId="47E06260"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Water</w:t>
            </w:r>
          </w:p>
        </w:tc>
        <w:tc>
          <w:tcPr>
            <w:tcW w:w="454" w:type="dxa"/>
            <w:vAlign w:val="center"/>
          </w:tcPr>
          <w:p w14:paraId="062AD6CB"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17</w:t>
            </w:r>
          </w:p>
        </w:tc>
        <w:tc>
          <w:tcPr>
            <w:tcW w:w="1701" w:type="dxa"/>
          </w:tcPr>
          <w:p w14:paraId="347EDC06"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Koning</w:t>
            </w:r>
          </w:p>
        </w:tc>
      </w:tr>
      <w:tr w:rsidR="00C47D90" w:rsidRPr="00C47D90" w14:paraId="0E8F11E5" w14:textId="77777777" w:rsidTr="00C47D90">
        <w:trPr>
          <w:trHeight w:val="283"/>
          <w:jc w:val="center"/>
        </w:trPr>
        <w:tc>
          <w:tcPr>
            <w:tcW w:w="454" w:type="dxa"/>
            <w:vAlign w:val="center"/>
          </w:tcPr>
          <w:p w14:paraId="7CE3B560"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3</w:t>
            </w:r>
          </w:p>
        </w:tc>
        <w:tc>
          <w:tcPr>
            <w:tcW w:w="1842" w:type="dxa"/>
          </w:tcPr>
          <w:p w14:paraId="46B21279"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Reinigmaking</w:t>
            </w:r>
          </w:p>
        </w:tc>
        <w:tc>
          <w:tcPr>
            <w:tcW w:w="454" w:type="dxa"/>
            <w:vAlign w:val="center"/>
          </w:tcPr>
          <w:p w14:paraId="387B7A68"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8</w:t>
            </w:r>
          </w:p>
        </w:tc>
        <w:tc>
          <w:tcPr>
            <w:tcW w:w="1701" w:type="dxa"/>
          </w:tcPr>
          <w:p w14:paraId="7413C870"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Godzalig</w:t>
            </w:r>
          </w:p>
        </w:tc>
        <w:tc>
          <w:tcPr>
            <w:tcW w:w="454" w:type="dxa"/>
            <w:vAlign w:val="center"/>
          </w:tcPr>
          <w:p w14:paraId="35FD56AA"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13</w:t>
            </w:r>
          </w:p>
        </w:tc>
        <w:tc>
          <w:tcPr>
            <w:tcW w:w="1701" w:type="dxa"/>
          </w:tcPr>
          <w:p w14:paraId="52F299D7"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Zonden</w:t>
            </w:r>
          </w:p>
        </w:tc>
        <w:tc>
          <w:tcPr>
            <w:tcW w:w="454" w:type="dxa"/>
            <w:vAlign w:val="center"/>
          </w:tcPr>
          <w:p w14:paraId="40049E07"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18</w:t>
            </w:r>
          </w:p>
        </w:tc>
        <w:tc>
          <w:tcPr>
            <w:tcW w:w="1701" w:type="dxa"/>
          </w:tcPr>
          <w:p w14:paraId="0C2F52FB"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Gemeente</w:t>
            </w:r>
          </w:p>
        </w:tc>
      </w:tr>
      <w:tr w:rsidR="00C47D90" w:rsidRPr="00C47D90" w14:paraId="23613D93" w14:textId="77777777" w:rsidTr="00C47D90">
        <w:trPr>
          <w:trHeight w:val="283"/>
          <w:jc w:val="center"/>
        </w:trPr>
        <w:tc>
          <w:tcPr>
            <w:tcW w:w="454" w:type="dxa"/>
            <w:vAlign w:val="center"/>
          </w:tcPr>
          <w:p w14:paraId="21AE4633"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4</w:t>
            </w:r>
          </w:p>
        </w:tc>
        <w:tc>
          <w:tcPr>
            <w:tcW w:w="1842" w:type="dxa"/>
          </w:tcPr>
          <w:p w14:paraId="35C7DB5C"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Overwinnen</w:t>
            </w:r>
          </w:p>
        </w:tc>
        <w:tc>
          <w:tcPr>
            <w:tcW w:w="454" w:type="dxa"/>
            <w:vAlign w:val="center"/>
          </w:tcPr>
          <w:p w14:paraId="4F37212D"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9</w:t>
            </w:r>
          </w:p>
        </w:tc>
        <w:tc>
          <w:tcPr>
            <w:tcW w:w="1701" w:type="dxa"/>
          </w:tcPr>
          <w:p w14:paraId="1100A380" w14:textId="77777777" w:rsidR="00C47D90" w:rsidRPr="00C47D90" w:rsidRDefault="00C47D90" w:rsidP="00C47D90">
            <w:pPr>
              <w:spacing w:line="276" w:lineRule="auto"/>
              <w:contextualSpacing/>
              <w:jc w:val="both"/>
              <w:rPr>
                <w:rFonts w:ascii="Arial" w:hAnsi="Arial" w:cs="Arial"/>
                <w:sz w:val="20"/>
                <w:szCs w:val="20"/>
              </w:rPr>
            </w:pPr>
            <w:proofErr w:type="spellStart"/>
            <w:r w:rsidRPr="00C47D90">
              <w:rPr>
                <w:rFonts w:ascii="Arial" w:hAnsi="Arial" w:cs="Arial"/>
                <w:sz w:val="20"/>
                <w:szCs w:val="20"/>
              </w:rPr>
              <w:t>Kruisdragen</w:t>
            </w:r>
            <w:proofErr w:type="spellEnd"/>
          </w:p>
        </w:tc>
        <w:tc>
          <w:tcPr>
            <w:tcW w:w="454" w:type="dxa"/>
            <w:vAlign w:val="center"/>
          </w:tcPr>
          <w:p w14:paraId="608D2B68"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14</w:t>
            </w:r>
          </w:p>
        </w:tc>
        <w:tc>
          <w:tcPr>
            <w:tcW w:w="1701" w:type="dxa"/>
          </w:tcPr>
          <w:p w14:paraId="22C720AE"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Naam</w:t>
            </w:r>
          </w:p>
        </w:tc>
        <w:tc>
          <w:tcPr>
            <w:tcW w:w="454" w:type="dxa"/>
            <w:vAlign w:val="center"/>
          </w:tcPr>
          <w:p w14:paraId="4C3D7C44"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19</w:t>
            </w:r>
          </w:p>
        </w:tc>
        <w:tc>
          <w:tcPr>
            <w:tcW w:w="1701" w:type="dxa"/>
          </w:tcPr>
          <w:p w14:paraId="6DD51A5C"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Lidmaten</w:t>
            </w:r>
          </w:p>
        </w:tc>
      </w:tr>
      <w:tr w:rsidR="00C47D90" w:rsidRPr="00C47D90" w14:paraId="548F1BF5" w14:textId="77777777" w:rsidTr="00C47D90">
        <w:trPr>
          <w:trHeight w:val="283"/>
          <w:jc w:val="center"/>
        </w:trPr>
        <w:tc>
          <w:tcPr>
            <w:tcW w:w="454" w:type="dxa"/>
            <w:vAlign w:val="center"/>
          </w:tcPr>
          <w:p w14:paraId="6483F782" w14:textId="77777777" w:rsidR="00C47D90" w:rsidRPr="00C47D90" w:rsidRDefault="00C47D90" w:rsidP="00C47D90">
            <w:pPr>
              <w:pStyle w:val="Voetnoottekst"/>
              <w:spacing w:line="276" w:lineRule="auto"/>
              <w:contextualSpacing/>
              <w:jc w:val="center"/>
              <w:rPr>
                <w:rFonts w:ascii="Arial" w:hAnsi="Arial" w:cs="Arial"/>
              </w:rPr>
            </w:pPr>
            <w:r w:rsidRPr="00C47D90">
              <w:rPr>
                <w:rFonts w:ascii="Arial" w:hAnsi="Arial" w:cs="Arial"/>
              </w:rPr>
              <w:t>5</w:t>
            </w:r>
          </w:p>
        </w:tc>
        <w:tc>
          <w:tcPr>
            <w:tcW w:w="1842" w:type="dxa"/>
          </w:tcPr>
          <w:p w14:paraId="35BB1E87" w14:textId="77777777" w:rsidR="00C47D90" w:rsidRPr="00C47D90" w:rsidRDefault="00C47D90" w:rsidP="00C47D90">
            <w:pPr>
              <w:pStyle w:val="Voetnoottekst"/>
              <w:spacing w:line="276" w:lineRule="auto"/>
              <w:contextualSpacing/>
              <w:jc w:val="both"/>
              <w:rPr>
                <w:rFonts w:ascii="Arial" w:hAnsi="Arial" w:cs="Arial"/>
              </w:rPr>
            </w:pPr>
            <w:r w:rsidRPr="00C47D90">
              <w:rPr>
                <w:rFonts w:ascii="Arial" w:hAnsi="Arial" w:cs="Arial"/>
              </w:rPr>
              <w:t>Rechtvaardig</w:t>
            </w:r>
          </w:p>
        </w:tc>
        <w:tc>
          <w:tcPr>
            <w:tcW w:w="454" w:type="dxa"/>
            <w:vAlign w:val="center"/>
          </w:tcPr>
          <w:p w14:paraId="668EF4E3"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10</w:t>
            </w:r>
          </w:p>
        </w:tc>
        <w:tc>
          <w:tcPr>
            <w:tcW w:w="1701" w:type="dxa"/>
          </w:tcPr>
          <w:p w14:paraId="15558C1F"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Zonder</w:t>
            </w:r>
          </w:p>
        </w:tc>
        <w:tc>
          <w:tcPr>
            <w:tcW w:w="454" w:type="dxa"/>
            <w:vAlign w:val="center"/>
          </w:tcPr>
          <w:p w14:paraId="0DED4B12"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15</w:t>
            </w:r>
          </w:p>
        </w:tc>
        <w:tc>
          <w:tcPr>
            <w:tcW w:w="1701" w:type="dxa"/>
          </w:tcPr>
          <w:p w14:paraId="6365A1CB"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Doop</w:t>
            </w:r>
          </w:p>
        </w:tc>
        <w:tc>
          <w:tcPr>
            <w:tcW w:w="454" w:type="dxa"/>
          </w:tcPr>
          <w:p w14:paraId="4CFCC1AF" w14:textId="77777777" w:rsidR="00C47D90" w:rsidRPr="00C47D90" w:rsidRDefault="00C47D90" w:rsidP="00C47D90">
            <w:pPr>
              <w:spacing w:line="276" w:lineRule="auto"/>
              <w:contextualSpacing/>
              <w:jc w:val="both"/>
              <w:rPr>
                <w:rFonts w:ascii="Arial" w:hAnsi="Arial" w:cs="Arial"/>
                <w:sz w:val="20"/>
                <w:szCs w:val="20"/>
              </w:rPr>
            </w:pPr>
          </w:p>
        </w:tc>
        <w:tc>
          <w:tcPr>
            <w:tcW w:w="1701" w:type="dxa"/>
          </w:tcPr>
          <w:p w14:paraId="179F47B8" w14:textId="77777777" w:rsidR="00C47D90" w:rsidRPr="00C47D90" w:rsidRDefault="00C47D90" w:rsidP="00C47D90">
            <w:pPr>
              <w:spacing w:line="276" w:lineRule="auto"/>
              <w:contextualSpacing/>
              <w:jc w:val="both"/>
              <w:rPr>
                <w:rFonts w:ascii="Arial" w:hAnsi="Arial" w:cs="Arial"/>
                <w:sz w:val="20"/>
                <w:szCs w:val="20"/>
              </w:rPr>
            </w:pPr>
          </w:p>
        </w:tc>
      </w:tr>
    </w:tbl>
    <w:p w14:paraId="1130761A" w14:textId="77777777" w:rsidR="00C47D90" w:rsidRPr="00C47D90" w:rsidRDefault="00C47D90" w:rsidP="00C47D90">
      <w:pPr>
        <w:spacing w:line="276" w:lineRule="auto"/>
        <w:contextualSpacing/>
        <w:jc w:val="both"/>
        <w:rPr>
          <w:rFonts w:ascii="Arial" w:hAnsi="Arial" w:cs="Arial"/>
          <w:sz w:val="20"/>
          <w:szCs w:val="20"/>
        </w:rPr>
      </w:pPr>
    </w:p>
    <w:p w14:paraId="0B2F6CBC" w14:textId="77777777" w:rsidR="00C47D90" w:rsidRPr="00C47D90" w:rsidRDefault="00C47D90" w:rsidP="00C47D90">
      <w:pPr>
        <w:spacing w:line="276" w:lineRule="auto"/>
        <w:contextualSpacing/>
        <w:jc w:val="both"/>
        <w:rPr>
          <w:rFonts w:ascii="Arial" w:hAnsi="Arial" w:cs="Arial"/>
          <w:sz w:val="20"/>
          <w:szCs w:val="20"/>
        </w:rPr>
      </w:pPr>
    </w:p>
    <w:p w14:paraId="356B1EFF" w14:textId="77777777" w:rsidR="00C47D90" w:rsidRPr="00C47D90" w:rsidRDefault="00C47D90" w:rsidP="00C47D90">
      <w:pPr>
        <w:spacing w:line="276" w:lineRule="auto"/>
        <w:contextualSpacing/>
        <w:jc w:val="both"/>
        <w:rPr>
          <w:rFonts w:ascii="Arial" w:hAnsi="Arial" w:cs="Arial"/>
          <w:sz w:val="20"/>
          <w:szCs w:val="20"/>
        </w:rPr>
      </w:pPr>
    </w:p>
    <w:p w14:paraId="6990E70A" w14:textId="77777777" w:rsidR="00C47D90" w:rsidRPr="00C47D90" w:rsidRDefault="00C47D90" w:rsidP="00C47D90">
      <w:pPr>
        <w:spacing w:line="276" w:lineRule="auto"/>
        <w:contextualSpacing/>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4"/>
        <w:gridCol w:w="454"/>
        <w:gridCol w:w="454"/>
        <w:gridCol w:w="454"/>
        <w:gridCol w:w="454"/>
        <w:gridCol w:w="454"/>
        <w:gridCol w:w="454"/>
        <w:gridCol w:w="454"/>
        <w:gridCol w:w="454"/>
        <w:gridCol w:w="454"/>
        <w:gridCol w:w="454"/>
        <w:gridCol w:w="454"/>
        <w:gridCol w:w="454"/>
      </w:tblGrid>
      <w:tr w:rsidR="00C47D90" w:rsidRPr="00C47D90" w14:paraId="690E3F69" w14:textId="77777777" w:rsidTr="00C47D90">
        <w:trPr>
          <w:trHeight w:val="454"/>
          <w:jc w:val="center"/>
        </w:trPr>
        <w:tc>
          <w:tcPr>
            <w:tcW w:w="454" w:type="dxa"/>
            <w:tcBorders>
              <w:bottom w:val="nil"/>
            </w:tcBorders>
            <w:vAlign w:val="center"/>
          </w:tcPr>
          <w:p w14:paraId="76FC52A1"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T</w:t>
            </w:r>
          </w:p>
        </w:tc>
        <w:tc>
          <w:tcPr>
            <w:tcW w:w="454" w:type="dxa"/>
            <w:vAlign w:val="center"/>
          </w:tcPr>
          <w:p w14:paraId="48FAEF30"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W</w:t>
            </w:r>
          </w:p>
        </w:tc>
        <w:tc>
          <w:tcPr>
            <w:tcW w:w="454" w:type="dxa"/>
            <w:vAlign w:val="center"/>
          </w:tcPr>
          <w:p w14:paraId="5DB6D249"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E</w:t>
            </w:r>
          </w:p>
        </w:tc>
        <w:tc>
          <w:tcPr>
            <w:tcW w:w="454" w:type="dxa"/>
            <w:tcBorders>
              <w:bottom w:val="nil"/>
            </w:tcBorders>
            <w:vAlign w:val="center"/>
          </w:tcPr>
          <w:p w14:paraId="49AE3028"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E</w:t>
            </w:r>
          </w:p>
        </w:tc>
        <w:tc>
          <w:tcPr>
            <w:tcW w:w="454" w:type="dxa"/>
            <w:tcBorders>
              <w:bottom w:val="nil"/>
            </w:tcBorders>
            <w:vAlign w:val="center"/>
          </w:tcPr>
          <w:p w14:paraId="3A7A4F1D"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D</w:t>
            </w:r>
          </w:p>
        </w:tc>
        <w:tc>
          <w:tcPr>
            <w:tcW w:w="454" w:type="dxa"/>
            <w:vAlign w:val="center"/>
          </w:tcPr>
          <w:p w14:paraId="0139EA8C"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E</w:t>
            </w:r>
          </w:p>
        </w:tc>
        <w:tc>
          <w:tcPr>
            <w:tcW w:w="454" w:type="dxa"/>
            <w:vAlign w:val="center"/>
          </w:tcPr>
          <w:p w14:paraId="25E7BCA0"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L</w:t>
            </w:r>
          </w:p>
        </w:tc>
        <w:tc>
          <w:tcPr>
            <w:tcW w:w="454" w:type="dxa"/>
            <w:vAlign w:val="center"/>
          </w:tcPr>
          <w:p w14:paraId="463C0FB5"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E</w:t>
            </w:r>
          </w:p>
        </w:tc>
        <w:tc>
          <w:tcPr>
            <w:tcW w:w="454" w:type="dxa"/>
            <w:vAlign w:val="center"/>
          </w:tcPr>
          <w:p w14:paraId="09335FF9"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N</w:t>
            </w:r>
          </w:p>
        </w:tc>
        <w:tc>
          <w:tcPr>
            <w:tcW w:w="454" w:type="dxa"/>
            <w:vAlign w:val="center"/>
          </w:tcPr>
          <w:p w14:paraId="12F57AB9"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Z</w:t>
            </w:r>
          </w:p>
        </w:tc>
        <w:tc>
          <w:tcPr>
            <w:tcW w:w="454" w:type="dxa"/>
            <w:shd w:val="solid" w:color="auto" w:fill="auto"/>
            <w:vAlign w:val="center"/>
          </w:tcPr>
          <w:p w14:paraId="6E71C593" w14:textId="77777777" w:rsidR="00C47D90" w:rsidRPr="00C47D90" w:rsidRDefault="00C47D90" w:rsidP="00C47D90">
            <w:pPr>
              <w:spacing w:line="276" w:lineRule="auto"/>
              <w:contextualSpacing/>
              <w:jc w:val="center"/>
              <w:rPr>
                <w:rFonts w:ascii="Arial" w:hAnsi="Arial" w:cs="Arial"/>
                <w:sz w:val="20"/>
                <w:szCs w:val="20"/>
              </w:rPr>
            </w:pPr>
          </w:p>
        </w:tc>
        <w:tc>
          <w:tcPr>
            <w:tcW w:w="454" w:type="dxa"/>
            <w:shd w:val="solid" w:color="auto" w:fill="auto"/>
            <w:vAlign w:val="center"/>
          </w:tcPr>
          <w:p w14:paraId="1DB5855A" w14:textId="77777777" w:rsidR="00C47D90" w:rsidRPr="00C47D90" w:rsidRDefault="00C47D90" w:rsidP="00C47D90">
            <w:pPr>
              <w:spacing w:line="276" w:lineRule="auto"/>
              <w:contextualSpacing/>
              <w:jc w:val="center"/>
              <w:rPr>
                <w:rFonts w:ascii="Arial" w:hAnsi="Arial" w:cs="Arial"/>
                <w:sz w:val="20"/>
                <w:szCs w:val="20"/>
              </w:rPr>
            </w:pPr>
          </w:p>
        </w:tc>
        <w:tc>
          <w:tcPr>
            <w:tcW w:w="454" w:type="dxa"/>
            <w:vAlign w:val="center"/>
          </w:tcPr>
          <w:p w14:paraId="57C9855E"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E</w:t>
            </w:r>
          </w:p>
        </w:tc>
      </w:tr>
      <w:tr w:rsidR="00C47D90" w:rsidRPr="00C47D90" w14:paraId="145DB974" w14:textId="77777777" w:rsidTr="00C47D90">
        <w:trPr>
          <w:trHeight w:val="454"/>
          <w:jc w:val="center"/>
        </w:trPr>
        <w:tc>
          <w:tcPr>
            <w:tcW w:w="454" w:type="dxa"/>
            <w:shd w:val="solid" w:color="auto" w:fill="auto"/>
            <w:vAlign w:val="center"/>
          </w:tcPr>
          <w:p w14:paraId="62A39E4C" w14:textId="77777777" w:rsidR="00C47D90" w:rsidRPr="00C47D90" w:rsidRDefault="00C47D90" w:rsidP="00C47D90">
            <w:pPr>
              <w:spacing w:line="276" w:lineRule="auto"/>
              <w:contextualSpacing/>
              <w:jc w:val="center"/>
              <w:rPr>
                <w:rFonts w:ascii="Arial" w:hAnsi="Arial" w:cs="Arial"/>
                <w:sz w:val="20"/>
                <w:szCs w:val="20"/>
              </w:rPr>
            </w:pPr>
          </w:p>
        </w:tc>
        <w:tc>
          <w:tcPr>
            <w:tcW w:w="454" w:type="dxa"/>
            <w:tcBorders>
              <w:bottom w:val="nil"/>
            </w:tcBorders>
            <w:vAlign w:val="center"/>
          </w:tcPr>
          <w:p w14:paraId="39FCACD1"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G</w:t>
            </w:r>
          </w:p>
        </w:tc>
        <w:tc>
          <w:tcPr>
            <w:tcW w:w="454" w:type="dxa"/>
            <w:tcBorders>
              <w:bottom w:val="nil"/>
            </w:tcBorders>
            <w:vAlign w:val="center"/>
          </w:tcPr>
          <w:p w14:paraId="2D7E9449"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A</w:t>
            </w:r>
          </w:p>
        </w:tc>
        <w:tc>
          <w:tcPr>
            <w:tcW w:w="454" w:type="dxa"/>
            <w:shd w:val="solid" w:color="auto" w:fill="auto"/>
            <w:vAlign w:val="center"/>
          </w:tcPr>
          <w:p w14:paraId="6C0B7D7F" w14:textId="77777777" w:rsidR="00C47D90" w:rsidRPr="00C47D90" w:rsidRDefault="00C47D90" w:rsidP="00C47D90">
            <w:pPr>
              <w:spacing w:line="276" w:lineRule="auto"/>
              <w:contextualSpacing/>
              <w:jc w:val="center"/>
              <w:rPr>
                <w:rFonts w:ascii="Arial" w:hAnsi="Arial" w:cs="Arial"/>
                <w:sz w:val="20"/>
                <w:szCs w:val="20"/>
              </w:rPr>
            </w:pPr>
          </w:p>
        </w:tc>
        <w:tc>
          <w:tcPr>
            <w:tcW w:w="454" w:type="dxa"/>
            <w:shd w:val="solid" w:color="auto" w:fill="auto"/>
            <w:vAlign w:val="center"/>
          </w:tcPr>
          <w:p w14:paraId="0FDA6E32" w14:textId="77777777" w:rsidR="00C47D90" w:rsidRPr="00C47D90" w:rsidRDefault="00C47D90" w:rsidP="00C47D90">
            <w:pPr>
              <w:spacing w:line="276" w:lineRule="auto"/>
              <w:contextualSpacing/>
              <w:jc w:val="center"/>
              <w:rPr>
                <w:rFonts w:ascii="Arial" w:hAnsi="Arial" w:cs="Arial"/>
                <w:sz w:val="20"/>
                <w:szCs w:val="20"/>
              </w:rPr>
            </w:pPr>
          </w:p>
        </w:tc>
        <w:tc>
          <w:tcPr>
            <w:tcW w:w="454" w:type="dxa"/>
            <w:vAlign w:val="center"/>
          </w:tcPr>
          <w:p w14:paraId="49C22DC9"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G</w:t>
            </w:r>
          </w:p>
        </w:tc>
        <w:tc>
          <w:tcPr>
            <w:tcW w:w="454" w:type="dxa"/>
            <w:vAlign w:val="center"/>
          </w:tcPr>
          <w:p w14:paraId="396345A5"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I</w:t>
            </w:r>
          </w:p>
        </w:tc>
        <w:tc>
          <w:tcPr>
            <w:tcW w:w="454" w:type="dxa"/>
            <w:vAlign w:val="center"/>
          </w:tcPr>
          <w:p w14:paraId="3073ABAD"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L</w:t>
            </w:r>
          </w:p>
        </w:tc>
        <w:tc>
          <w:tcPr>
            <w:tcW w:w="454" w:type="dxa"/>
            <w:vAlign w:val="center"/>
          </w:tcPr>
          <w:p w14:paraId="608DD26E"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A</w:t>
            </w:r>
          </w:p>
        </w:tc>
        <w:tc>
          <w:tcPr>
            <w:tcW w:w="454" w:type="dxa"/>
            <w:vAlign w:val="center"/>
          </w:tcPr>
          <w:p w14:paraId="3BCEA3D9"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Z</w:t>
            </w:r>
          </w:p>
        </w:tc>
        <w:tc>
          <w:tcPr>
            <w:tcW w:w="454" w:type="dxa"/>
            <w:vAlign w:val="center"/>
          </w:tcPr>
          <w:p w14:paraId="0170862A"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D</w:t>
            </w:r>
          </w:p>
        </w:tc>
        <w:tc>
          <w:tcPr>
            <w:tcW w:w="454" w:type="dxa"/>
            <w:vAlign w:val="center"/>
          </w:tcPr>
          <w:p w14:paraId="54D7B3ED"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O</w:t>
            </w:r>
          </w:p>
        </w:tc>
        <w:tc>
          <w:tcPr>
            <w:tcW w:w="454" w:type="dxa"/>
            <w:vAlign w:val="center"/>
          </w:tcPr>
          <w:p w14:paraId="721E6D8D"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G</w:t>
            </w:r>
          </w:p>
        </w:tc>
      </w:tr>
      <w:tr w:rsidR="00C47D90" w:rsidRPr="00C47D90" w14:paraId="00C8E9FD" w14:textId="77777777" w:rsidTr="00C47D90">
        <w:trPr>
          <w:trHeight w:val="454"/>
          <w:jc w:val="center"/>
        </w:trPr>
        <w:tc>
          <w:tcPr>
            <w:tcW w:w="454" w:type="dxa"/>
            <w:vAlign w:val="center"/>
          </w:tcPr>
          <w:p w14:paraId="6AA05B19"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K</w:t>
            </w:r>
          </w:p>
        </w:tc>
        <w:tc>
          <w:tcPr>
            <w:tcW w:w="454" w:type="dxa"/>
            <w:vAlign w:val="center"/>
          </w:tcPr>
          <w:p w14:paraId="24D3C49F"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E</w:t>
            </w:r>
          </w:p>
        </w:tc>
        <w:tc>
          <w:tcPr>
            <w:tcW w:w="454" w:type="dxa"/>
            <w:shd w:val="solid" w:color="auto" w:fill="auto"/>
            <w:vAlign w:val="center"/>
          </w:tcPr>
          <w:p w14:paraId="6B2AC8DF" w14:textId="77777777" w:rsidR="00C47D90" w:rsidRPr="00C47D90" w:rsidRDefault="00C47D90" w:rsidP="00C47D90">
            <w:pPr>
              <w:spacing w:line="276" w:lineRule="auto"/>
              <w:contextualSpacing/>
              <w:jc w:val="center"/>
              <w:rPr>
                <w:rFonts w:ascii="Arial" w:hAnsi="Arial" w:cs="Arial"/>
                <w:sz w:val="20"/>
                <w:szCs w:val="20"/>
              </w:rPr>
            </w:pPr>
          </w:p>
        </w:tc>
        <w:tc>
          <w:tcPr>
            <w:tcW w:w="454" w:type="dxa"/>
            <w:tcBorders>
              <w:bottom w:val="nil"/>
            </w:tcBorders>
            <w:vAlign w:val="center"/>
          </w:tcPr>
          <w:p w14:paraId="63690D4B"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T</w:t>
            </w:r>
          </w:p>
        </w:tc>
        <w:tc>
          <w:tcPr>
            <w:tcW w:w="454" w:type="dxa"/>
            <w:vAlign w:val="center"/>
          </w:tcPr>
          <w:p w14:paraId="502FE0DE"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O</w:t>
            </w:r>
          </w:p>
        </w:tc>
        <w:tc>
          <w:tcPr>
            <w:tcW w:w="454" w:type="dxa"/>
            <w:tcBorders>
              <w:bottom w:val="nil"/>
            </w:tcBorders>
            <w:vAlign w:val="center"/>
          </w:tcPr>
          <w:p w14:paraId="57D290B2"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N</w:t>
            </w:r>
          </w:p>
        </w:tc>
        <w:tc>
          <w:tcPr>
            <w:tcW w:w="454" w:type="dxa"/>
            <w:vAlign w:val="center"/>
          </w:tcPr>
          <w:p w14:paraId="4405D3A8"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D</w:t>
            </w:r>
          </w:p>
        </w:tc>
        <w:tc>
          <w:tcPr>
            <w:tcW w:w="454" w:type="dxa"/>
            <w:vAlign w:val="center"/>
          </w:tcPr>
          <w:p w14:paraId="2E95A973"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E</w:t>
            </w:r>
          </w:p>
        </w:tc>
        <w:tc>
          <w:tcPr>
            <w:tcW w:w="454" w:type="dxa"/>
            <w:vAlign w:val="center"/>
          </w:tcPr>
          <w:p w14:paraId="3E927D50"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R</w:t>
            </w:r>
          </w:p>
        </w:tc>
        <w:tc>
          <w:tcPr>
            <w:tcW w:w="454" w:type="dxa"/>
            <w:vAlign w:val="center"/>
          </w:tcPr>
          <w:p w14:paraId="14DE4C6B"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G</w:t>
            </w:r>
          </w:p>
        </w:tc>
        <w:tc>
          <w:tcPr>
            <w:tcW w:w="454" w:type="dxa"/>
            <w:vAlign w:val="center"/>
          </w:tcPr>
          <w:p w14:paraId="2F265CFE"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A</w:t>
            </w:r>
          </w:p>
        </w:tc>
        <w:tc>
          <w:tcPr>
            <w:tcW w:w="454" w:type="dxa"/>
            <w:vAlign w:val="center"/>
          </w:tcPr>
          <w:p w14:paraId="6DCA57FC"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N</w:t>
            </w:r>
          </w:p>
        </w:tc>
        <w:tc>
          <w:tcPr>
            <w:tcW w:w="454" w:type="dxa"/>
            <w:vAlign w:val="center"/>
          </w:tcPr>
          <w:p w14:paraId="069E44FA"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G</w:t>
            </w:r>
          </w:p>
        </w:tc>
      </w:tr>
      <w:tr w:rsidR="00C47D90" w:rsidRPr="00C47D90" w14:paraId="52A84E82" w14:textId="77777777" w:rsidTr="00C47D90">
        <w:trPr>
          <w:trHeight w:val="454"/>
          <w:jc w:val="center"/>
        </w:trPr>
        <w:tc>
          <w:tcPr>
            <w:tcW w:w="454" w:type="dxa"/>
            <w:vAlign w:val="center"/>
          </w:tcPr>
          <w:p w14:paraId="36C5471B"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N</w:t>
            </w:r>
          </w:p>
        </w:tc>
        <w:tc>
          <w:tcPr>
            <w:tcW w:w="454" w:type="dxa"/>
            <w:vAlign w:val="center"/>
          </w:tcPr>
          <w:p w14:paraId="4945B97D"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R</w:t>
            </w:r>
          </w:p>
        </w:tc>
        <w:tc>
          <w:tcPr>
            <w:tcW w:w="454" w:type="dxa"/>
            <w:vAlign w:val="center"/>
          </w:tcPr>
          <w:p w14:paraId="12E9DE2F"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L</w:t>
            </w:r>
          </w:p>
        </w:tc>
        <w:tc>
          <w:tcPr>
            <w:tcW w:w="454" w:type="dxa"/>
            <w:tcBorders>
              <w:bottom w:val="nil"/>
            </w:tcBorders>
            <w:shd w:val="solid" w:color="auto" w:fill="auto"/>
            <w:vAlign w:val="center"/>
          </w:tcPr>
          <w:p w14:paraId="30FD6886" w14:textId="77777777" w:rsidR="00C47D90" w:rsidRPr="00C47D90" w:rsidRDefault="00C47D90" w:rsidP="00C47D90">
            <w:pPr>
              <w:spacing w:line="276" w:lineRule="auto"/>
              <w:contextualSpacing/>
              <w:jc w:val="center"/>
              <w:rPr>
                <w:rFonts w:ascii="Arial" w:hAnsi="Arial" w:cs="Arial"/>
                <w:sz w:val="20"/>
                <w:szCs w:val="20"/>
              </w:rPr>
            </w:pPr>
          </w:p>
        </w:tc>
        <w:tc>
          <w:tcPr>
            <w:tcW w:w="454" w:type="dxa"/>
            <w:vAlign w:val="center"/>
          </w:tcPr>
          <w:p w14:paraId="049FA00B"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E</w:t>
            </w:r>
          </w:p>
        </w:tc>
        <w:tc>
          <w:tcPr>
            <w:tcW w:w="454" w:type="dxa"/>
            <w:shd w:val="solid" w:color="auto" w:fill="auto"/>
            <w:vAlign w:val="center"/>
          </w:tcPr>
          <w:p w14:paraId="7ACB84C8" w14:textId="77777777" w:rsidR="00C47D90" w:rsidRPr="00C47D90" w:rsidRDefault="00C47D90" w:rsidP="00C47D90">
            <w:pPr>
              <w:spacing w:line="276" w:lineRule="auto"/>
              <w:contextualSpacing/>
              <w:jc w:val="center"/>
              <w:rPr>
                <w:rFonts w:ascii="Arial" w:hAnsi="Arial" w:cs="Arial"/>
                <w:sz w:val="20"/>
                <w:szCs w:val="20"/>
              </w:rPr>
            </w:pPr>
          </w:p>
        </w:tc>
        <w:tc>
          <w:tcPr>
            <w:tcW w:w="454" w:type="dxa"/>
            <w:vAlign w:val="center"/>
          </w:tcPr>
          <w:p w14:paraId="6CB1F519"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M</w:t>
            </w:r>
          </w:p>
        </w:tc>
        <w:tc>
          <w:tcPr>
            <w:tcW w:w="454" w:type="dxa"/>
            <w:vAlign w:val="center"/>
          </w:tcPr>
          <w:p w14:paraId="0214B772"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A</w:t>
            </w:r>
          </w:p>
        </w:tc>
        <w:tc>
          <w:tcPr>
            <w:tcW w:w="454" w:type="dxa"/>
            <w:vAlign w:val="center"/>
          </w:tcPr>
          <w:p w14:paraId="6FCE5186"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A</w:t>
            </w:r>
          </w:p>
        </w:tc>
        <w:tc>
          <w:tcPr>
            <w:tcW w:w="454" w:type="dxa"/>
            <w:tcBorders>
              <w:bottom w:val="nil"/>
            </w:tcBorders>
            <w:vAlign w:val="center"/>
          </w:tcPr>
          <w:p w14:paraId="591A7BF7"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N</w:t>
            </w:r>
          </w:p>
        </w:tc>
        <w:tc>
          <w:tcPr>
            <w:tcW w:w="454" w:type="dxa"/>
            <w:vAlign w:val="center"/>
          </w:tcPr>
          <w:p w14:paraId="68128E11"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E</w:t>
            </w:r>
          </w:p>
        </w:tc>
        <w:tc>
          <w:tcPr>
            <w:tcW w:w="454" w:type="dxa"/>
            <w:vAlign w:val="center"/>
          </w:tcPr>
          <w:p w14:paraId="2AE10C20"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N</w:t>
            </w:r>
          </w:p>
        </w:tc>
        <w:tc>
          <w:tcPr>
            <w:tcW w:w="454" w:type="dxa"/>
            <w:vAlign w:val="center"/>
          </w:tcPr>
          <w:p w14:paraId="169AFB53"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N</w:t>
            </w:r>
          </w:p>
        </w:tc>
      </w:tr>
      <w:tr w:rsidR="00C47D90" w:rsidRPr="00C47D90" w14:paraId="65A0B1A2" w14:textId="77777777" w:rsidTr="00C47D90">
        <w:trPr>
          <w:trHeight w:val="454"/>
          <w:jc w:val="center"/>
        </w:trPr>
        <w:tc>
          <w:tcPr>
            <w:tcW w:w="454" w:type="dxa"/>
            <w:vAlign w:val="center"/>
          </w:tcPr>
          <w:p w14:paraId="1DD8A347"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N</w:t>
            </w:r>
          </w:p>
        </w:tc>
        <w:tc>
          <w:tcPr>
            <w:tcW w:w="454" w:type="dxa"/>
            <w:vAlign w:val="center"/>
          </w:tcPr>
          <w:p w14:paraId="1AFC8A4D"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E</w:t>
            </w:r>
          </w:p>
        </w:tc>
        <w:tc>
          <w:tcPr>
            <w:tcW w:w="454" w:type="dxa"/>
            <w:vAlign w:val="center"/>
          </w:tcPr>
          <w:p w14:paraId="65526597"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U</w:t>
            </w:r>
          </w:p>
        </w:tc>
        <w:tc>
          <w:tcPr>
            <w:tcW w:w="454" w:type="dxa"/>
            <w:shd w:val="solid" w:color="auto" w:fill="auto"/>
            <w:vAlign w:val="center"/>
          </w:tcPr>
          <w:p w14:paraId="251045D9" w14:textId="77777777" w:rsidR="00C47D90" w:rsidRPr="00C47D90" w:rsidRDefault="00C47D90" w:rsidP="00C47D90">
            <w:pPr>
              <w:spacing w:line="276" w:lineRule="auto"/>
              <w:contextualSpacing/>
              <w:jc w:val="center"/>
              <w:rPr>
                <w:rFonts w:ascii="Arial" w:hAnsi="Arial" w:cs="Arial"/>
                <w:sz w:val="20"/>
                <w:szCs w:val="20"/>
              </w:rPr>
            </w:pPr>
          </w:p>
        </w:tc>
        <w:tc>
          <w:tcPr>
            <w:tcW w:w="454" w:type="dxa"/>
            <w:tcBorders>
              <w:bottom w:val="nil"/>
            </w:tcBorders>
            <w:vAlign w:val="center"/>
          </w:tcPr>
          <w:p w14:paraId="7C545033"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O</w:t>
            </w:r>
          </w:p>
        </w:tc>
        <w:tc>
          <w:tcPr>
            <w:tcW w:w="454" w:type="dxa"/>
            <w:vAlign w:val="center"/>
          </w:tcPr>
          <w:p w14:paraId="4995A179"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R</w:t>
            </w:r>
          </w:p>
        </w:tc>
        <w:tc>
          <w:tcPr>
            <w:tcW w:w="454" w:type="dxa"/>
            <w:vAlign w:val="center"/>
          </w:tcPr>
          <w:p w14:paraId="0C607CFF"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A</w:t>
            </w:r>
          </w:p>
        </w:tc>
        <w:tc>
          <w:tcPr>
            <w:tcW w:w="454" w:type="dxa"/>
            <w:vAlign w:val="center"/>
          </w:tcPr>
          <w:p w14:paraId="6CA7F489"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N</w:t>
            </w:r>
          </w:p>
        </w:tc>
        <w:tc>
          <w:tcPr>
            <w:tcW w:w="454" w:type="dxa"/>
            <w:tcBorders>
              <w:bottom w:val="nil"/>
            </w:tcBorders>
            <w:vAlign w:val="center"/>
          </w:tcPr>
          <w:p w14:paraId="025D2AED"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T</w:t>
            </w:r>
          </w:p>
        </w:tc>
        <w:tc>
          <w:tcPr>
            <w:tcW w:w="454" w:type="dxa"/>
            <w:shd w:val="solid" w:color="auto" w:fill="auto"/>
            <w:vAlign w:val="center"/>
          </w:tcPr>
          <w:p w14:paraId="4B448304" w14:textId="77777777" w:rsidR="00C47D90" w:rsidRPr="00C47D90" w:rsidRDefault="00C47D90" w:rsidP="00C47D90">
            <w:pPr>
              <w:spacing w:line="276" w:lineRule="auto"/>
              <w:contextualSpacing/>
              <w:jc w:val="center"/>
              <w:rPr>
                <w:rFonts w:ascii="Arial" w:hAnsi="Arial" w:cs="Arial"/>
                <w:sz w:val="20"/>
                <w:szCs w:val="20"/>
              </w:rPr>
            </w:pPr>
          </w:p>
        </w:tc>
        <w:tc>
          <w:tcPr>
            <w:tcW w:w="454" w:type="dxa"/>
            <w:vAlign w:val="center"/>
          </w:tcPr>
          <w:p w14:paraId="1E62FDC9"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I</w:t>
            </w:r>
          </w:p>
        </w:tc>
        <w:tc>
          <w:tcPr>
            <w:tcW w:w="454" w:type="dxa"/>
            <w:vAlign w:val="center"/>
          </w:tcPr>
          <w:p w14:paraId="56AEBD84"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E</w:t>
            </w:r>
          </w:p>
        </w:tc>
        <w:tc>
          <w:tcPr>
            <w:tcW w:w="454" w:type="dxa"/>
            <w:vAlign w:val="center"/>
          </w:tcPr>
          <w:p w14:paraId="08A96552"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I</w:t>
            </w:r>
          </w:p>
        </w:tc>
      </w:tr>
      <w:tr w:rsidR="00C47D90" w:rsidRPr="00C47D90" w14:paraId="3F43CFFD" w14:textId="77777777" w:rsidTr="00C47D90">
        <w:trPr>
          <w:trHeight w:val="454"/>
          <w:jc w:val="center"/>
        </w:trPr>
        <w:tc>
          <w:tcPr>
            <w:tcW w:w="454" w:type="dxa"/>
            <w:vAlign w:val="center"/>
          </w:tcPr>
          <w:p w14:paraId="60CB928E"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G</w:t>
            </w:r>
          </w:p>
        </w:tc>
        <w:tc>
          <w:tcPr>
            <w:tcW w:w="454" w:type="dxa"/>
            <w:vAlign w:val="center"/>
          </w:tcPr>
          <w:p w14:paraId="7CC23157"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D</w:t>
            </w:r>
          </w:p>
        </w:tc>
        <w:tc>
          <w:tcPr>
            <w:tcW w:w="454" w:type="dxa"/>
            <w:tcBorders>
              <w:bottom w:val="nil"/>
            </w:tcBorders>
            <w:vAlign w:val="center"/>
          </w:tcPr>
          <w:p w14:paraId="40EBDC0E"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T</w:t>
            </w:r>
          </w:p>
        </w:tc>
        <w:tc>
          <w:tcPr>
            <w:tcW w:w="454" w:type="dxa"/>
            <w:vAlign w:val="center"/>
          </w:tcPr>
          <w:p w14:paraId="3365CBE5"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I</w:t>
            </w:r>
          </w:p>
        </w:tc>
        <w:tc>
          <w:tcPr>
            <w:tcW w:w="454" w:type="dxa"/>
            <w:shd w:val="solid" w:color="auto" w:fill="auto"/>
            <w:vAlign w:val="center"/>
          </w:tcPr>
          <w:p w14:paraId="634BDC9E" w14:textId="77777777" w:rsidR="00C47D90" w:rsidRPr="00C47D90" w:rsidRDefault="00C47D90" w:rsidP="00C47D90">
            <w:pPr>
              <w:spacing w:line="276" w:lineRule="auto"/>
              <w:contextualSpacing/>
              <w:jc w:val="center"/>
              <w:rPr>
                <w:rFonts w:ascii="Arial" w:hAnsi="Arial" w:cs="Arial"/>
                <w:sz w:val="20"/>
                <w:szCs w:val="20"/>
              </w:rPr>
            </w:pPr>
          </w:p>
        </w:tc>
        <w:tc>
          <w:tcPr>
            <w:tcW w:w="454" w:type="dxa"/>
            <w:tcBorders>
              <w:bottom w:val="nil"/>
            </w:tcBorders>
            <w:vAlign w:val="center"/>
          </w:tcPr>
          <w:p w14:paraId="705B7DBA"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W</w:t>
            </w:r>
          </w:p>
        </w:tc>
        <w:tc>
          <w:tcPr>
            <w:tcW w:w="454" w:type="dxa"/>
            <w:vAlign w:val="center"/>
          </w:tcPr>
          <w:p w14:paraId="00F32ABB"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T</w:t>
            </w:r>
          </w:p>
        </w:tc>
        <w:tc>
          <w:tcPr>
            <w:tcW w:w="454" w:type="dxa"/>
            <w:vAlign w:val="center"/>
          </w:tcPr>
          <w:p w14:paraId="0BBAF99D"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N</w:t>
            </w:r>
          </w:p>
        </w:tc>
        <w:tc>
          <w:tcPr>
            <w:tcW w:w="454" w:type="dxa"/>
            <w:shd w:val="solid" w:color="auto" w:fill="auto"/>
            <w:vAlign w:val="center"/>
          </w:tcPr>
          <w:p w14:paraId="1F06BFEC" w14:textId="77777777" w:rsidR="00C47D90" w:rsidRPr="00C47D90" w:rsidRDefault="00C47D90" w:rsidP="00C47D90">
            <w:pPr>
              <w:spacing w:line="276" w:lineRule="auto"/>
              <w:contextualSpacing/>
              <w:jc w:val="center"/>
              <w:rPr>
                <w:rFonts w:ascii="Arial" w:hAnsi="Arial" w:cs="Arial"/>
                <w:sz w:val="20"/>
                <w:szCs w:val="20"/>
              </w:rPr>
            </w:pPr>
          </w:p>
        </w:tc>
        <w:tc>
          <w:tcPr>
            <w:tcW w:w="454" w:type="dxa"/>
            <w:vAlign w:val="center"/>
          </w:tcPr>
          <w:p w14:paraId="60FD9570"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G</w:t>
            </w:r>
          </w:p>
        </w:tc>
        <w:tc>
          <w:tcPr>
            <w:tcW w:w="454" w:type="dxa"/>
            <w:vAlign w:val="center"/>
          </w:tcPr>
          <w:p w14:paraId="7B5AE3EE"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R</w:t>
            </w:r>
          </w:p>
        </w:tc>
        <w:tc>
          <w:tcPr>
            <w:tcW w:w="454" w:type="dxa"/>
            <w:vAlign w:val="center"/>
          </w:tcPr>
          <w:p w14:paraId="68E71BBE"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T</w:t>
            </w:r>
          </w:p>
        </w:tc>
        <w:tc>
          <w:tcPr>
            <w:tcW w:w="454" w:type="dxa"/>
            <w:vAlign w:val="center"/>
          </w:tcPr>
          <w:p w14:paraId="052032A6"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K</w:t>
            </w:r>
          </w:p>
        </w:tc>
      </w:tr>
      <w:tr w:rsidR="00C47D90" w:rsidRPr="00C47D90" w14:paraId="73A988C1" w14:textId="77777777" w:rsidTr="00C47D90">
        <w:trPr>
          <w:trHeight w:val="454"/>
          <w:jc w:val="center"/>
        </w:trPr>
        <w:tc>
          <w:tcPr>
            <w:tcW w:w="454" w:type="dxa"/>
            <w:tcBorders>
              <w:bottom w:val="nil"/>
            </w:tcBorders>
            <w:vAlign w:val="center"/>
          </w:tcPr>
          <w:p w14:paraId="278EF3E7"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I</w:t>
            </w:r>
          </w:p>
        </w:tc>
        <w:tc>
          <w:tcPr>
            <w:tcW w:w="454" w:type="dxa"/>
            <w:vAlign w:val="center"/>
          </w:tcPr>
          <w:p w14:paraId="322FBA56"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N</w:t>
            </w:r>
          </w:p>
        </w:tc>
        <w:tc>
          <w:tcPr>
            <w:tcW w:w="454" w:type="dxa"/>
            <w:shd w:val="solid" w:color="auto" w:fill="auto"/>
            <w:vAlign w:val="center"/>
          </w:tcPr>
          <w:p w14:paraId="6C0C51C7" w14:textId="77777777" w:rsidR="00C47D90" w:rsidRPr="00C47D90" w:rsidRDefault="00C47D90" w:rsidP="00C47D90">
            <w:pPr>
              <w:spacing w:line="276" w:lineRule="auto"/>
              <w:contextualSpacing/>
              <w:jc w:val="center"/>
              <w:rPr>
                <w:rFonts w:ascii="Arial" w:hAnsi="Arial" w:cs="Arial"/>
                <w:sz w:val="20"/>
                <w:szCs w:val="20"/>
              </w:rPr>
            </w:pPr>
          </w:p>
        </w:tc>
        <w:tc>
          <w:tcPr>
            <w:tcW w:w="454" w:type="dxa"/>
            <w:vAlign w:val="center"/>
          </w:tcPr>
          <w:p w14:paraId="2FAA25A5"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A</w:t>
            </w:r>
          </w:p>
        </w:tc>
        <w:tc>
          <w:tcPr>
            <w:tcW w:w="454" w:type="dxa"/>
            <w:vAlign w:val="center"/>
          </w:tcPr>
          <w:p w14:paraId="2D730994"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S</w:t>
            </w:r>
          </w:p>
        </w:tc>
        <w:tc>
          <w:tcPr>
            <w:tcW w:w="454" w:type="dxa"/>
            <w:shd w:val="solid" w:color="auto" w:fill="auto"/>
            <w:vAlign w:val="center"/>
          </w:tcPr>
          <w:p w14:paraId="3143360D" w14:textId="77777777" w:rsidR="00C47D90" w:rsidRPr="00C47D90" w:rsidRDefault="00C47D90" w:rsidP="00C47D90">
            <w:pPr>
              <w:spacing w:line="276" w:lineRule="auto"/>
              <w:contextualSpacing/>
              <w:jc w:val="center"/>
              <w:rPr>
                <w:rFonts w:ascii="Arial" w:hAnsi="Arial" w:cs="Arial"/>
                <w:sz w:val="20"/>
                <w:szCs w:val="20"/>
              </w:rPr>
            </w:pPr>
          </w:p>
        </w:tc>
        <w:tc>
          <w:tcPr>
            <w:tcW w:w="454" w:type="dxa"/>
            <w:vAlign w:val="center"/>
          </w:tcPr>
          <w:p w14:paraId="7A7D6EE7"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E</w:t>
            </w:r>
          </w:p>
        </w:tc>
        <w:tc>
          <w:tcPr>
            <w:tcW w:w="454" w:type="dxa"/>
            <w:vAlign w:val="center"/>
          </w:tcPr>
          <w:p w14:paraId="3914A07C"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J</w:t>
            </w:r>
          </w:p>
        </w:tc>
        <w:tc>
          <w:tcPr>
            <w:tcW w:w="454" w:type="dxa"/>
            <w:tcBorders>
              <w:bottom w:val="nil"/>
            </w:tcBorders>
            <w:vAlign w:val="center"/>
          </w:tcPr>
          <w:p w14:paraId="675D8598"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N</w:t>
            </w:r>
          </w:p>
        </w:tc>
        <w:tc>
          <w:tcPr>
            <w:tcW w:w="454" w:type="dxa"/>
            <w:vAlign w:val="center"/>
          </w:tcPr>
          <w:p w14:paraId="09DAFC2D"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F</w:t>
            </w:r>
          </w:p>
        </w:tc>
        <w:tc>
          <w:tcPr>
            <w:tcW w:w="454" w:type="dxa"/>
            <w:vAlign w:val="center"/>
          </w:tcPr>
          <w:p w14:paraId="310909AA"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E</w:t>
            </w:r>
          </w:p>
        </w:tc>
        <w:tc>
          <w:tcPr>
            <w:tcW w:w="454" w:type="dxa"/>
            <w:vAlign w:val="center"/>
          </w:tcPr>
          <w:p w14:paraId="42C484E4"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N</w:t>
            </w:r>
          </w:p>
        </w:tc>
        <w:tc>
          <w:tcPr>
            <w:tcW w:w="454" w:type="dxa"/>
            <w:vAlign w:val="center"/>
          </w:tcPr>
          <w:p w14:paraId="082AF945"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A</w:t>
            </w:r>
          </w:p>
        </w:tc>
      </w:tr>
      <w:tr w:rsidR="00C47D90" w:rsidRPr="00C47D90" w14:paraId="38ADB888" w14:textId="77777777" w:rsidTr="00C47D90">
        <w:trPr>
          <w:trHeight w:val="454"/>
          <w:jc w:val="center"/>
        </w:trPr>
        <w:tc>
          <w:tcPr>
            <w:tcW w:w="454" w:type="dxa"/>
            <w:shd w:val="solid" w:color="auto" w:fill="auto"/>
            <w:vAlign w:val="center"/>
          </w:tcPr>
          <w:p w14:paraId="49F05943" w14:textId="77777777" w:rsidR="00C47D90" w:rsidRPr="00C47D90" w:rsidRDefault="00C47D90" w:rsidP="00C47D90">
            <w:pPr>
              <w:spacing w:line="276" w:lineRule="auto"/>
              <w:contextualSpacing/>
              <w:jc w:val="center"/>
              <w:rPr>
                <w:rFonts w:ascii="Arial" w:hAnsi="Arial" w:cs="Arial"/>
                <w:sz w:val="20"/>
                <w:szCs w:val="20"/>
              </w:rPr>
            </w:pPr>
          </w:p>
        </w:tc>
        <w:tc>
          <w:tcPr>
            <w:tcW w:w="454" w:type="dxa"/>
            <w:vAlign w:val="center"/>
          </w:tcPr>
          <w:p w14:paraId="249D30A4"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O</w:t>
            </w:r>
          </w:p>
        </w:tc>
        <w:tc>
          <w:tcPr>
            <w:tcW w:w="454" w:type="dxa"/>
            <w:tcBorders>
              <w:bottom w:val="nil"/>
            </w:tcBorders>
            <w:vAlign w:val="center"/>
          </w:tcPr>
          <w:p w14:paraId="3D5FBA20"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I</w:t>
            </w:r>
          </w:p>
        </w:tc>
        <w:tc>
          <w:tcPr>
            <w:tcW w:w="454" w:type="dxa"/>
            <w:vAlign w:val="center"/>
          </w:tcPr>
          <w:p w14:paraId="1C744075"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E</w:t>
            </w:r>
          </w:p>
        </w:tc>
        <w:tc>
          <w:tcPr>
            <w:tcW w:w="454" w:type="dxa"/>
            <w:vAlign w:val="center"/>
          </w:tcPr>
          <w:p w14:paraId="32D99262"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M</w:t>
            </w:r>
          </w:p>
        </w:tc>
        <w:tc>
          <w:tcPr>
            <w:tcW w:w="454" w:type="dxa"/>
            <w:vAlign w:val="center"/>
          </w:tcPr>
          <w:p w14:paraId="5FD1972F"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D</w:t>
            </w:r>
          </w:p>
        </w:tc>
        <w:tc>
          <w:tcPr>
            <w:tcW w:w="454" w:type="dxa"/>
            <w:vAlign w:val="center"/>
          </w:tcPr>
          <w:p w14:paraId="06A1E143"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N</w:t>
            </w:r>
          </w:p>
        </w:tc>
        <w:tc>
          <w:tcPr>
            <w:tcW w:w="454" w:type="dxa"/>
            <w:tcBorders>
              <w:bottom w:val="nil"/>
            </w:tcBorders>
            <w:vAlign w:val="center"/>
          </w:tcPr>
          <w:p w14:paraId="0B4B6C22"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E</w:t>
            </w:r>
          </w:p>
        </w:tc>
        <w:tc>
          <w:tcPr>
            <w:tcW w:w="454" w:type="dxa"/>
            <w:tcBorders>
              <w:bottom w:val="nil"/>
            </w:tcBorders>
            <w:shd w:val="solid" w:color="auto" w:fill="auto"/>
            <w:vAlign w:val="center"/>
          </w:tcPr>
          <w:p w14:paraId="67800EF2" w14:textId="77777777" w:rsidR="00C47D90" w:rsidRPr="00C47D90" w:rsidRDefault="00C47D90" w:rsidP="00C47D90">
            <w:pPr>
              <w:spacing w:line="276" w:lineRule="auto"/>
              <w:contextualSpacing/>
              <w:jc w:val="center"/>
              <w:rPr>
                <w:rFonts w:ascii="Arial" w:hAnsi="Arial" w:cs="Arial"/>
                <w:sz w:val="20"/>
                <w:szCs w:val="20"/>
              </w:rPr>
            </w:pPr>
          </w:p>
        </w:tc>
        <w:tc>
          <w:tcPr>
            <w:tcW w:w="454" w:type="dxa"/>
            <w:vAlign w:val="center"/>
          </w:tcPr>
          <w:p w14:paraId="36CA3567"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L</w:t>
            </w:r>
          </w:p>
        </w:tc>
        <w:tc>
          <w:tcPr>
            <w:tcW w:w="454" w:type="dxa"/>
            <w:vAlign w:val="center"/>
          </w:tcPr>
          <w:p w14:paraId="066F81F2"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E</w:t>
            </w:r>
          </w:p>
        </w:tc>
        <w:tc>
          <w:tcPr>
            <w:tcW w:w="454" w:type="dxa"/>
            <w:vAlign w:val="center"/>
          </w:tcPr>
          <w:p w14:paraId="7ED8C600"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E</w:t>
            </w:r>
          </w:p>
        </w:tc>
        <w:tc>
          <w:tcPr>
            <w:tcW w:w="454" w:type="dxa"/>
            <w:vAlign w:val="center"/>
          </w:tcPr>
          <w:p w14:paraId="5D30EAD4"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M</w:t>
            </w:r>
          </w:p>
        </w:tc>
      </w:tr>
      <w:tr w:rsidR="00C47D90" w:rsidRPr="00C47D90" w14:paraId="0628D528" w14:textId="77777777" w:rsidTr="00C47D90">
        <w:trPr>
          <w:trHeight w:val="454"/>
          <w:jc w:val="center"/>
        </w:trPr>
        <w:tc>
          <w:tcPr>
            <w:tcW w:w="454" w:type="dxa"/>
            <w:tcBorders>
              <w:bottom w:val="nil"/>
            </w:tcBorders>
            <w:vAlign w:val="center"/>
          </w:tcPr>
          <w:p w14:paraId="7B8D1A5C"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B</w:t>
            </w:r>
          </w:p>
        </w:tc>
        <w:tc>
          <w:tcPr>
            <w:tcW w:w="454" w:type="dxa"/>
            <w:vAlign w:val="center"/>
          </w:tcPr>
          <w:p w14:paraId="6F393D45"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Z</w:t>
            </w:r>
          </w:p>
        </w:tc>
        <w:tc>
          <w:tcPr>
            <w:tcW w:w="454" w:type="dxa"/>
            <w:shd w:val="solid" w:color="auto" w:fill="auto"/>
            <w:vAlign w:val="center"/>
          </w:tcPr>
          <w:p w14:paraId="01F07808" w14:textId="77777777" w:rsidR="00C47D90" w:rsidRPr="00C47D90" w:rsidRDefault="00C47D90" w:rsidP="00C47D90">
            <w:pPr>
              <w:spacing w:line="276" w:lineRule="auto"/>
              <w:contextualSpacing/>
              <w:jc w:val="center"/>
              <w:rPr>
                <w:rFonts w:ascii="Arial" w:hAnsi="Arial" w:cs="Arial"/>
                <w:sz w:val="20"/>
                <w:szCs w:val="20"/>
              </w:rPr>
            </w:pPr>
          </w:p>
        </w:tc>
        <w:tc>
          <w:tcPr>
            <w:tcW w:w="454" w:type="dxa"/>
            <w:vAlign w:val="center"/>
          </w:tcPr>
          <w:p w14:paraId="0139770B"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N</w:t>
            </w:r>
          </w:p>
        </w:tc>
        <w:tc>
          <w:tcPr>
            <w:tcW w:w="454" w:type="dxa"/>
            <w:vAlign w:val="center"/>
          </w:tcPr>
          <w:p w14:paraId="149893F4"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N</w:t>
            </w:r>
          </w:p>
        </w:tc>
        <w:tc>
          <w:tcPr>
            <w:tcW w:w="454" w:type="dxa"/>
            <w:vAlign w:val="center"/>
          </w:tcPr>
          <w:p w14:paraId="3C70AF88"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D</w:t>
            </w:r>
          </w:p>
        </w:tc>
        <w:tc>
          <w:tcPr>
            <w:tcW w:w="454" w:type="dxa"/>
            <w:vAlign w:val="center"/>
          </w:tcPr>
          <w:p w14:paraId="4A0ACE73"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R</w:t>
            </w:r>
          </w:p>
        </w:tc>
        <w:tc>
          <w:tcPr>
            <w:tcW w:w="454" w:type="dxa"/>
            <w:shd w:val="solid" w:color="auto" w:fill="auto"/>
            <w:vAlign w:val="center"/>
          </w:tcPr>
          <w:p w14:paraId="1B9F0039" w14:textId="77777777" w:rsidR="00C47D90" w:rsidRPr="00C47D90" w:rsidRDefault="00C47D90" w:rsidP="00C47D90">
            <w:pPr>
              <w:spacing w:line="276" w:lineRule="auto"/>
              <w:contextualSpacing/>
              <w:jc w:val="center"/>
              <w:rPr>
                <w:rFonts w:ascii="Arial" w:hAnsi="Arial" w:cs="Arial"/>
                <w:sz w:val="20"/>
                <w:szCs w:val="20"/>
              </w:rPr>
            </w:pPr>
          </w:p>
        </w:tc>
        <w:tc>
          <w:tcPr>
            <w:tcW w:w="454" w:type="dxa"/>
            <w:shd w:val="solid" w:color="auto" w:fill="auto"/>
            <w:vAlign w:val="center"/>
          </w:tcPr>
          <w:p w14:paraId="3DD85A82" w14:textId="77777777" w:rsidR="00C47D90" w:rsidRPr="00C47D90" w:rsidRDefault="00C47D90" w:rsidP="00C47D90">
            <w:pPr>
              <w:spacing w:line="276" w:lineRule="auto"/>
              <w:contextualSpacing/>
              <w:jc w:val="center"/>
              <w:rPr>
                <w:rFonts w:ascii="Arial" w:hAnsi="Arial" w:cs="Arial"/>
                <w:sz w:val="20"/>
                <w:szCs w:val="20"/>
              </w:rPr>
            </w:pPr>
          </w:p>
        </w:tc>
        <w:tc>
          <w:tcPr>
            <w:tcW w:w="454" w:type="dxa"/>
            <w:vAlign w:val="center"/>
          </w:tcPr>
          <w:p w14:paraId="3014F1DD"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V</w:t>
            </w:r>
          </w:p>
        </w:tc>
        <w:tc>
          <w:tcPr>
            <w:tcW w:w="454" w:type="dxa"/>
            <w:vAlign w:val="center"/>
          </w:tcPr>
          <w:p w14:paraId="2E8F6D73"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L</w:t>
            </w:r>
          </w:p>
        </w:tc>
        <w:tc>
          <w:tcPr>
            <w:tcW w:w="454" w:type="dxa"/>
            <w:vAlign w:val="center"/>
          </w:tcPr>
          <w:p w14:paraId="4F66972A"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E</w:t>
            </w:r>
          </w:p>
        </w:tc>
        <w:tc>
          <w:tcPr>
            <w:tcW w:w="454" w:type="dxa"/>
            <w:vAlign w:val="center"/>
          </w:tcPr>
          <w:p w14:paraId="2DC1FD8D"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G</w:t>
            </w:r>
          </w:p>
        </w:tc>
      </w:tr>
      <w:tr w:rsidR="00C47D90" w:rsidRPr="00C47D90" w14:paraId="17AEBB52" w14:textId="77777777" w:rsidTr="00C47D90">
        <w:trPr>
          <w:trHeight w:val="454"/>
          <w:jc w:val="center"/>
        </w:trPr>
        <w:tc>
          <w:tcPr>
            <w:tcW w:w="454" w:type="dxa"/>
            <w:shd w:val="solid" w:color="auto" w:fill="auto"/>
            <w:vAlign w:val="center"/>
          </w:tcPr>
          <w:p w14:paraId="67860538" w14:textId="77777777" w:rsidR="00C47D90" w:rsidRPr="00C47D90" w:rsidRDefault="00C47D90" w:rsidP="00C47D90">
            <w:pPr>
              <w:spacing w:line="276" w:lineRule="auto"/>
              <w:contextualSpacing/>
              <w:jc w:val="center"/>
              <w:rPr>
                <w:rFonts w:ascii="Arial" w:hAnsi="Arial" w:cs="Arial"/>
                <w:sz w:val="20"/>
                <w:szCs w:val="20"/>
              </w:rPr>
            </w:pPr>
          </w:p>
        </w:tc>
        <w:tc>
          <w:tcPr>
            <w:tcW w:w="454" w:type="dxa"/>
            <w:vAlign w:val="center"/>
          </w:tcPr>
          <w:p w14:paraId="1B831D32"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A</w:t>
            </w:r>
          </w:p>
        </w:tc>
        <w:tc>
          <w:tcPr>
            <w:tcW w:w="454" w:type="dxa"/>
            <w:vAlign w:val="center"/>
          </w:tcPr>
          <w:p w14:paraId="1003D791"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D</w:t>
            </w:r>
          </w:p>
        </w:tc>
        <w:tc>
          <w:tcPr>
            <w:tcW w:w="454" w:type="dxa"/>
            <w:vAlign w:val="center"/>
          </w:tcPr>
          <w:p w14:paraId="7E718554"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O</w:t>
            </w:r>
          </w:p>
        </w:tc>
        <w:tc>
          <w:tcPr>
            <w:tcW w:w="454" w:type="dxa"/>
            <w:vAlign w:val="center"/>
          </w:tcPr>
          <w:p w14:paraId="6414D56F"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O</w:t>
            </w:r>
          </w:p>
        </w:tc>
        <w:tc>
          <w:tcPr>
            <w:tcW w:w="454" w:type="dxa"/>
            <w:vAlign w:val="center"/>
          </w:tcPr>
          <w:p w14:paraId="0E4CEF26"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P</w:t>
            </w:r>
          </w:p>
        </w:tc>
        <w:tc>
          <w:tcPr>
            <w:tcW w:w="454" w:type="dxa"/>
            <w:tcBorders>
              <w:bottom w:val="nil"/>
            </w:tcBorders>
            <w:vAlign w:val="center"/>
          </w:tcPr>
          <w:p w14:paraId="387F46E4"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I</w:t>
            </w:r>
          </w:p>
        </w:tc>
        <w:tc>
          <w:tcPr>
            <w:tcW w:w="454" w:type="dxa"/>
            <w:vAlign w:val="center"/>
          </w:tcPr>
          <w:p w14:paraId="05CF7A9D"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A</w:t>
            </w:r>
          </w:p>
        </w:tc>
        <w:tc>
          <w:tcPr>
            <w:tcW w:w="454" w:type="dxa"/>
            <w:vAlign w:val="center"/>
          </w:tcPr>
          <w:p w14:paraId="039F8E17"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E</w:t>
            </w:r>
          </w:p>
        </w:tc>
        <w:tc>
          <w:tcPr>
            <w:tcW w:w="454" w:type="dxa"/>
            <w:tcBorders>
              <w:bottom w:val="nil"/>
            </w:tcBorders>
            <w:vAlign w:val="center"/>
          </w:tcPr>
          <w:p w14:paraId="1B1AAC8C"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A</w:t>
            </w:r>
          </w:p>
        </w:tc>
        <w:tc>
          <w:tcPr>
            <w:tcW w:w="454" w:type="dxa"/>
            <w:vAlign w:val="center"/>
          </w:tcPr>
          <w:p w14:paraId="695A466E"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R</w:t>
            </w:r>
          </w:p>
        </w:tc>
        <w:tc>
          <w:tcPr>
            <w:tcW w:w="454" w:type="dxa"/>
            <w:vAlign w:val="center"/>
          </w:tcPr>
          <w:p w14:paraId="474CE66B"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M</w:t>
            </w:r>
          </w:p>
        </w:tc>
        <w:tc>
          <w:tcPr>
            <w:tcW w:w="454" w:type="dxa"/>
            <w:vAlign w:val="center"/>
          </w:tcPr>
          <w:p w14:paraId="6C306565"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I</w:t>
            </w:r>
          </w:p>
        </w:tc>
      </w:tr>
      <w:tr w:rsidR="00C47D90" w:rsidRPr="00C47D90" w14:paraId="204CD10B" w14:textId="77777777" w:rsidTr="00C47D90">
        <w:trPr>
          <w:trHeight w:val="454"/>
          <w:jc w:val="center"/>
        </w:trPr>
        <w:tc>
          <w:tcPr>
            <w:tcW w:w="454" w:type="dxa"/>
            <w:vAlign w:val="center"/>
          </w:tcPr>
          <w:p w14:paraId="2554F45C"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G</w:t>
            </w:r>
          </w:p>
        </w:tc>
        <w:tc>
          <w:tcPr>
            <w:tcW w:w="454" w:type="dxa"/>
            <w:vAlign w:val="center"/>
          </w:tcPr>
          <w:p w14:paraId="472F3068"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E</w:t>
            </w:r>
          </w:p>
        </w:tc>
        <w:tc>
          <w:tcPr>
            <w:tcW w:w="454" w:type="dxa"/>
            <w:vAlign w:val="center"/>
          </w:tcPr>
          <w:p w14:paraId="7860EE74"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Z</w:t>
            </w:r>
          </w:p>
        </w:tc>
        <w:tc>
          <w:tcPr>
            <w:tcW w:w="454" w:type="dxa"/>
            <w:vAlign w:val="center"/>
          </w:tcPr>
          <w:p w14:paraId="39A8CED4"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T</w:t>
            </w:r>
          </w:p>
        </w:tc>
        <w:tc>
          <w:tcPr>
            <w:tcW w:w="454" w:type="dxa"/>
            <w:vAlign w:val="center"/>
          </w:tcPr>
          <w:p w14:paraId="1C136A11"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S</w:t>
            </w:r>
          </w:p>
        </w:tc>
        <w:tc>
          <w:tcPr>
            <w:tcW w:w="454" w:type="dxa"/>
            <w:vAlign w:val="center"/>
          </w:tcPr>
          <w:p w14:paraId="2FD8D9DB"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K</w:t>
            </w:r>
          </w:p>
        </w:tc>
        <w:tc>
          <w:tcPr>
            <w:tcW w:w="454" w:type="dxa"/>
            <w:shd w:val="solid" w:color="auto" w:fill="auto"/>
            <w:vAlign w:val="center"/>
          </w:tcPr>
          <w:p w14:paraId="2D2A6B92" w14:textId="77777777" w:rsidR="00C47D90" w:rsidRPr="00C47D90" w:rsidRDefault="00C47D90" w:rsidP="00C47D90">
            <w:pPr>
              <w:spacing w:line="276" w:lineRule="auto"/>
              <w:contextualSpacing/>
              <w:jc w:val="center"/>
              <w:rPr>
                <w:rFonts w:ascii="Arial" w:hAnsi="Arial" w:cs="Arial"/>
                <w:sz w:val="20"/>
                <w:szCs w:val="20"/>
              </w:rPr>
            </w:pPr>
          </w:p>
        </w:tc>
        <w:tc>
          <w:tcPr>
            <w:tcW w:w="454" w:type="dxa"/>
            <w:vAlign w:val="center"/>
          </w:tcPr>
          <w:p w14:paraId="4F6D7EAE"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L</w:t>
            </w:r>
          </w:p>
        </w:tc>
        <w:tc>
          <w:tcPr>
            <w:tcW w:w="454" w:type="dxa"/>
            <w:vAlign w:val="center"/>
          </w:tcPr>
          <w:p w14:paraId="36A1AD5B"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G</w:t>
            </w:r>
          </w:p>
        </w:tc>
        <w:tc>
          <w:tcPr>
            <w:tcW w:w="454" w:type="dxa"/>
            <w:shd w:val="solid" w:color="auto" w:fill="auto"/>
            <w:vAlign w:val="center"/>
          </w:tcPr>
          <w:p w14:paraId="73845538" w14:textId="77777777" w:rsidR="00C47D90" w:rsidRPr="00C47D90" w:rsidRDefault="00C47D90" w:rsidP="00C47D90">
            <w:pPr>
              <w:spacing w:line="276" w:lineRule="auto"/>
              <w:contextualSpacing/>
              <w:jc w:val="center"/>
              <w:rPr>
                <w:rFonts w:ascii="Arial" w:hAnsi="Arial" w:cs="Arial"/>
                <w:sz w:val="20"/>
                <w:szCs w:val="20"/>
              </w:rPr>
            </w:pPr>
          </w:p>
        </w:tc>
        <w:tc>
          <w:tcPr>
            <w:tcW w:w="454" w:type="dxa"/>
            <w:vAlign w:val="center"/>
          </w:tcPr>
          <w:p w14:paraId="36C64B64"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U</w:t>
            </w:r>
          </w:p>
        </w:tc>
        <w:tc>
          <w:tcPr>
            <w:tcW w:w="454" w:type="dxa"/>
            <w:vAlign w:val="center"/>
          </w:tcPr>
          <w:p w14:paraId="70471384"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E</w:t>
            </w:r>
          </w:p>
        </w:tc>
        <w:tc>
          <w:tcPr>
            <w:tcW w:w="454" w:type="dxa"/>
            <w:vAlign w:val="center"/>
          </w:tcPr>
          <w:p w14:paraId="71C4A723"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N</w:t>
            </w:r>
          </w:p>
        </w:tc>
      </w:tr>
      <w:tr w:rsidR="00C47D90" w:rsidRPr="00C47D90" w14:paraId="1B46AA95" w14:textId="77777777" w:rsidTr="00C47D90">
        <w:trPr>
          <w:trHeight w:val="454"/>
          <w:jc w:val="center"/>
        </w:trPr>
        <w:tc>
          <w:tcPr>
            <w:tcW w:w="454" w:type="dxa"/>
            <w:tcBorders>
              <w:bottom w:val="nil"/>
            </w:tcBorders>
            <w:vAlign w:val="center"/>
          </w:tcPr>
          <w:p w14:paraId="3DFC590E"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I</w:t>
            </w:r>
          </w:p>
        </w:tc>
        <w:tc>
          <w:tcPr>
            <w:tcW w:w="454" w:type="dxa"/>
            <w:tcBorders>
              <w:bottom w:val="nil"/>
            </w:tcBorders>
            <w:vAlign w:val="center"/>
          </w:tcPr>
          <w:p w14:paraId="14F1418F"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O</w:t>
            </w:r>
          </w:p>
        </w:tc>
        <w:tc>
          <w:tcPr>
            <w:tcW w:w="454" w:type="dxa"/>
            <w:vAlign w:val="center"/>
          </w:tcPr>
          <w:p w14:paraId="066CCBC4"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V</w:t>
            </w:r>
          </w:p>
        </w:tc>
        <w:tc>
          <w:tcPr>
            <w:tcW w:w="454" w:type="dxa"/>
            <w:tcBorders>
              <w:bottom w:val="nil"/>
            </w:tcBorders>
            <w:vAlign w:val="center"/>
          </w:tcPr>
          <w:p w14:paraId="16D1D641" w14:textId="77777777" w:rsidR="00C47D90" w:rsidRPr="00C47D90" w:rsidRDefault="00C47D90" w:rsidP="00C47D90">
            <w:pPr>
              <w:pStyle w:val="Voetnoottekst"/>
              <w:spacing w:line="276" w:lineRule="auto"/>
              <w:contextualSpacing/>
              <w:jc w:val="center"/>
              <w:rPr>
                <w:rFonts w:ascii="Arial" w:hAnsi="Arial" w:cs="Arial"/>
              </w:rPr>
            </w:pPr>
            <w:r w:rsidRPr="00C47D90">
              <w:rPr>
                <w:rFonts w:ascii="Arial" w:hAnsi="Arial" w:cs="Arial"/>
              </w:rPr>
              <w:t>E</w:t>
            </w:r>
          </w:p>
        </w:tc>
        <w:tc>
          <w:tcPr>
            <w:tcW w:w="454" w:type="dxa"/>
            <w:vAlign w:val="center"/>
          </w:tcPr>
          <w:p w14:paraId="0B1529FF"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R</w:t>
            </w:r>
          </w:p>
        </w:tc>
        <w:tc>
          <w:tcPr>
            <w:tcW w:w="454" w:type="dxa"/>
            <w:tcBorders>
              <w:bottom w:val="nil"/>
            </w:tcBorders>
            <w:vAlign w:val="center"/>
          </w:tcPr>
          <w:p w14:paraId="45F8DFD2"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W</w:t>
            </w:r>
          </w:p>
        </w:tc>
        <w:tc>
          <w:tcPr>
            <w:tcW w:w="454" w:type="dxa"/>
            <w:vAlign w:val="center"/>
          </w:tcPr>
          <w:p w14:paraId="77AF605D"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I</w:t>
            </w:r>
          </w:p>
        </w:tc>
        <w:tc>
          <w:tcPr>
            <w:tcW w:w="454" w:type="dxa"/>
            <w:tcBorders>
              <w:bottom w:val="nil"/>
            </w:tcBorders>
            <w:vAlign w:val="center"/>
          </w:tcPr>
          <w:p w14:paraId="1E10D143"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N</w:t>
            </w:r>
          </w:p>
        </w:tc>
        <w:tc>
          <w:tcPr>
            <w:tcW w:w="454" w:type="dxa"/>
            <w:vAlign w:val="center"/>
          </w:tcPr>
          <w:p w14:paraId="0638CC63"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N</w:t>
            </w:r>
          </w:p>
        </w:tc>
        <w:tc>
          <w:tcPr>
            <w:tcW w:w="454" w:type="dxa"/>
            <w:tcBorders>
              <w:bottom w:val="nil"/>
            </w:tcBorders>
            <w:vAlign w:val="center"/>
          </w:tcPr>
          <w:p w14:paraId="4C05ABA9"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E</w:t>
            </w:r>
          </w:p>
        </w:tc>
        <w:tc>
          <w:tcPr>
            <w:tcW w:w="454" w:type="dxa"/>
            <w:vAlign w:val="center"/>
          </w:tcPr>
          <w:p w14:paraId="109746FE"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N</w:t>
            </w:r>
          </w:p>
        </w:tc>
        <w:tc>
          <w:tcPr>
            <w:tcW w:w="454" w:type="dxa"/>
            <w:tcBorders>
              <w:bottom w:val="nil"/>
            </w:tcBorders>
            <w:vAlign w:val="center"/>
          </w:tcPr>
          <w:p w14:paraId="168B3486"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G</w:t>
            </w:r>
          </w:p>
        </w:tc>
        <w:tc>
          <w:tcPr>
            <w:tcW w:w="454" w:type="dxa"/>
            <w:vAlign w:val="center"/>
          </w:tcPr>
          <w:p w14:paraId="756ABFA2"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I</w:t>
            </w:r>
          </w:p>
        </w:tc>
      </w:tr>
      <w:tr w:rsidR="00C47D90" w:rsidRPr="00C47D90" w14:paraId="7AC857AE" w14:textId="77777777" w:rsidTr="00C47D90">
        <w:trPr>
          <w:trHeight w:val="454"/>
          <w:jc w:val="center"/>
        </w:trPr>
        <w:tc>
          <w:tcPr>
            <w:tcW w:w="454" w:type="dxa"/>
            <w:shd w:val="solid" w:color="auto" w:fill="auto"/>
            <w:vAlign w:val="center"/>
          </w:tcPr>
          <w:p w14:paraId="010ACC02" w14:textId="77777777" w:rsidR="00C47D90" w:rsidRPr="00C47D90" w:rsidRDefault="00C47D90" w:rsidP="00C47D90">
            <w:pPr>
              <w:spacing w:line="276" w:lineRule="auto"/>
              <w:contextualSpacing/>
              <w:jc w:val="center"/>
              <w:rPr>
                <w:rFonts w:ascii="Arial" w:hAnsi="Arial" w:cs="Arial"/>
                <w:sz w:val="20"/>
                <w:szCs w:val="20"/>
              </w:rPr>
            </w:pPr>
          </w:p>
        </w:tc>
        <w:tc>
          <w:tcPr>
            <w:tcW w:w="454" w:type="dxa"/>
            <w:shd w:val="solid" w:color="auto" w:fill="auto"/>
            <w:vAlign w:val="center"/>
          </w:tcPr>
          <w:p w14:paraId="16410CD8" w14:textId="77777777" w:rsidR="00C47D90" w:rsidRPr="00C47D90" w:rsidRDefault="00C47D90" w:rsidP="00C47D90">
            <w:pPr>
              <w:spacing w:line="276" w:lineRule="auto"/>
              <w:contextualSpacing/>
              <w:jc w:val="center"/>
              <w:rPr>
                <w:rFonts w:ascii="Arial" w:hAnsi="Arial" w:cs="Arial"/>
                <w:sz w:val="20"/>
                <w:szCs w:val="20"/>
              </w:rPr>
            </w:pPr>
          </w:p>
        </w:tc>
        <w:tc>
          <w:tcPr>
            <w:tcW w:w="454" w:type="dxa"/>
            <w:vAlign w:val="center"/>
          </w:tcPr>
          <w:p w14:paraId="58968313"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B</w:t>
            </w:r>
          </w:p>
        </w:tc>
        <w:tc>
          <w:tcPr>
            <w:tcW w:w="454" w:type="dxa"/>
            <w:shd w:val="solid" w:color="auto" w:fill="auto"/>
            <w:vAlign w:val="center"/>
          </w:tcPr>
          <w:p w14:paraId="212F559F" w14:textId="77777777" w:rsidR="00C47D90" w:rsidRPr="00C47D90" w:rsidRDefault="00C47D90" w:rsidP="00C47D90">
            <w:pPr>
              <w:spacing w:line="276" w:lineRule="auto"/>
              <w:contextualSpacing/>
              <w:jc w:val="center"/>
              <w:rPr>
                <w:rFonts w:ascii="Arial" w:hAnsi="Arial" w:cs="Arial"/>
                <w:sz w:val="20"/>
                <w:szCs w:val="20"/>
              </w:rPr>
            </w:pPr>
          </w:p>
        </w:tc>
        <w:tc>
          <w:tcPr>
            <w:tcW w:w="454" w:type="dxa"/>
            <w:vAlign w:val="center"/>
          </w:tcPr>
          <w:p w14:paraId="2FF46B29"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G</w:t>
            </w:r>
          </w:p>
        </w:tc>
        <w:tc>
          <w:tcPr>
            <w:tcW w:w="454" w:type="dxa"/>
            <w:shd w:val="solid" w:color="auto" w:fill="auto"/>
            <w:vAlign w:val="center"/>
          </w:tcPr>
          <w:p w14:paraId="4EBFD8CA" w14:textId="77777777" w:rsidR="00C47D90" w:rsidRPr="00C47D90" w:rsidRDefault="00C47D90" w:rsidP="00C47D90">
            <w:pPr>
              <w:spacing w:line="276" w:lineRule="auto"/>
              <w:contextualSpacing/>
              <w:jc w:val="center"/>
              <w:rPr>
                <w:rFonts w:ascii="Arial" w:hAnsi="Arial" w:cs="Arial"/>
                <w:sz w:val="20"/>
                <w:szCs w:val="20"/>
              </w:rPr>
            </w:pPr>
          </w:p>
        </w:tc>
        <w:tc>
          <w:tcPr>
            <w:tcW w:w="454" w:type="dxa"/>
            <w:vAlign w:val="center"/>
          </w:tcPr>
          <w:p w14:paraId="30EC8F81"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E</w:t>
            </w:r>
          </w:p>
        </w:tc>
        <w:tc>
          <w:tcPr>
            <w:tcW w:w="454" w:type="dxa"/>
            <w:shd w:val="solid" w:color="auto" w:fill="auto"/>
            <w:vAlign w:val="center"/>
          </w:tcPr>
          <w:p w14:paraId="7E4A24B2" w14:textId="77777777" w:rsidR="00C47D90" w:rsidRPr="00C47D90" w:rsidRDefault="00C47D90" w:rsidP="00C47D90">
            <w:pPr>
              <w:spacing w:line="276" w:lineRule="auto"/>
              <w:contextualSpacing/>
              <w:jc w:val="center"/>
              <w:rPr>
                <w:rFonts w:ascii="Arial" w:hAnsi="Arial" w:cs="Arial"/>
                <w:sz w:val="20"/>
                <w:szCs w:val="20"/>
              </w:rPr>
            </w:pPr>
          </w:p>
        </w:tc>
        <w:tc>
          <w:tcPr>
            <w:tcW w:w="454" w:type="dxa"/>
            <w:vAlign w:val="center"/>
          </w:tcPr>
          <w:p w14:paraId="7D6EC2E3"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N</w:t>
            </w:r>
          </w:p>
        </w:tc>
        <w:tc>
          <w:tcPr>
            <w:tcW w:w="454" w:type="dxa"/>
            <w:vAlign w:val="center"/>
          </w:tcPr>
          <w:p w14:paraId="1D3772FB"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I</w:t>
            </w:r>
          </w:p>
        </w:tc>
        <w:tc>
          <w:tcPr>
            <w:tcW w:w="454" w:type="dxa"/>
            <w:vAlign w:val="center"/>
          </w:tcPr>
          <w:p w14:paraId="7342CC0A"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N</w:t>
            </w:r>
          </w:p>
        </w:tc>
        <w:tc>
          <w:tcPr>
            <w:tcW w:w="454" w:type="dxa"/>
            <w:shd w:val="solid" w:color="auto" w:fill="auto"/>
            <w:vAlign w:val="center"/>
          </w:tcPr>
          <w:p w14:paraId="649A9910" w14:textId="77777777" w:rsidR="00C47D90" w:rsidRPr="00C47D90" w:rsidRDefault="00C47D90" w:rsidP="00C47D90">
            <w:pPr>
              <w:spacing w:line="276" w:lineRule="auto"/>
              <w:contextualSpacing/>
              <w:jc w:val="center"/>
              <w:rPr>
                <w:rFonts w:ascii="Arial" w:hAnsi="Arial" w:cs="Arial"/>
                <w:sz w:val="20"/>
                <w:szCs w:val="20"/>
              </w:rPr>
            </w:pPr>
          </w:p>
        </w:tc>
        <w:tc>
          <w:tcPr>
            <w:tcW w:w="454" w:type="dxa"/>
            <w:vAlign w:val="center"/>
          </w:tcPr>
          <w:p w14:paraId="19EED75A"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E</w:t>
            </w:r>
          </w:p>
        </w:tc>
      </w:tr>
      <w:tr w:rsidR="00C47D90" w:rsidRPr="00C47D90" w14:paraId="11C5DAEA" w14:textId="77777777" w:rsidTr="00C47D90">
        <w:trPr>
          <w:trHeight w:val="454"/>
          <w:jc w:val="center"/>
        </w:trPr>
        <w:tc>
          <w:tcPr>
            <w:tcW w:w="454" w:type="dxa"/>
            <w:vAlign w:val="center"/>
          </w:tcPr>
          <w:p w14:paraId="72D8B30E"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S</w:t>
            </w:r>
          </w:p>
        </w:tc>
        <w:tc>
          <w:tcPr>
            <w:tcW w:w="454" w:type="dxa"/>
            <w:vAlign w:val="center"/>
          </w:tcPr>
          <w:p w14:paraId="7E5A223C"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G</w:t>
            </w:r>
          </w:p>
        </w:tc>
        <w:tc>
          <w:tcPr>
            <w:tcW w:w="454" w:type="dxa"/>
            <w:vAlign w:val="center"/>
          </w:tcPr>
          <w:p w14:paraId="62E04544"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I</w:t>
            </w:r>
          </w:p>
        </w:tc>
        <w:tc>
          <w:tcPr>
            <w:tcW w:w="454" w:type="dxa"/>
            <w:vAlign w:val="center"/>
          </w:tcPr>
          <w:p w14:paraId="50CE2A14"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D</w:t>
            </w:r>
          </w:p>
        </w:tc>
        <w:tc>
          <w:tcPr>
            <w:tcW w:w="454" w:type="dxa"/>
            <w:vAlign w:val="center"/>
          </w:tcPr>
          <w:p w14:paraId="10311C15"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R</w:t>
            </w:r>
          </w:p>
        </w:tc>
        <w:tc>
          <w:tcPr>
            <w:tcW w:w="454" w:type="dxa"/>
            <w:vAlign w:val="center"/>
          </w:tcPr>
          <w:p w14:paraId="470F0ACD"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A</w:t>
            </w:r>
          </w:p>
        </w:tc>
        <w:tc>
          <w:tcPr>
            <w:tcW w:w="454" w:type="dxa"/>
            <w:vAlign w:val="center"/>
          </w:tcPr>
          <w:p w14:paraId="271E24A7"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A</w:t>
            </w:r>
          </w:p>
        </w:tc>
        <w:tc>
          <w:tcPr>
            <w:tcW w:w="454" w:type="dxa"/>
            <w:vAlign w:val="center"/>
          </w:tcPr>
          <w:p w14:paraId="4A70EDC3"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V</w:t>
            </w:r>
          </w:p>
        </w:tc>
        <w:tc>
          <w:tcPr>
            <w:tcW w:w="454" w:type="dxa"/>
            <w:vAlign w:val="center"/>
          </w:tcPr>
          <w:p w14:paraId="695E3C89"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T</w:t>
            </w:r>
          </w:p>
        </w:tc>
        <w:tc>
          <w:tcPr>
            <w:tcW w:w="454" w:type="dxa"/>
            <w:vAlign w:val="center"/>
          </w:tcPr>
          <w:p w14:paraId="5F4546C8"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H</w:t>
            </w:r>
          </w:p>
        </w:tc>
        <w:tc>
          <w:tcPr>
            <w:tcW w:w="454" w:type="dxa"/>
            <w:vAlign w:val="center"/>
          </w:tcPr>
          <w:p w14:paraId="7FB95FE3"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C</w:t>
            </w:r>
          </w:p>
        </w:tc>
        <w:tc>
          <w:tcPr>
            <w:tcW w:w="454" w:type="dxa"/>
            <w:vAlign w:val="center"/>
          </w:tcPr>
          <w:p w14:paraId="05A083A0"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E</w:t>
            </w:r>
          </w:p>
        </w:tc>
        <w:tc>
          <w:tcPr>
            <w:tcW w:w="454" w:type="dxa"/>
            <w:vAlign w:val="center"/>
          </w:tcPr>
          <w:p w14:paraId="79E643D9" w14:textId="77777777" w:rsidR="00C47D90" w:rsidRPr="00C47D90" w:rsidRDefault="00C47D90" w:rsidP="00C47D90">
            <w:pPr>
              <w:spacing w:line="276" w:lineRule="auto"/>
              <w:contextualSpacing/>
              <w:jc w:val="center"/>
              <w:rPr>
                <w:rFonts w:ascii="Arial" w:hAnsi="Arial" w:cs="Arial"/>
                <w:sz w:val="20"/>
                <w:szCs w:val="20"/>
              </w:rPr>
            </w:pPr>
            <w:r w:rsidRPr="00C47D90">
              <w:rPr>
                <w:rFonts w:ascii="Arial" w:hAnsi="Arial" w:cs="Arial"/>
                <w:sz w:val="20"/>
                <w:szCs w:val="20"/>
              </w:rPr>
              <w:t>R</w:t>
            </w:r>
          </w:p>
        </w:tc>
      </w:tr>
    </w:tbl>
    <w:p w14:paraId="6E6BF8E1" w14:textId="77777777" w:rsidR="00AC402B" w:rsidRDefault="00AC402B" w:rsidP="00AC402B"/>
    <w:p w14:paraId="3F37C095" w14:textId="77777777" w:rsidR="00C47D90" w:rsidRPr="00C47D90" w:rsidRDefault="00C47D90" w:rsidP="00AC402B">
      <w:r w:rsidRPr="00C47D90">
        <w:t>De letters die overblijven vormen de zin:</w:t>
      </w:r>
    </w:p>
    <w:p w14:paraId="58E3DCE2" w14:textId="77777777" w:rsidR="00C47D90" w:rsidRPr="00C47D90" w:rsidRDefault="00C47D90" w:rsidP="00C47D90">
      <w:pPr>
        <w:spacing w:line="276" w:lineRule="auto"/>
        <w:contextualSpacing/>
        <w:rPr>
          <w:rFonts w:ascii="Arial" w:hAnsi="Arial" w:cs="Arial"/>
          <w:sz w:val="20"/>
          <w:szCs w:val="20"/>
        </w:rPr>
      </w:pPr>
    </w:p>
    <w:p w14:paraId="389DB241" w14:textId="77777777" w:rsidR="00C47D90" w:rsidRPr="00C47D90" w:rsidRDefault="00C47D90" w:rsidP="00C47D90">
      <w:pPr>
        <w:spacing w:line="276" w:lineRule="auto"/>
        <w:contextualSpacing/>
        <w:rPr>
          <w:rFonts w:ascii="Arial" w:hAnsi="Arial" w:cs="Arial"/>
          <w:sz w:val="20"/>
          <w:szCs w:val="20"/>
        </w:rPr>
      </w:pPr>
      <w:r w:rsidRPr="00C47D90">
        <w:rPr>
          <w:rFonts w:ascii="Arial" w:hAnsi="Arial" w:cs="Arial"/>
          <w:sz w:val="20"/>
          <w:szCs w:val="20"/>
        </w:rPr>
        <w:t>_____________________________________________________________________________________________</w:t>
      </w:r>
    </w:p>
    <w:p w14:paraId="14CC2D86" w14:textId="77777777" w:rsidR="00C47D90" w:rsidRPr="00C47D90" w:rsidRDefault="00C47D90" w:rsidP="00C47D90">
      <w:pPr>
        <w:pStyle w:val="Kop2"/>
        <w:spacing w:before="0" w:after="0" w:line="276" w:lineRule="auto"/>
        <w:contextualSpacing/>
        <w:jc w:val="both"/>
        <w:rPr>
          <w:rFonts w:cs="Arial"/>
          <w:sz w:val="20"/>
        </w:rPr>
      </w:pPr>
    </w:p>
    <w:p w14:paraId="77FB3336"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 xml:space="preserve">OVERGEBLEVEN LETTERS: </w:t>
      </w:r>
    </w:p>
    <w:p w14:paraId="7AE88E08" w14:textId="77777777" w:rsidR="00C47D90" w:rsidRPr="00C47D90" w:rsidRDefault="00C47D90" w:rsidP="00C47D90">
      <w:pPr>
        <w:pStyle w:val="Kop2"/>
        <w:spacing w:before="0" w:after="0" w:line="276" w:lineRule="auto"/>
        <w:contextualSpacing/>
        <w:jc w:val="both"/>
        <w:rPr>
          <w:rFonts w:cs="Arial"/>
          <w:sz w:val="20"/>
        </w:rPr>
      </w:pPr>
      <w:r w:rsidRPr="00C47D90">
        <w:rPr>
          <w:rFonts w:cs="Arial"/>
          <w:sz w:val="20"/>
        </w:rPr>
        <w:br w:type="page"/>
      </w:r>
      <w:bookmarkStart w:id="10" w:name="_Toc305872758"/>
      <w:r w:rsidRPr="00C47D90">
        <w:rPr>
          <w:rFonts w:cs="Arial"/>
          <w:sz w:val="20"/>
        </w:rPr>
        <w:lastRenderedPageBreak/>
        <w:t>A-7</w:t>
      </w:r>
      <w:r w:rsidRPr="00C47D90">
        <w:rPr>
          <w:rFonts w:cs="Arial"/>
          <w:sz w:val="20"/>
        </w:rPr>
        <w:tab/>
        <w:t>Opdracht en stellingen</w:t>
      </w:r>
      <w:bookmarkEnd w:id="10"/>
    </w:p>
    <w:p w14:paraId="469DCD01" w14:textId="77777777" w:rsidR="00C47D90" w:rsidRPr="00C47D90" w:rsidRDefault="00C47D90" w:rsidP="00C47D90">
      <w:pPr>
        <w:pStyle w:val="Voetnoottekst"/>
        <w:spacing w:line="276" w:lineRule="auto"/>
        <w:contextualSpacing/>
        <w:jc w:val="both"/>
        <w:rPr>
          <w:rFonts w:ascii="Arial" w:hAnsi="Arial" w:cs="Arial"/>
          <w:b/>
        </w:rPr>
      </w:pPr>
    </w:p>
    <w:p w14:paraId="2ECE8232" w14:textId="77777777" w:rsidR="00C47D90" w:rsidRPr="00C47D90" w:rsidRDefault="00C47D90" w:rsidP="00C47D90">
      <w:pPr>
        <w:pStyle w:val="Voetnoottekst"/>
        <w:spacing w:line="276" w:lineRule="auto"/>
        <w:contextualSpacing/>
        <w:jc w:val="both"/>
        <w:rPr>
          <w:rFonts w:ascii="Arial" w:hAnsi="Arial" w:cs="Arial"/>
        </w:rPr>
      </w:pPr>
      <w:r w:rsidRPr="00C47D90">
        <w:rPr>
          <w:rFonts w:ascii="Arial" w:hAnsi="Arial" w:cs="Arial"/>
        </w:rPr>
        <w:t>Als in de Heidelbergse Catechismus gevraagd wordt naar de motivatie om de jonge kinderen te dopen, wordt verwezen naar de volgende Bijbelteksten. Lees deze Bijbelteksten aandachtig door en vul daarna de volgende stellingen in.</w:t>
      </w:r>
    </w:p>
    <w:p w14:paraId="4365820B" w14:textId="77777777" w:rsidR="00C47D90" w:rsidRPr="00C47D90" w:rsidRDefault="00C47D90" w:rsidP="00C47D90">
      <w:pPr>
        <w:pStyle w:val="Voetnoottekst"/>
        <w:spacing w:line="276" w:lineRule="auto"/>
        <w:contextualSpacing/>
        <w:jc w:val="both"/>
        <w:rPr>
          <w:rFonts w:ascii="Arial" w:hAnsi="Arial" w:cs="Arial"/>
          <w:b/>
        </w:rPr>
      </w:pPr>
    </w:p>
    <w:p w14:paraId="283ABD95" w14:textId="77777777" w:rsidR="00C47D90" w:rsidRPr="00C47D90" w:rsidRDefault="00C47D90" w:rsidP="00C47D90">
      <w:pPr>
        <w:pStyle w:val="Voetnoottekst"/>
        <w:numPr>
          <w:ilvl w:val="0"/>
          <w:numId w:val="5"/>
        </w:numPr>
        <w:tabs>
          <w:tab w:val="clear" w:pos="360"/>
        </w:tabs>
        <w:spacing w:line="276" w:lineRule="auto"/>
        <w:ind w:left="284" w:hanging="284"/>
        <w:contextualSpacing/>
        <w:jc w:val="both"/>
        <w:rPr>
          <w:rFonts w:ascii="Arial" w:hAnsi="Arial" w:cs="Arial"/>
        </w:rPr>
      </w:pPr>
      <w:r w:rsidRPr="00C47D90">
        <w:rPr>
          <w:rFonts w:ascii="Arial" w:hAnsi="Arial" w:cs="Arial"/>
        </w:rPr>
        <w:t xml:space="preserve">Genesis 17:7 </w:t>
      </w:r>
    </w:p>
    <w:p w14:paraId="7087D1F2" w14:textId="77777777" w:rsidR="00C47D90" w:rsidRPr="00C47D90" w:rsidRDefault="00C47D90" w:rsidP="00C47D90">
      <w:pPr>
        <w:pStyle w:val="Voetnoottekst"/>
        <w:spacing w:line="276" w:lineRule="auto"/>
        <w:ind w:left="284"/>
        <w:contextualSpacing/>
        <w:jc w:val="both"/>
        <w:rPr>
          <w:rFonts w:ascii="Arial" w:hAnsi="Arial" w:cs="Arial"/>
        </w:rPr>
      </w:pPr>
      <w:r w:rsidRPr="00C47D90">
        <w:rPr>
          <w:rFonts w:ascii="Arial" w:hAnsi="Arial" w:cs="Arial"/>
        </w:rPr>
        <w:t>En Ik zal Mijn verbond oprichten tussen Mij en tussen u, en tussen uw zaad na u in hun geslachten, tot een eeuwig verbond, om u te zijn tot een God, en uw zaad na u.</w:t>
      </w:r>
    </w:p>
    <w:p w14:paraId="258E226F" w14:textId="77777777" w:rsidR="00C47D90" w:rsidRPr="00C47D90" w:rsidRDefault="00C47D90" w:rsidP="00C47D90">
      <w:pPr>
        <w:pStyle w:val="Voetnoottekst"/>
        <w:numPr>
          <w:ilvl w:val="0"/>
          <w:numId w:val="5"/>
        </w:numPr>
        <w:tabs>
          <w:tab w:val="clear" w:pos="360"/>
          <w:tab w:val="num" w:pos="0"/>
        </w:tabs>
        <w:spacing w:line="276" w:lineRule="auto"/>
        <w:ind w:left="284" w:hanging="284"/>
        <w:contextualSpacing/>
        <w:jc w:val="both"/>
        <w:rPr>
          <w:rFonts w:ascii="Arial" w:hAnsi="Arial" w:cs="Arial"/>
        </w:rPr>
      </w:pPr>
      <w:r w:rsidRPr="00C47D90">
        <w:rPr>
          <w:rFonts w:ascii="Arial" w:hAnsi="Arial" w:cs="Arial"/>
        </w:rPr>
        <w:t>Mattheüs 19: 13</w:t>
      </w:r>
    </w:p>
    <w:p w14:paraId="58CBB6FE" w14:textId="77777777" w:rsidR="00C47D90" w:rsidRPr="00C47D90" w:rsidRDefault="00C47D90" w:rsidP="00C47D90">
      <w:pPr>
        <w:pStyle w:val="Voetnoottekst"/>
        <w:spacing w:line="276" w:lineRule="auto"/>
        <w:ind w:left="284"/>
        <w:contextualSpacing/>
        <w:jc w:val="both"/>
        <w:rPr>
          <w:rFonts w:ascii="Arial" w:hAnsi="Arial" w:cs="Arial"/>
        </w:rPr>
      </w:pPr>
      <w:r w:rsidRPr="00C47D90">
        <w:rPr>
          <w:rFonts w:ascii="Arial" w:hAnsi="Arial" w:cs="Arial"/>
        </w:rPr>
        <w:t xml:space="preserve">Toen werden </w:t>
      </w:r>
      <w:proofErr w:type="spellStart"/>
      <w:r w:rsidRPr="00C47D90">
        <w:rPr>
          <w:rFonts w:ascii="Arial" w:hAnsi="Arial" w:cs="Arial"/>
        </w:rPr>
        <w:t>kinderkens</w:t>
      </w:r>
      <w:proofErr w:type="spellEnd"/>
      <w:r w:rsidRPr="00C47D90">
        <w:rPr>
          <w:rFonts w:ascii="Arial" w:hAnsi="Arial" w:cs="Arial"/>
        </w:rPr>
        <w:t xml:space="preserve"> tot Hem gebracht, opdat Hij de handen hun zou opleggen en bidden; en de discipelen bestraften hen. 14 Maar Jezus </w:t>
      </w:r>
      <w:proofErr w:type="spellStart"/>
      <w:r w:rsidRPr="00C47D90">
        <w:rPr>
          <w:rFonts w:ascii="Arial" w:hAnsi="Arial" w:cs="Arial"/>
        </w:rPr>
        <w:t>zeide</w:t>
      </w:r>
      <w:proofErr w:type="spellEnd"/>
      <w:r w:rsidRPr="00C47D90">
        <w:rPr>
          <w:rFonts w:ascii="Arial" w:hAnsi="Arial" w:cs="Arial"/>
        </w:rPr>
        <w:t xml:space="preserve">: Laat af van de </w:t>
      </w:r>
      <w:proofErr w:type="spellStart"/>
      <w:r w:rsidRPr="00C47D90">
        <w:rPr>
          <w:rFonts w:ascii="Arial" w:hAnsi="Arial" w:cs="Arial"/>
        </w:rPr>
        <w:t>kinderkens</w:t>
      </w:r>
      <w:proofErr w:type="spellEnd"/>
      <w:r w:rsidRPr="00C47D90">
        <w:rPr>
          <w:rFonts w:ascii="Arial" w:hAnsi="Arial" w:cs="Arial"/>
        </w:rPr>
        <w:t xml:space="preserve">, en verhindert hen niet tot Mij te komen; want </w:t>
      </w:r>
      <w:proofErr w:type="spellStart"/>
      <w:r w:rsidRPr="00C47D90">
        <w:rPr>
          <w:rFonts w:ascii="Arial" w:hAnsi="Arial" w:cs="Arial"/>
        </w:rPr>
        <w:t>derzulken</w:t>
      </w:r>
      <w:proofErr w:type="spellEnd"/>
      <w:r w:rsidRPr="00C47D90">
        <w:rPr>
          <w:rFonts w:ascii="Arial" w:hAnsi="Arial" w:cs="Arial"/>
        </w:rPr>
        <w:t xml:space="preserve"> is het Koninkrijk der hemelen. 15 En als Hij hun de handen opgelegd had, vertrok Hij van daar.</w:t>
      </w:r>
    </w:p>
    <w:p w14:paraId="1A3810BB" w14:textId="77777777" w:rsidR="00C47D90" w:rsidRPr="00C47D90" w:rsidRDefault="00C47D90" w:rsidP="00C47D90">
      <w:pPr>
        <w:pStyle w:val="Voetnoottekst"/>
        <w:numPr>
          <w:ilvl w:val="0"/>
          <w:numId w:val="5"/>
        </w:numPr>
        <w:tabs>
          <w:tab w:val="clear" w:pos="360"/>
          <w:tab w:val="num" w:pos="0"/>
        </w:tabs>
        <w:spacing w:line="276" w:lineRule="auto"/>
        <w:ind w:left="284" w:hanging="284"/>
        <w:contextualSpacing/>
        <w:jc w:val="both"/>
        <w:rPr>
          <w:rFonts w:ascii="Arial" w:hAnsi="Arial" w:cs="Arial"/>
        </w:rPr>
      </w:pPr>
      <w:r w:rsidRPr="00C47D90">
        <w:rPr>
          <w:rFonts w:ascii="Arial" w:hAnsi="Arial" w:cs="Arial"/>
        </w:rPr>
        <w:t xml:space="preserve">Lukas 1:15 </w:t>
      </w:r>
    </w:p>
    <w:p w14:paraId="73E6A355" w14:textId="77777777" w:rsidR="00C47D90" w:rsidRPr="00C47D90" w:rsidRDefault="00C47D90" w:rsidP="00C47D90">
      <w:pPr>
        <w:pStyle w:val="Voetnoottekst"/>
        <w:spacing w:line="276" w:lineRule="auto"/>
        <w:ind w:left="284"/>
        <w:contextualSpacing/>
        <w:jc w:val="both"/>
        <w:rPr>
          <w:rFonts w:ascii="Arial" w:hAnsi="Arial" w:cs="Arial"/>
        </w:rPr>
      </w:pPr>
      <w:r w:rsidRPr="00C47D90">
        <w:rPr>
          <w:rFonts w:ascii="Arial" w:hAnsi="Arial" w:cs="Arial"/>
        </w:rPr>
        <w:t xml:space="preserve">Want hij zal groot zijn voor den Heere; noch wijn, noch sterken drank zal hij drinken, en hij zal met den Heiligen Geest vervuld worden, ook van zijner moeders lijf aan. </w:t>
      </w:r>
    </w:p>
    <w:p w14:paraId="7214E611" w14:textId="77777777" w:rsidR="00C47D90" w:rsidRPr="00C47D90" w:rsidRDefault="00C47D90" w:rsidP="00C47D90">
      <w:pPr>
        <w:pStyle w:val="Voetnoottekst"/>
        <w:numPr>
          <w:ilvl w:val="0"/>
          <w:numId w:val="5"/>
        </w:numPr>
        <w:tabs>
          <w:tab w:val="clear" w:pos="360"/>
          <w:tab w:val="num" w:pos="0"/>
        </w:tabs>
        <w:spacing w:line="276" w:lineRule="auto"/>
        <w:ind w:left="284" w:hanging="284"/>
        <w:contextualSpacing/>
        <w:jc w:val="both"/>
        <w:rPr>
          <w:rFonts w:ascii="Arial" w:hAnsi="Arial" w:cs="Arial"/>
        </w:rPr>
      </w:pPr>
      <w:r w:rsidRPr="00C47D90">
        <w:rPr>
          <w:rFonts w:ascii="Arial" w:hAnsi="Arial" w:cs="Arial"/>
        </w:rPr>
        <w:t xml:space="preserve">Psalm 22:11 </w:t>
      </w:r>
    </w:p>
    <w:p w14:paraId="26CB137D" w14:textId="77777777" w:rsidR="00C47D90" w:rsidRPr="00C47D90" w:rsidRDefault="00C47D90" w:rsidP="00C47D90">
      <w:pPr>
        <w:pStyle w:val="Voetnoottekst"/>
        <w:spacing w:line="276" w:lineRule="auto"/>
        <w:ind w:left="284"/>
        <w:contextualSpacing/>
        <w:jc w:val="both"/>
        <w:rPr>
          <w:rFonts w:ascii="Arial" w:hAnsi="Arial" w:cs="Arial"/>
        </w:rPr>
      </w:pPr>
      <w:r w:rsidRPr="00C47D90">
        <w:rPr>
          <w:rFonts w:ascii="Arial" w:hAnsi="Arial" w:cs="Arial"/>
        </w:rPr>
        <w:t>Op U ben ik geworpen van de baarmoeder af; van den buik mijner moeder aan zijt Gij mijn God.</w:t>
      </w:r>
    </w:p>
    <w:p w14:paraId="57B758E2" w14:textId="77777777" w:rsidR="00C47D90" w:rsidRPr="00C47D90" w:rsidRDefault="00C47D90" w:rsidP="00C47D90">
      <w:pPr>
        <w:pStyle w:val="Voetnoottekst"/>
        <w:numPr>
          <w:ilvl w:val="0"/>
          <w:numId w:val="5"/>
        </w:numPr>
        <w:tabs>
          <w:tab w:val="clear" w:pos="360"/>
          <w:tab w:val="num" w:pos="0"/>
        </w:tabs>
        <w:spacing w:line="276" w:lineRule="auto"/>
        <w:ind w:left="284" w:hanging="284"/>
        <w:contextualSpacing/>
        <w:jc w:val="both"/>
        <w:rPr>
          <w:rFonts w:ascii="Arial" w:hAnsi="Arial" w:cs="Arial"/>
        </w:rPr>
      </w:pPr>
      <w:r w:rsidRPr="00C47D90">
        <w:rPr>
          <w:rFonts w:ascii="Arial" w:hAnsi="Arial" w:cs="Arial"/>
        </w:rPr>
        <w:t xml:space="preserve">Jesaja 44:1-3 </w:t>
      </w:r>
    </w:p>
    <w:p w14:paraId="2FD9B1F7" w14:textId="77777777" w:rsidR="00C47D90" w:rsidRPr="00C47D90" w:rsidRDefault="00C47D90" w:rsidP="00C47D90">
      <w:pPr>
        <w:pStyle w:val="Voetnoottekst"/>
        <w:spacing w:line="276" w:lineRule="auto"/>
        <w:ind w:left="284"/>
        <w:contextualSpacing/>
        <w:jc w:val="both"/>
        <w:rPr>
          <w:rFonts w:ascii="Arial" w:hAnsi="Arial" w:cs="Arial"/>
        </w:rPr>
      </w:pPr>
      <w:r w:rsidRPr="00C47D90">
        <w:rPr>
          <w:rFonts w:ascii="Arial" w:hAnsi="Arial" w:cs="Arial"/>
        </w:rPr>
        <w:t xml:space="preserve">1 Maar hoor nu Mijn knecht Jakob, en Israël, dien Ik verkoren heb! 2 Zo zegt de HEERE, uw Maker, en uw Formeerder van den buik af, Die u helpt: Vrees niet, o Jakob, Mijn knecht, en gij, </w:t>
      </w:r>
      <w:proofErr w:type="spellStart"/>
      <w:r w:rsidRPr="00C47D90">
        <w:rPr>
          <w:rFonts w:ascii="Arial" w:hAnsi="Arial" w:cs="Arial"/>
        </w:rPr>
        <w:t>Jeschurun</w:t>
      </w:r>
      <w:proofErr w:type="spellEnd"/>
      <w:r w:rsidRPr="00C47D90">
        <w:rPr>
          <w:rFonts w:ascii="Arial" w:hAnsi="Arial" w:cs="Arial"/>
        </w:rPr>
        <w:t xml:space="preserve">, dien Ik uitverkoren heb! 3 Want Ik zal water gieten op de </w:t>
      </w:r>
      <w:proofErr w:type="spellStart"/>
      <w:r w:rsidRPr="00C47D90">
        <w:rPr>
          <w:rFonts w:ascii="Arial" w:hAnsi="Arial" w:cs="Arial"/>
        </w:rPr>
        <w:t>dorstigen</w:t>
      </w:r>
      <w:proofErr w:type="spellEnd"/>
      <w:r w:rsidRPr="00C47D90">
        <w:rPr>
          <w:rFonts w:ascii="Arial" w:hAnsi="Arial" w:cs="Arial"/>
        </w:rPr>
        <w:t>, en stromen op het droge; Ik zal Mijn Geest op uw zaad gieten, en Mijn zegen op uw nakomelingen.</w:t>
      </w:r>
    </w:p>
    <w:p w14:paraId="4D8D1EBB" w14:textId="77777777" w:rsidR="00C47D90" w:rsidRPr="00C47D90" w:rsidRDefault="00C47D90" w:rsidP="00C47D90">
      <w:pPr>
        <w:pStyle w:val="Voetnoottekst"/>
        <w:numPr>
          <w:ilvl w:val="0"/>
          <w:numId w:val="5"/>
        </w:numPr>
        <w:tabs>
          <w:tab w:val="clear" w:pos="360"/>
          <w:tab w:val="num" w:pos="0"/>
        </w:tabs>
        <w:spacing w:line="276" w:lineRule="auto"/>
        <w:ind w:left="284" w:hanging="284"/>
        <w:contextualSpacing/>
        <w:jc w:val="both"/>
        <w:rPr>
          <w:rFonts w:ascii="Arial" w:hAnsi="Arial" w:cs="Arial"/>
        </w:rPr>
      </w:pPr>
      <w:r w:rsidRPr="00C47D90">
        <w:rPr>
          <w:rFonts w:ascii="Arial" w:hAnsi="Arial" w:cs="Arial"/>
        </w:rPr>
        <w:t xml:space="preserve">Handelingen 2: 39 </w:t>
      </w:r>
    </w:p>
    <w:p w14:paraId="39E0C925" w14:textId="77777777" w:rsidR="00C47D90" w:rsidRPr="00C47D90" w:rsidRDefault="00C47D90" w:rsidP="00C47D90">
      <w:pPr>
        <w:pStyle w:val="Voetnoottekst"/>
        <w:spacing w:line="276" w:lineRule="auto"/>
        <w:ind w:left="284"/>
        <w:contextualSpacing/>
        <w:jc w:val="both"/>
        <w:rPr>
          <w:rFonts w:ascii="Arial" w:hAnsi="Arial" w:cs="Arial"/>
        </w:rPr>
      </w:pPr>
      <w:r w:rsidRPr="00C47D90">
        <w:rPr>
          <w:rFonts w:ascii="Arial" w:hAnsi="Arial" w:cs="Arial"/>
        </w:rPr>
        <w:t>Want u komt de belofte toe, en uw kinderen, en allen, die daar verre zijn, zo velen als er de Heere, onze God, toe roepen zal.</w:t>
      </w:r>
    </w:p>
    <w:p w14:paraId="7F9168C7" w14:textId="77777777" w:rsidR="00C47D90" w:rsidRPr="00C47D90" w:rsidRDefault="00C47D90" w:rsidP="00C47D90">
      <w:pPr>
        <w:pStyle w:val="Voetnoottekst"/>
        <w:numPr>
          <w:ilvl w:val="0"/>
          <w:numId w:val="5"/>
        </w:numPr>
        <w:tabs>
          <w:tab w:val="clear" w:pos="360"/>
          <w:tab w:val="num" w:pos="0"/>
        </w:tabs>
        <w:spacing w:line="276" w:lineRule="auto"/>
        <w:ind w:left="284" w:hanging="284"/>
        <w:contextualSpacing/>
        <w:jc w:val="both"/>
        <w:rPr>
          <w:rFonts w:ascii="Arial" w:hAnsi="Arial" w:cs="Arial"/>
        </w:rPr>
      </w:pPr>
      <w:r w:rsidRPr="00C47D90">
        <w:rPr>
          <w:rFonts w:ascii="Arial" w:hAnsi="Arial" w:cs="Arial"/>
        </w:rPr>
        <w:t xml:space="preserve">Handelingen 10: 47 </w:t>
      </w:r>
    </w:p>
    <w:p w14:paraId="086DA06B" w14:textId="77777777" w:rsidR="00C47D90" w:rsidRPr="00C47D90" w:rsidRDefault="00C47D90" w:rsidP="00C47D90">
      <w:pPr>
        <w:pStyle w:val="Voetnoottekst"/>
        <w:spacing w:line="276" w:lineRule="auto"/>
        <w:ind w:left="284"/>
        <w:contextualSpacing/>
        <w:jc w:val="both"/>
        <w:rPr>
          <w:rFonts w:ascii="Arial" w:hAnsi="Arial" w:cs="Arial"/>
        </w:rPr>
      </w:pPr>
      <w:r w:rsidRPr="00C47D90">
        <w:rPr>
          <w:rFonts w:ascii="Arial" w:hAnsi="Arial" w:cs="Arial"/>
        </w:rPr>
        <w:t>Kan ook iemand het water weren, dat dezen niet gedoopt zouden worden, welke den Heiligen Geest ontvangen hebben, gelijk als ook wij?</w:t>
      </w:r>
    </w:p>
    <w:p w14:paraId="70AFE1BD" w14:textId="77777777" w:rsidR="00C47D90" w:rsidRPr="00C47D90" w:rsidRDefault="00C47D90" w:rsidP="00C47D90">
      <w:pPr>
        <w:pStyle w:val="Voetnoottekst"/>
        <w:numPr>
          <w:ilvl w:val="0"/>
          <w:numId w:val="5"/>
        </w:numPr>
        <w:tabs>
          <w:tab w:val="clear" w:pos="360"/>
          <w:tab w:val="num" w:pos="0"/>
        </w:tabs>
        <w:spacing w:line="276" w:lineRule="auto"/>
        <w:ind w:left="284" w:hanging="284"/>
        <w:contextualSpacing/>
        <w:jc w:val="both"/>
        <w:rPr>
          <w:rFonts w:ascii="Arial" w:hAnsi="Arial" w:cs="Arial"/>
        </w:rPr>
      </w:pPr>
      <w:r w:rsidRPr="00C47D90">
        <w:rPr>
          <w:rFonts w:ascii="Arial" w:hAnsi="Arial" w:cs="Arial"/>
        </w:rPr>
        <w:t xml:space="preserve">Genesis 17:14 </w:t>
      </w:r>
    </w:p>
    <w:p w14:paraId="26740AB2" w14:textId="77777777" w:rsidR="00C47D90" w:rsidRPr="00C47D90" w:rsidRDefault="00C47D90" w:rsidP="00C47D90">
      <w:pPr>
        <w:pStyle w:val="Voetnoottekst"/>
        <w:spacing w:line="276" w:lineRule="auto"/>
        <w:ind w:left="284"/>
        <w:contextualSpacing/>
        <w:jc w:val="both"/>
        <w:rPr>
          <w:rFonts w:ascii="Arial" w:hAnsi="Arial" w:cs="Arial"/>
        </w:rPr>
      </w:pPr>
      <w:r w:rsidRPr="00C47D90">
        <w:rPr>
          <w:rFonts w:ascii="Arial" w:hAnsi="Arial" w:cs="Arial"/>
        </w:rPr>
        <w:t xml:space="preserve">En wat mannelijk is, de voorhuid hebbende, wiens </w:t>
      </w:r>
      <w:proofErr w:type="spellStart"/>
      <w:r w:rsidRPr="00C47D90">
        <w:rPr>
          <w:rFonts w:ascii="Arial" w:hAnsi="Arial" w:cs="Arial"/>
        </w:rPr>
        <w:t>voorhuids</w:t>
      </w:r>
      <w:proofErr w:type="spellEnd"/>
      <w:r w:rsidRPr="00C47D90">
        <w:rPr>
          <w:rFonts w:ascii="Arial" w:hAnsi="Arial" w:cs="Arial"/>
        </w:rPr>
        <w:t xml:space="preserve"> vlees niet zal besneden worden, dezelve ziel zal uit haar volken uitgeroeid worden; hij heeft Mijn verbond gebroken.</w:t>
      </w:r>
    </w:p>
    <w:p w14:paraId="4CCB0C08" w14:textId="77777777" w:rsidR="00C47D90" w:rsidRPr="00C47D90" w:rsidRDefault="00C47D90" w:rsidP="00C47D90">
      <w:pPr>
        <w:pStyle w:val="Voetnoottekst"/>
        <w:numPr>
          <w:ilvl w:val="0"/>
          <w:numId w:val="5"/>
        </w:numPr>
        <w:tabs>
          <w:tab w:val="clear" w:pos="360"/>
          <w:tab w:val="num" w:pos="0"/>
        </w:tabs>
        <w:spacing w:line="276" w:lineRule="auto"/>
        <w:ind w:left="284" w:hanging="284"/>
        <w:contextualSpacing/>
        <w:jc w:val="both"/>
        <w:rPr>
          <w:rFonts w:ascii="Arial" w:hAnsi="Arial" w:cs="Arial"/>
        </w:rPr>
      </w:pPr>
      <w:proofErr w:type="spellStart"/>
      <w:r w:rsidRPr="00C47D90">
        <w:rPr>
          <w:rFonts w:ascii="Arial" w:hAnsi="Arial" w:cs="Arial"/>
        </w:rPr>
        <w:t>Kolossenzen</w:t>
      </w:r>
      <w:proofErr w:type="spellEnd"/>
      <w:r w:rsidRPr="00C47D90">
        <w:rPr>
          <w:rFonts w:ascii="Arial" w:hAnsi="Arial" w:cs="Arial"/>
        </w:rPr>
        <w:t xml:space="preserve"> 2: 11-13 </w:t>
      </w:r>
    </w:p>
    <w:p w14:paraId="24995FAE" w14:textId="77777777" w:rsidR="00C47D90" w:rsidRPr="00C47D90" w:rsidRDefault="00C47D90" w:rsidP="00C47D90">
      <w:pPr>
        <w:pStyle w:val="Voetnoottekst"/>
        <w:spacing w:line="276" w:lineRule="auto"/>
        <w:ind w:left="284"/>
        <w:contextualSpacing/>
        <w:jc w:val="both"/>
        <w:rPr>
          <w:rFonts w:ascii="Arial" w:hAnsi="Arial" w:cs="Arial"/>
        </w:rPr>
      </w:pPr>
      <w:r w:rsidRPr="00C47D90">
        <w:rPr>
          <w:rFonts w:ascii="Arial" w:hAnsi="Arial" w:cs="Arial"/>
        </w:rPr>
        <w:t xml:space="preserve">11 In Welken gij ook besneden zijt met een besnijdenis, die zonder handen geschiedt, in de uittrekking van het lichaam der zonden des </w:t>
      </w:r>
      <w:proofErr w:type="spellStart"/>
      <w:r w:rsidRPr="00C47D90">
        <w:rPr>
          <w:rFonts w:ascii="Arial" w:hAnsi="Arial" w:cs="Arial"/>
        </w:rPr>
        <w:t>vleses</w:t>
      </w:r>
      <w:proofErr w:type="spellEnd"/>
      <w:r w:rsidRPr="00C47D90">
        <w:rPr>
          <w:rFonts w:ascii="Arial" w:hAnsi="Arial" w:cs="Arial"/>
        </w:rPr>
        <w:t xml:space="preserve">, door de besnijdenis van Christus; 12 Zijnde met Hem begraven in den doop, in welken gij ook met Hem opgewekt zijt door het geloof der werking Gods, Die Hem uit de doden opgewekt heeft. 13 En Hij heeft u, als gij dood waart in de misdaden, en in de voorhuid uws </w:t>
      </w:r>
      <w:proofErr w:type="spellStart"/>
      <w:r w:rsidRPr="00C47D90">
        <w:rPr>
          <w:rFonts w:ascii="Arial" w:hAnsi="Arial" w:cs="Arial"/>
        </w:rPr>
        <w:t>vleses</w:t>
      </w:r>
      <w:proofErr w:type="spellEnd"/>
      <w:r w:rsidRPr="00C47D90">
        <w:rPr>
          <w:rFonts w:ascii="Arial" w:hAnsi="Arial" w:cs="Arial"/>
        </w:rPr>
        <w:t>, mede levend gemaakt met Hem, al uw misdaden u vergevende;</w:t>
      </w:r>
    </w:p>
    <w:p w14:paraId="2AF868B5" w14:textId="77777777" w:rsidR="00C47D90" w:rsidRPr="00C47D90" w:rsidRDefault="00C47D90" w:rsidP="00C47D90">
      <w:pPr>
        <w:pStyle w:val="Voetnoottekst"/>
        <w:spacing w:line="276" w:lineRule="auto"/>
        <w:contextualSpacing/>
        <w:jc w:val="both"/>
        <w:rPr>
          <w:rFonts w:ascii="Arial" w:hAnsi="Arial" w:cs="Arial"/>
          <w:b/>
        </w:rPr>
      </w:pPr>
    </w:p>
    <w:tbl>
      <w:tblPr>
        <w:tblpPr w:topFromText="29940" w:vertAnchor="page" w:tblpXSpec="right"/>
        <w:tblW w:w="0" w:type="auto"/>
        <w:jc w:val="right"/>
        <w:tblLayout w:type="fixed"/>
        <w:tblLook w:val="0000" w:firstRow="0" w:lastRow="0" w:firstColumn="0" w:lastColumn="0" w:noHBand="0" w:noVBand="0"/>
      </w:tblPr>
      <w:tblGrid>
        <w:gridCol w:w="236"/>
      </w:tblGrid>
      <w:tr w:rsidR="00C47D90" w:rsidRPr="00C47D90" w14:paraId="215C96CC" w14:textId="77777777" w:rsidTr="00C47D90">
        <w:trPr>
          <w:tblHeader/>
          <w:jc w:val="right"/>
        </w:trPr>
        <w:tc>
          <w:tcPr>
            <w:tcW w:w="108" w:type="dxa"/>
          </w:tcPr>
          <w:p w14:paraId="16D5C112" w14:textId="77777777" w:rsidR="00C47D90" w:rsidRPr="00C47D90" w:rsidRDefault="00C47D90" w:rsidP="00C47D90">
            <w:pPr>
              <w:spacing w:line="276" w:lineRule="auto"/>
              <w:contextualSpacing/>
              <w:rPr>
                <w:rFonts w:ascii="Arial" w:hAnsi="Arial" w:cs="Arial"/>
                <w:sz w:val="20"/>
                <w:szCs w:val="20"/>
              </w:rPr>
            </w:pPr>
          </w:p>
        </w:tc>
      </w:tr>
    </w:tbl>
    <w:tbl>
      <w:tblPr>
        <w:tblW w:w="105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454"/>
        <w:gridCol w:w="3402"/>
        <w:gridCol w:w="907"/>
        <w:gridCol w:w="5812"/>
      </w:tblGrid>
      <w:tr w:rsidR="00C47D90" w:rsidRPr="00C47D90" w14:paraId="4A158C9E" w14:textId="77777777" w:rsidTr="00C47D90">
        <w:tc>
          <w:tcPr>
            <w:tcW w:w="454" w:type="dxa"/>
          </w:tcPr>
          <w:p w14:paraId="7811DFFB" w14:textId="77777777" w:rsidR="00C47D90" w:rsidRPr="00C47D90" w:rsidRDefault="00C47D90" w:rsidP="00C47D90">
            <w:pPr>
              <w:pStyle w:val="Voetnoottekst"/>
              <w:spacing w:line="276" w:lineRule="auto"/>
              <w:contextualSpacing/>
              <w:jc w:val="center"/>
              <w:rPr>
                <w:rFonts w:ascii="Arial" w:hAnsi="Arial" w:cs="Arial"/>
                <w:b/>
              </w:rPr>
            </w:pPr>
            <w:proofErr w:type="spellStart"/>
            <w:r w:rsidRPr="00C47D90">
              <w:rPr>
                <w:rFonts w:ascii="Arial" w:hAnsi="Arial" w:cs="Arial"/>
                <w:b/>
              </w:rPr>
              <w:t>Nr</w:t>
            </w:r>
            <w:proofErr w:type="spellEnd"/>
          </w:p>
        </w:tc>
        <w:tc>
          <w:tcPr>
            <w:tcW w:w="3402" w:type="dxa"/>
          </w:tcPr>
          <w:p w14:paraId="60CA9226" w14:textId="77777777" w:rsidR="00C47D90" w:rsidRPr="00C47D90" w:rsidRDefault="00C47D90" w:rsidP="00C47D90">
            <w:pPr>
              <w:pStyle w:val="Voetnoottekst"/>
              <w:spacing w:line="276" w:lineRule="auto"/>
              <w:contextualSpacing/>
              <w:jc w:val="both"/>
              <w:rPr>
                <w:rFonts w:ascii="Arial" w:hAnsi="Arial" w:cs="Arial"/>
                <w:b/>
              </w:rPr>
            </w:pPr>
            <w:r w:rsidRPr="00C47D90">
              <w:rPr>
                <w:rFonts w:ascii="Arial" w:hAnsi="Arial" w:cs="Arial"/>
                <w:b/>
              </w:rPr>
              <w:t>Stelling</w:t>
            </w:r>
          </w:p>
        </w:tc>
        <w:tc>
          <w:tcPr>
            <w:tcW w:w="907" w:type="dxa"/>
          </w:tcPr>
          <w:p w14:paraId="5655A048" w14:textId="77777777" w:rsidR="00C47D90" w:rsidRPr="00C47D90" w:rsidRDefault="00C47D90" w:rsidP="00C47D90">
            <w:pPr>
              <w:pStyle w:val="Voetnoottekst"/>
              <w:spacing w:line="276" w:lineRule="auto"/>
              <w:contextualSpacing/>
              <w:jc w:val="both"/>
              <w:rPr>
                <w:rFonts w:ascii="Arial" w:hAnsi="Arial" w:cs="Arial"/>
                <w:b/>
              </w:rPr>
            </w:pPr>
            <w:r w:rsidRPr="00C47D90">
              <w:rPr>
                <w:rFonts w:ascii="Arial" w:hAnsi="Arial" w:cs="Arial"/>
                <w:b/>
              </w:rPr>
              <w:t>Eens/</w:t>
            </w:r>
          </w:p>
          <w:p w14:paraId="2DF2DA40" w14:textId="77777777" w:rsidR="00C47D90" w:rsidRPr="00C47D90" w:rsidRDefault="00C47D90" w:rsidP="00C47D90">
            <w:pPr>
              <w:pStyle w:val="Voetnoottekst"/>
              <w:spacing w:line="276" w:lineRule="auto"/>
              <w:contextualSpacing/>
              <w:jc w:val="both"/>
              <w:rPr>
                <w:rFonts w:ascii="Arial" w:hAnsi="Arial" w:cs="Arial"/>
                <w:b/>
              </w:rPr>
            </w:pPr>
            <w:r w:rsidRPr="00C47D90">
              <w:rPr>
                <w:rFonts w:ascii="Arial" w:hAnsi="Arial" w:cs="Arial"/>
                <w:b/>
              </w:rPr>
              <w:t>oneens</w:t>
            </w:r>
          </w:p>
        </w:tc>
        <w:tc>
          <w:tcPr>
            <w:tcW w:w="5812" w:type="dxa"/>
          </w:tcPr>
          <w:p w14:paraId="58AB98E6" w14:textId="77777777" w:rsidR="00C47D90" w:rsidRPr="00C47D90" w:rsidRDefault="00C47D90" w:rsidP="00C47D90">
            <w:pPr>
              <w:pStyle w:val="Voetnoottekst"/>
              <w:spacing w:line="276" w:lineRule="auto"/>
              <w:contextualSpacing/>
              <w:jc w:val="both"/>
              <w:rPr>
                <w:rFonts w:ascii="Arial" w:hAnsi="Arial" w:cs="Arial"/>
                <w:b/>
              </w:rPr>
            </w:pPr>
            <w:r w:rsidRPr="00C47D90">
              <w:rPr>
                <w:rFonts w:ascii="Arial" w:hAnsi="Arial" w:cs="Arial"/>
                <w:b/>
              </w:rPr>
              <w:t>Motivatie (mogelijk antwoord)</w:t>
            </w:r>
          </w:p>
        </w:tc>
      </w:tr>
      <w:tr w:rsidR="00C47D90" w:rsidRPr="00C47D90" w14:paraId="7505907C" w14:textId="77777777" w:rsidTr="00C47D90">
        <w:tc>
          <w:tcPr>
            <w:tcW w:w="454" w:type="dxa"/>
          </w:tcPr>
          <w:p w14:paraId="37C053CE" w14:textId="77777777" w:rsidR="00C47D90" w:rsidRPr="00C47D90" w:rsidRDefault="00C47D90" w:rsidP="00C47D90">
            <w:pPr>
              <w:pStyle w:val="Voetnoottekst"/>
              <w:spacing w:line="276" w:lineRule="auto"/>
              <w:contextualSpacing/>
              <w:jc w:val="center"/>
              <w:rPr>
                <w:rFonts w:ascii="Arial" w:hAnsi="Arial" w:cs="Arial"/>
              </w:rPr>
            </w:pPr>
            <w:r w:rsidRPr="00C47D90">
              <w:rPr>
                <w:rFonts w:ascii="Arial" w:hAnsi="Arial" w:cs="Arial"/>
              </w:rPr>
              <w:t>1</w:t>
            </w:r>
          </w:p>
        </w:tc>
        <w:tc>
          <w:tcPr>
            <w:tcW w:w="3402" w:type="dxa"/>
          </w:tcPr>
          <w:p w14:paraId="685BC779" w14:textId="77777777" w:rsidR="00C47D90" w:rsidRPr="00C47D90" w:rsidRDefault="00C47D90" w:rsidP="00C47D90">
            <w:pPr>
              <w:pStyle w:val="Voetnoottekst"/>
              <w:spacing w:line="276" w:lineRule="auto"/>
              <w:contextualSpacing/>
              <w:jc w:val="both"/>
              <w:rPr>
                <w:rFonts w:ascii="Arial" w:hAnsi="Arial" w:cs="Arial"/>
              </w:rPr>
            </w:pPr>
            <w:r w:rsidRPr="00C47D90">
              <w:rPr>
                <w:rFonts w:ascii="Arial" w:hAnsi="Arial" w:cs="Arial"/>
              </w:rPr>
              <w:t xml:space="preserve">Wat voor Abraham gold, geldt nu de christelijke gemeente. De kerk is gekomen in plaats van Israël </w:t>
            </w:r>
          </w:p>
        </w:tc>
        <w:tc>
          <w:tcPr>
            <w:tcW w:w="907" w:type="dxa"/>
          </w:tcPr>
          <w:p w14:paraId="24004B4B" w14:textId="77777777" w:rsidR="00C47D90" w:rsidRPr="00C47D90" w:rsidRDefault="00C47D90" w:rsidP="00C47D90">
            <w:pPr>
              <w:pStyle w:val="Voetnoottekst"/>
              <w:spacing w:line="276" w:lineRule="auto"/>
              <w:contextualSpacing/>
              <w:jc w:val="both"/>
              <w:rPr>
                <w:rFonts w:ascii="Arial" w:hAnsi="Arial" w:cs="Arial"/>
              </w:rPr>
            </w:pPr>
          </w:p>
        </w:tc>
        <w:tc>
          <w:tcPr>
            <w:tcW w:w="5812" w:type="dxa"/>
          </w:tcPr>
          <w:p w14:paraId="3A554A06" w14:textId="77777777" w:rsidR="00C47D90" w:rsidRPr="00C47D90" w:rsidRDefault="00C47D90" w:rsidP="00C47D90">
            <w:pPr>
              <w:pStyle w:val="Voetnoottekst"/>
              <w:spacing w:line="276" w:lineRule="auto"/>
              <w:contextualSpacing/>
              <w:jc w:val="both"/>
              <w:rPr>
                <w:rFonts w:ascii="Arial" w:hAnsi="Arial" w:cs="Arial"/>
              </w:rPr>
            </w:pPr>
          </w:p>
        </w:tc>
      </w:tr>
      <w:tr w:rsidR="00C47D90" w:rsidRPr="00C47D90" w14:paraId="7BC1E16A" w14:textId="77777777" w:rsidTr="00C47D90">
        <w:tc>
          <w:tcPr>
            <w:tcW w:w="454" w:type="dxa"/>
          </w:tcPr>
          <w:p w14:paraId="7184C9BF" w14:textId="77777777" w:rsidR="00C47D90" w:rsidRPr="00C47D90" w:rsidRDefault="00C47D90" w:rsidP="00C47D90">
            <w:pPr>
              <w:pStyle w:val="Voetnoottekst"/>
              <w:spacing w:line="276" w:lineRule="auto"/>
              <w:contextualSpacing/>
              <w:jc w:val="center"/>
              <w:rPr>
                <w:rFonts w:ascii="Arial" w:hAnsi="Arial" w:cs="Arial"/>
              </w:rPr>
            </w:pPr>
            <w:r w:rsidRPr="00C47D90">
              <w:rPr>
                <w:rFonts w:ascii="Arial" w:hAnsi="Arial" w:cs="Arial"/>
              </w:rPr>
              <w:t>2</w:t>
            </w:r>
          </w:p>
        </w:tc>
        <w:tc>
          <w:tcPr>
            <w:tcW w:w="3402" w:type="dxa"/>
          </w:tcPr>
          <w:p w14:paraId="0E3CA963" w14:textId="77777777" w:rsidR="00C47D90" w:rsidRPr="00C47D90" w:rsidRDefault="00C47D90" w:rsidP="00C47D90">
            <w:pPr>
              <w:pStyle w:val="Voetnoottekst"/>
              <w:spacing w:line="276" w:lineRule="auto"/>
              <w:contextualSpacing/>
              <w:jc w:val="both"/>
              <w:rPr>
                <w:rFonts w:ascii="Arial" w:hAnsi="Arial" w:cs="Arial"/>
              </w:rPr>
            </w:pPr>
            <w:r w:rsidRPr="00C47D90">
              <w:rPr>
                <w:rFonts w:ascii="Arial" w:hAnsi="Arial" w:cs="Arial"/>
              </w:rPr>
              <w:t>Het is Bijbelser om de kinderen ‘op te dragen’ of te ‘zegenen’ dan ze te dopen als ze nog klein zijn. De Heere Jezus heeft toch ook niet gedoopt (zie Johannes 4:2)!</w:t>
            </w:r>
          </w:p>
        </w:tc>
        <w:tc>
          <w:tcPr>
            <w:tcW w:w="907" w:type="dxa"/>
          </w:tcPr>
          <w:p w14:paraId="483AFE53" w14:textId="77777777" w:rsidR="00C47D90" w:rsidRPr="00C47D90" w:rsidRDefault="00C47D90" w:rsidP="00C47D90">
            <w:pPr>
              <w:pStyle w:val="Voetnoottekst"/>
              <w:spacing w:line="276" w:lineRule="auto"/>
              <w:contextualSpacing/>
              <w:jc w:val="both"/>
              <w:rPr>
                <w:rFonts w:ascii="Arial" w:hAnsi="Arial" w:cs="Arial"/>
              </w:rPr>
            </w:pPr>
          </w:p>
        </w:tc>
        <w:tc>
          <w:tcPr>
            <w:tcW w:w="5812" w:type="dxa"/>
          </w:tcPr>
          <w:p w14:paraId="1A3B9B4F" w14:textId="77777777" w:rsidR="00C47D90" w:rsidRPr="00C47D90" w:rsidRDefault="00C47D90" w:rsidP="00C47D90">
            <w:pPr>
              <w:pStyle w:val="Voetnoottekst"/>
              <w:spacing w:line="276" w:lineRule="auto"/>
              <w:contextualSpacing/>
              <w:jc w:val="both"/>
              <w:rPr>
                <w:rFonts w:ascii="Arial" w:hAnsi="Arial" w:cs="Arial"/>
              </w:rPr>
            </w:pPr>
          </w:p>
        </w:tc>
      </w:tr>
      <w:tr w:rsidR="00C47D90" w:rsidRPr="00C47D90" w14:paraId="70D5CF5F" w14:textId="77777777" w:rsidTr="00C47D90">
        <w:tc>
          <w:tcPr>
            <w:tcW w:w="454" w:type="dxa"/>
          </w:tcPr>
          <w:p w14:paraId="57F196CB" w14:textId="77777777" w:rsidR="00C47D90" w:rsidRPr="00C47D90" w:rsidRDefault="00C47D90" w:rsidP="00C47D90">
            <w:pPr>
              <w:pStyle w:val="Voetnoottekst"/>
              <w:spacing w:line="276" w:lineRule="auto"/>
              <w:contextualSpacing/>
              <w:jc w:val="center"/>
              <w:rPr>
                <w:rFonts w:ascii="Arial" w:hAnsi="Arial" w:cs="Arial"/>
              </w:rPr>
            </w:pPr>
            <w:r w:rsidRPr="00C47D90">
              <w:rPr>
                <w:rFonts w:ascii="Arial" w:hAnsi="Arial" w:cs="Arial"/>
              </w:rPr>
              <w:t>3</w:t>
            </w:r>
          </w:p>
        </w:tc>
        <w:tc>
          <w:tcPr>
            <w:tcW w:w="3402" w:type="dxa"/>
          </w:tcPr>
          <w:p w14:paraId="6A32CA2D" w14:textId="77777777" w:rsidR="00C47D90" w:rsidRPr="00C47D90" w:rsidRDefault="00C47D90" w:rsidP="00C47D90">
            <w:pPr>
              <w:pStyle w:val="Voetnoottekst"/>
              <w:spacing w:line="276" w:lineRule="auto"/>
              <w:contextualSpacing/>
              <w:jc w:val="both"/>
              <w:rPr>
                <w:rFonts w:ascii="Arial" w:hAnsi="Arial" w:cs="Arial"/>
              </w:rPr>
            </w:pPr>
            <w:r w:rsidRPr="00C47D90">
              <w:rPr>
                <w:rFonts w:ascii="Arial" w:hAnsi="Arial" w:cs="Arial"/>
              </w:rPr>
              <w:t>Omdat de kleine kinderen der gelovigen de gave van de Heilige Geest hebben ontvangen, horen ze ook het teken van de doop te ontvangen</w:t>
            </w:r>
          </w:p>
        </w:tc>
        <w:tc>
          <w:tcPr>
            <w:tcW w:w="907" w:type="dxa"/>
          </w:tcPr>
          <w:p w14:paraId="398317C9" w14:textId="77777777" w:rsidR="00C47D90" w:rsidRPr="00C47D90" w:rsidRDefault="00C47D90" w:rsidP="00C47D90">
            <w:pPr>
              <w:pStyle w:val="Voetnoottekst"/>
              <w:spacing w:line="276" w:lineRule="auto"/>
              <w:contextualSpacing/>
              <w:jc w:val="both"/>
              <w:rPr>
                <w:rFonts w:ascii="Arial" w:hAnsi="Arial" w:cs="Arial"/>
              </w:rPr>
            </w:pPr>
          </w:p>
        </w:tc>
        <w:tc>
          <w:tcPr>
            <w:tcW w:w="5812" w:type="dxa"/>
          </w:tcPr>
          <w:p w14:paraId="75344206" w14:textId="77777777" w:rsidR="00C47D90" w:rsidRPr="00C47D90" w:rsidRDefault="00C47D90" w:rsidP="00C47D90">
            <w:pPr>
              <w:pStyle w:val="Voetnoottekst"/>
              <w:spacing w:line="276" w:lineRule="auto"/>
              <w:contextualSpacing/>
              <w:jc w:val="both"/>
              <w:rPr>
                <w:rFonts w:ascii="Arial" w:hAnsi="Arial" w:cs="Arial"/>
              </w:rPr>
            </w:pPr>
          </w:p>
        </w:tc>
      </w:tr>
      <w:tr w:rsidR="00C47D90" w:rsidRPr="00C47D90" w14:paraId="195FA42D" w14:textId="77777777" w:rsidTr="00C47D90">
        <w:tc>
          <w:tcPr>
            <w:tcW w:w="454" w:type="dxa"/>
          </w:tcPr>
          <w:p w14:paraId="55815EA1" w14:textId="77777777" w:rsidR="00C47D90" w:rsidRPr="00C47D90" w:rsidRDefault="00C47D90" w:rsidP="00C47D90">
            <w:pPr>
              <w:pStyle w:val="Voetnoottekst"/>
              <w:spacing w:line="276" w:lineRule="auto"/>
              <w:contextualSpacing/>
              <w:jc w:val="center"/>
              <w:rPr>
                <w:rFonts w:ascii="Arial" w:hAnsi="Arial" w:cs="Arial"/>
              </w:rPr>
            </w:pPr>
            <w:r w:rsidRPr="00C47D90">
              <w:rPr>
                <w:rFonts w:ascii="Arial" w:hAnsi="Arial" w:cs="Arial"/>
              </w:rPr>
              <w:lastRenderedPageBreak/>
              <w:t>4</w:t>
            </w:r>
          </w:p>
        </w:tc>
        <w:tc>
          <w:tcPr>
            <w:tcW w:w="3402" w:type="dxa"/>
          </w:tcPr>
          <w:p w14:paraId="5F182EB6" w14:textId="77777777" w:rsidR="00C47D90" w:rsidRPr="00C47D90" w:rsidRDefault="00C47D90" w:rsidP="00C47D90">
            <w:pPr>
              <w:pStyle w:val="Voetnoottekst"/>
              <w:spacing w:line="276" w:lineRule="auto"/>
              <w:contextualSpacing/>
              <w:jc w:val="both"/>
              <w:rPr>
                <w:rFonts w:ascii="Arial" w:hAnsi="Arial" w:cs="Arial"/>
              </w:rPr>
            </w:pPr>
            <w:r w:rsidRPr="00C47D90">
              <w:rPr>
                <w:rFonts w:ascii="Arial" w:hAnsi="Arial" w:cs="Arial"/>
              </w:rPr>
              <w:t>Al vóór de kinderen gedoopt worden, horen ze bij de Heere</w:t>
            </w:r>
          </w:p>
        </w:tc>
        <w:tc>
          <w:tcPr>
            <w:tcW w:w="907" w:type="dxa"/>
          </w:tcPr>
          <w:p w14:paraId="3DC4EF5B" w14:textId="77777777" w:rsidR="00C47D90" w:rsidRPr="00C47D90" w:rsidRDefault="00C47D90" w:rsidP="00C47D90">
            <w:pPr>
              <w:pStyle w:val="Voetnoottekst"/>
              <w:spacing w:line="276" w:lineRule="auto"/>
              <w:contextualSpacing/>
              <w:jc w:val="both"/>
              <w:rPr>
                <w:rFonts w:ascii="Arial" w:hAnsi="Arial" w:cs="Arial"/>
              </w:rPr>
            </w:pPr>
          </w:p>
        </w:tc>
        <w:tc>
          <w:tcPr>
            <w:tcW w:w="5812" w:type="dxa"/>
          </w:tcPr>
          <w:p w14:paraId="471F5DD6" w14:textId="77777777" w:rsidR="00C47D90" w:rsidRPr="00C47D90" w:rsidRDefault="00C47D90" w:rsidP="00C47D90">
            <w:pPr>
              <w:pStyle w:val="Voetnoottekst"/>
              <w:spacing w:line="276" w:lineRule="auto"/>
              <w:contextualSpacing/>
              <w:jc w:val="both"/>
              <w:rPr>
                <w:rFonts w:ascii="Arial" w:hAnsi="Arial" w:cs="Arial"/>
              </w:rPr>
            </w:pPr>
          </w:p>
        </w:tc>
      </w:tr>
      <w:tr w:rsidR="00C47D90" w:rsidRPr="00C47D90" w14:paraId="689B2178" w14:textId="77777777" w:rsidTr="00C47D90">
        <w:tc>
          <w:tcPr>
            <w:tcW w:w="454" w:type="dxa"/>
          </w:tcPr>
          <w:p w14:paraId="052A0621" w14:textId="77777777" w:rsidR="00C47D90" w:rsidRPr="00C47D90" w:rsidRDefault="00C47D90" w:rsidP="00C47D90">
            <w:pPr>
              <w:pStyle w:val="Voetnoottekst"/>
              <w:spacing w:line="276" w:lineRule="auto"/>
              <w:contextualSpacing/>
              <w:jc w:val="center"/>
              <w:rPr>
                <w:rFonts w:ascii="Arial" w:hAnsi="Arial" w:cs="Arial"/>
              </w:rPr>
            </w:pPr>
            <w:r w:rsidRPr="00C47D90">
              <w:rPr>
                <w:rFonts w:ascii="Arial" w:hAnsi="Arial" w:cs="Arial"/>
              </w:rPr>
              <w:t>5</w:t>
            </w:r>
          </w:p>
        </w:tc>
        <w:tc>
          <w:tcPr>
            <w:tcW w:w="3402" w:type="dxa"/>
          </w:tcPr>
          <w:p w14:paraId="3839C0CF" w14:textId="77777777" w:rsidR="00C47D90" w:rsidRPr="00C47D90" w:rsidRDefault="00C47D90" w:rsidP="00C47D90">
            <w:pPr>
              <w:pStyle w:val="Voetnoottekst"/>
              <w:spacing w:line="276" w:lineRule="auto"/>
              <w:contextualSpacing/>
              <w:jc w:val="both"/>
              <w:rPr>
                <w:rFonts w:ascii="Arial" w:hAnsi="Arial" w:cs="Arial"/>
              </w:rPr>
            </w:pPr>
            <w:r w:rsidRPr="00C47D90">
              <w:rPr>
                <w:rFonts w:ascii="Arial" w:hAnsi="Arial" w:cs="Arial"/>
              </w:rPr>
              <w:t xml:space="preserve">Gods zegen geldt zowel de ouders, als hun kinderen. </w:t>
            </w:r>
          </w:p>
          <w:p w14:paraId="1AA68E1B" w14:textId="77777777" w:rsidR="00C47D90" w:rsidRPr="00C47D90" w:rsidRDefault="00C47D90" w:rsidP="00C47D90">
            <w:pPr>
              <w:pStyle w:val="Voetnoottekst"/>
              <w:spacing w:line="276" w:lineRule="auto"/>
              <w:contextualSpacing/>
              <w:jc w:val="both"/>
              <w:rPr>
                <w:rFonts w:ascii="Arial" w:hAnsi="Arial" w:cs="Arial"/>
              </w:rPr>
            </w:pPr>
          </w:p>
          <w:p w14:paraId="02A67189" w14:textId="77777777" w:rsidR="00C47D90" w:rsidRPr="00C47D90" w:rsidRDefault="00C47D90" w:rsidP="00C47D90">
            <w:pPr>
              <w:pStyle w:val="Voetnoottekst"/>
              <w:spacing w:line="276" w:lineRule="auto"/>
              <w:contextualSpacing/>
              <w:jc w:val="both"/>
              <w:rPr>
                <w:rFonts w:ascii="Arial" w:hAnsi="Arial" w:cs="Arial"/>
              </w:rPr>
            </w:pPr>
          </w:p>
        </w:tc>
        <w:tc>
          <w:tcPr>
            <w:tcW w:w="907" w:type="dxa"/>
          </w:tcPr>
          <w:p w14:paraId="465E526F" w14:textId="77777777" w:rsidR="00C47D90" w:rsidRPr="00C47D90" w:rsidRDefault="00C47D90" w:rsidP="00C47D90">
            <w:pPr>
              <w:pStyle w:val="Voetnoottekst"/>
              <w:spacing w:line="276" w:lineRule="auto"/>
              <w:contextualSpacing/>
              <w:jc w:val="both"/>
              <w:rPr>
                <w:rFonts w:ascii="Arial" w:hAnsi="Arial" w:cs="Arial"/>
              </w:rPr>
            </w:pPr>
          </w:p>
        </w:tc>
        <w:tc>
          <w:tcPr>
            <w:tcW w:w="5812" w:type="dxa"/>
          </w:tcPr>
          <w:p w14:paraId="2B8D58F9" w14:textId="77777777" w:rsidR="00C47D90" w:rsidRPr="00C47D90" w:rsidRDefault="00C47D90" w:rsidP="00C47D90">
            <w:pPr>
              <w:pStyle w:val="Voetnoottekst"/>
              <w:spacing w:line="276" w:lineRule="auto"/>
              <w:contextualSpacing/>
              <w:jc w:val="both"/>
              <w:rPr>
                <w:rFonts w:ascii="Arial" w:hAnsi="Arial" w:cs="Arial"/>
              </w:rPr>
            </w:pPr>
          </w:p>
        </w:tc>
      </w:tr>
      <w:tr w:rsidR="00C47D90" w:rsidRPr="00C47D90" w14:paraId="066EDFF9" w14:textId="77777777" w:rsidTr="00C47D90">
        <w:tc>
          <w:tcPr>
            <w:tcW w:w="454" w:type="dxa"/>
          </w:tcPr>
          <w:p w14:paraId="225FF0B5" w14:textId="77777777" w:rsidR="00C47D90" w:rsidRPr="00C47D90" w:rsidRDefault="00C47D90" w:rsidP="00C47D90">
            <w:pPr>
              <w:pStyle w:val="Voetnoottekst"/>
              <w:spacing w:line="276" w:lineRule="auto"/>
              <w:contextualSpacing/>
              <w:jc w:val="center"/>
              <w:rPr>
                <w:rFonts w:ascii="Arial" w:hAnsi="Arial" w:cs="Arial"/>
              </w:rPr>
            </w:pPr>
            <w:r w:rsidRPr="00C47D90">
              <w:rPr>
                <w:rFonts w:ascii="Arial" w:hAnsi="Arial" w:cs="Arial"/>
              </w:rPr>
              <w:t>6</w:t>
            </w:r>
          </w:p>
        </w:tc>
        <w:tc>
          <w:tcPr>
            <w:tcW w:w="3402" w:type="dxa"/>
          </w:tcPr>
          <w:p w14:paraId="55A209BF" w14:textId="77777777" w:rsidR="00C47D90" w:rsidRPr="00C47D90" w:rsidRDefault="00C47D90" w:rsidP="00C47D90">
            <w:pPr>
              <w:pStyle w:val="Voetnoottekst"/>
              <w:spacing w:line="276" w:lineRule="auto"/>
              <w:contextualSpacing/>
              <w:jc w:val="both"/>
              <w:rPr>
                <w:rFonts w:ascii="Arial" w:hAnsi="Arial" w:cs="Arial"/>
              </w:rPr>
            </w:pPr>
            <w:r w:rsidRPr="00C47D90">
              <w:rPr>
                <w:rFonts w:ascii="Arial" w:hAnsi="Arial" w:cs="Arial"/>
              </w:rPr>
              <w:t xml:space="preserve">De doop is ‘slechts’ een </w:t>
            </w:r>
            <w:proofErr w:type="spellStart"/>
            <w:r w:rsidRPr="00C47D90">
              <w:rPr>
                <w:rFonts w:ascii="Arial" w:hAnsi="Arial" w:cs="Arial"/>
              </w:rPr>
              <w:t>heenwijzing</w:t>
            </w:r>
            <w:proofErr w:type="spellEnd"/>
            <w:r w:rsidRPr="00C47D90">
              <w:rPr>
                <w:rFonts w:ascii="Arial" w:hAnsi="Arial" w:cs="Arial"/>
              </w:rPr>
              <w:t xml:space="preserve"> naar de belofte, en nog niet de vervulling van die belofte</w:t>
            </w:r>
          </w:p>
          <w:p w14:paraId="445CD4DB" w14:textId="77777777" w:rsidR="00C47D90" w:rsidRPr="00C47D90" w:rsidRDefault="00C47D90" w:rsidP="00C47D90">
            <w:pPr>
              <w:pStyle w:val="Voetnoottekst"/>
              <w:spacing w:line="276" w:lineRule="auto"/>
              <w:contextualSpacing/>
              <w:jc w:val="both"/>
              <w:rPr>
                <w:rFonts w:ascii="Arial" w:hAnsi="Arial" w:cs="Arial"/>
              </w:rPr>
            </w:pPr>
          </w:p>
        </w:tc>
        <w:tc>
          <w:tcPr>
            <w:tcW w:w="907" w:type="dxa"/>
          </w:tcPr>
          <w:p w14:paraId="385EA1B0" w14:textId="77777777" w:rsidR="00C47D90" w:rsidRPr="00C47D90" w:rsidRDefault="00C47D90" w:rsidP="00C47D90">
            <w:pPr>
              <w:pStyle w:val="Voetnoottekst"/>
              <w:spacing w:line="276" w:lineRule="auto"/>
              <w:contextualSpacing/>
              <w:jc w:val="both"/>
              <w:rPr>
                <w:rFonts w:ascii="Arial" w:hAnsi="Arial" w:cs="Arial"/>
              </w:rPr>
            </w:pPr>
          </w:p>
        </w:tc>
        <w:tc>
          <w:tcPr>
            <w:tcW w:w="5812" w:type="dxa"/>
          </w:tcPr>
          <w:p w14:paraId="216DA565" w14:textId="77777777" w:rsidR="00C47D90" w:rsidRPr="00C47D90" w:rsidRDefault="00C47D90" w:rsidP="00C47D90">
            <w:pPr>
              <w:pStyle w:val="Voetnoottekst"/>
              <w:spacing w:line="276" w:lineRule="auto"/>
              <w:contextualSpacing/>
              <w:jc w:val="both"/>
              <w:rPr>
                <w:rFonts w:ascii="Arial" w:hAnsi="Arial" w:cs="Arial"/>
              </w:rPr>
            </w:pPr>
          </w:p>
        </w:tc>
      </w:tr>
      <w:tr w:rsidR="00C47D90" w:rsidRPr="00C47D90" w14:paraId="12A06E00" w14:textId="77777777" w:rsidTr="00C47D90">
        <w:tc>
          <w:tcPr>
            <w:tcW w:w="454" w:type="dxa"/>
          </w:tcPr>
          <w:p w14:paraId="6693037C" w14:textId="77777777" w:rsidR="00C47D90" w:rsidRPr="00C47D90" w:rsidRDefault="00C47D90" w:rsidP="00C47D90">
            <w:pPr>
              <w:pStyle w:val="Voetnoottekst"/>
              <w:spacing w:line="276" w:lineRule="auto"/>
              <w:contextualSpacing/>
              <w:jc w:val="center"/>
              <w:rPr>
                <w:rFonts w:ascii="Arial" w:hAnsi="Arial" w:cs="Arial"/>
              </w:rPr>
            </w:pPr>
            <w:r w:rsidRPr="00C47D90">
              <w:rPr>
                <w:rFonts w:ascii="Arial" w:hAnsi="Arial" w:cs="Arial"/>
              </w:rPr>
              <w:t>7</w:t>
            </w:r>
          </w:p>
        </w:tc>
        <w:tc>
          <w:tcPr>
            <w:tcW w:w="3402" w:type="dxa"/>
          </w:tcPr>
          <w:p w14:paraId="30F99672" w14:textId="77777777" w:rsidR="00C47D90" w:rsidRPr="00C47D90" w:rsidRDefault="00C47D90" w:rsidP="00C47D90">
            <w:pPr>
              <w:pStyle w:val="Voetnoottekst"/>
              <w:spacing w:line="276" w:lineRule="auto"/>
              <w:contextualSpacing/>
              <w:jc w:val="both"/>
              <w:rPr>
                <w:rFonts w:ascii="Arial" w:hAnsi="Arial" w:cs="Arial"/>
              </w:rPr>
            </w:pPr>
            <w:r w:rsidRPr="00C47D90">
              <w:rPr>
                <w:rFonts w:ascii="Arial" w:hAnsi="Arial" w:cs="Arial"/>
              </w:rPr>
              <w:t>Tussen kinderdoop en volwassendoop is een groot verschil. Volwassenen ondergaan bewust hun doop, kinderen niet. Daarom is het beter om te wachten met dopen tot de kinderen groot geworden zijn.</w:t>
            </w:r>
          </w:p>
        </w:tc>
        <w:tc>
          <w:tcPr>
            <w:tcW w:w="907" w:type="dxa"/>
          </w:tcPr>
          <w:p w14:paraId="720D6A8E" w14:textId="77777777" w:rsidR="00C47D90" w:rsidRPr="00C47D90" w:rsidRDefault="00C47D90" w:rsidP="00C47D90">
            <w:pPr>
              <w:pStyle w:val="Voetnoottekst"/>
              <w:spacing w:line="276" w:lineRule="auto"/>
              <w:contextualSpacing/>
              <w:jc w:val="both"/>
              <w:rPr>
                <w:rFonts w:ascii="Arial" w:hAnsi="Arial" w:cs="Arial"/>
              </w:rPr>
            </w:pPr>
          </w:p>
        </w:tc>
        <w:tc>
          <w:tcPr>
            <w:tcW w:w="5812" w:type="dxa"/>
          </w:tcPr>
          <w:p w14:paraId="07BDACF2" w14:textId="77777777" w:rsidR="00C47D90" w:rsidRPr="00C47D90" w:rsidRDefault="00C47D90" w:rsidP="00C47D90">
            <w:pPr>
              <w:pStyle w:val="Voetnoottekst"/>
              <w:spacing w:line="276" w:lineRule="auto"/>
              <w:contextualSpacing/>
              <w:jc w:val="both"/>
              <w:rPr>
                <w:rFonts w:ascii="Arial" w:hAnsi="Arial" w:cs="Arial"/>
              </w:rPr>
            </w:pPr>
          </w:p>
        </w:tc>
      </w:tr>
      <w:tr w:rsidR="00C47D90" w:rsidRPr="00C47D90" w14:paraId="65D96764" w14:textId="77777777" w:rsidTr="00C47D90">
        <w:tc>
          <w:tcPr>
            <w:tcW w:w="454" w:type="dxa"/>
          </w:tcPr>
          <w:p w14:paraId="2FA89E50" w14:textId="77777777" w:rsidR="00C47D90" w:rsidRPr="00C47D90" w:rsidRDefault="00C47D90" w:rsidP="00C47D90">
            <w:pPr>
              <w:pStyle w:val="Voetnoottekst"/>
              <w:spacing w:line="276" w:lineRule="auto"/>
              <w:contextualSpacing/>
              <w:jc w:val="center"/>
              <w:rPr>
                <w:rFonts w:ascii="Arial" w:hAnsi="Arial" w:cs="Arial"/>
              </w:rPr>
            </w:pPr>
            <w:r w:rsidRPr="00C47D90">
              <w:rPr>
                <w:rFonts w:ascii="Arial" w:hAnsi="Arial" w:cs="Arial"/>
              </w:rPr>
              <w:t>8</w:t>
            </w:r>
          </w:p>
        </w:tc>
        <w:tc>
          <w:tcPr>
            <w:tcW w:w="3402" w:type="dxa"/>
          </w:tcPr>
          <w:p w14:paraId="72CE3242" w14:textId="77777777" w:rsidR="00C47D90" w:rsidRPr="00C47D90" w:rsidRDefault="00C47D90" w:rsidP="00C47D90">
            <w:pPr>
              <w:pStyle w:val="Voetnoottekst"/>
              <w:spacing w:line="276" w:lineRule="auto"/>
              <w:contextualSpacing/>
              <w:jc w:val="both"/>
              <w:rPr>
                <w:rFonts w:ascii="Arial" w:hAnsi="Arial" w:cs="Arial"/>
              </w:rPr>
            </w:pPr>
            <w:r w:rsidRPr="00C47D90">
              <w:rPr>
                <w:rFonts w:ascii="Arial" w:hAnsi="Arial" w:cs="Arial"/>
              </w:rPr>
              <w:t>Als ouders hun kind niet willen laten dopen, verbreken zij het verbond met God, zowel voor henzelf als voor het kind.</w:t>
            </w:r>
          </w:p>
        </w:tc>
        <w:tc>
          <w:tcPr>
            <w:tcW w:w="907" w:type="dxa"/>
          </w:tcPr>
          <w:p w14:paraId="6B6B0DF4" w14:textId="77777777" w:rsidR="00C47D90" w:rsidRPr="00C47D90" w:rsidRDefault="00C47D90" w:rsidP="00C47D90">
            <w:pPr>
              <w:pStyle w:val="Voetnoottekst"/>
              <w:spacing w:line="276" w:lineRule="auto"/>
              <w:contextualSpacing/>
              <w:jc w:val="both"/>
              <w:rPr>
                <w:rFonts w:ascii="Arial" w:hAnsi="Arial" w:cs="Arial"/>
              </w:rPr>
            </w:pPr>
          </w:p>
        </w:tc>
        <w:tc>
          <w:tcPr>
            <w:tcW w:w="5812" w:type="dxa"/>
          </w:tcPr>
          <w:p w14:paraId="05032CC6" w14:textId="77777777" w:rsidR="00C47D90" w:rsidRPr="00C47D90" w:rsidRDefault="00C47D90" w:rsidP="00C47D90">
            <w:pPr>
              <w:pStyle w:val="Voetnoottekst"/>
              <w:spacing w:line="276" w:lineRule="auto"/>
              <w:contextualSpacing/>
              <w:jc w:val="both"/>
              <w:rPr>
                <w:rFonts w:ascii="Arial" w:hAnsi="Arial" w:cs="Arial"/>
              </w:rPr>
            </w:pPr>
          </w:p>
        </w:tc>
      </w:tr>
      <w:tr w:rsidR="00C47D90" w:rsidRPr="00C47D90" w14:paraId="0F4FC552" w14:textId="77777777" w:rsidTr="00C47D90">
        <w:tc>
          <w:tcPr>
            <w:tcW w:w="454" w:type="dxa"/>
          </w:tcPr>
          <w:p w14:paraId="606061C2" w14:textId="77777777" w:rsidR="00C47D90" w:rsidRPr="00C47D90" w:rsidRDefault="00C47D90" w:rsidP="00C47D90">
            <w:pPr>
              <w:pStyle w:val="Voetnoottekst"/>
              <w:spacing w:line="276" w:lineRule="auto"/>
              <w:contextualSpacing/>
              <w:jc w:val="center"/>
              <w:rPr>
                <w:rFonts w:ascii="Arial" w:hAnsi="Arial" w:cs="Arial"/>
              </w:rPr>
            </w:pPr>
            <w:r w:rsidRPr="00C47D90">
              <w:rPr>
                <w:rFonts w:ascii="Arial" w:hAnsi="Arial" w:cs="Arial"/>
              </w:rPr>
              <w:t>9</w:t>
            </w:r>
          </w:p>
        </w:tc>
        <w:tc>
          <w:tcPr>
            <w:tcW w:w="3402" w:type="dxa"/>
          </w:tcPr>
          <w:p w14:paraId="6C934809" w14:textId="77777777" w:rsidR="00C47D90" w:rsidRPr="00C47D90" w:rsidRDefault="00C47D90" w:rsidP="00C47D90">
            <w:pPr>
              <w:pStyle w:val="Voetnoottekst"/>
              <w:spacing w:line="276" w:lineRule="auto"/>
              <w:contextualSpacing/>
              <w:jc w:val="both"/>
              <w:rPr>
                <w:rFonts w:ascii="Arial" w:hAnsi="Arial" w:cs="Arial"/>
              </w:rPr>
            </w:pPr>
            <w:r w:rsidRPr="00C47D90">
              <w:rPr>
                <w:rFonts w:ascii="Arial" w:hAnsi="Arial" w:cs="Arial"/>
              </w:rPr>
              <w:t>De doop be</w:t>
            </w:r>
            <w:r w:rsidRPr="00C47D90">
              <w:rPr>
                <w:rFonts w:ascii="Arial" w:hAnsi="Arial" w:cs="Arial"/>
                <w:b/>
              </w:rPr>
              <w:t>teken</w:t>
            </w:r>
            <w:r w:rsidRPr="00C47D90">
              <w:rPr>
                <w:rFonts w:ascii="Arial" w:hAnsi="Arial" w:cs="Arial"/>
              </w:rPr>
              <w:t>t zowel de afsterving van de oude mens (ondergang in het water) als de opstanding van de nieuwe mens (opkomen uit het water)</w:t>
            </w:r>
          </w:p>
        </w:tc>
        <w:tc>
          <w:tcPr>
            <w:tcW w:w="907" w:type="dxa"/>
          </w:tcPr>
          <w:p w14:paraId="693F6512" w14:textId="77777777" w:rsidR="00C47D90" w:rsidRPr="00C47D90" w:rsidRDefault="00C47D90" w:rsidP="00C47D90">
            <w:pPr>
              <w:pStyle w:val="Voetnoottekst"/>
              <w:spacing w:line="276" w:lineRule="auto"/>
              <w:contextualSpacing/>
              <w:jc w:val="both"/>
              <w:rPr>
                <w:rFonts w:ascii="Arial" w:hAnsi="Arial" w:cs="Arial"/>
              </w:rPr>
            </w:pPr>
          </w:p>
        </w:tc>
        <w:tc>
          <w:tcPr>
            <w:tcW w:w="5812" w:type="dxa"/>
          </w:tcPr>
          <w:p w14:paraId="401561A5" w14:textId="77777777" w:rsidR="00C47D90" w:rsidRPr="00C47D90" w:rsidRDefault="00C47D90" w:rsidP="00C47D90">
            <w:pPr>
              <w:pStyle w:val="Voetnoottekst"/>
              <w:spacing w:line="276" w:lineRule="auto"/>
              <w:contextualSpacing/>
              <w:jc w:val="both"/>
              <w:rPr>
                <w:rFonts w:ascii="Arial" w:hAnsi="Arial" w:cs="Arial"/>
              </w:rPr>
            </w:pPr>
          </w:p>
        </w:tc>
      </w:tr>
      <w:tr w:rsidR="00C47D90" w:rsidRPr="00C47D90" w14:paraId="2F5644B8" w14:textId="77777777" w:rsidTr="00C47D90">
        <w:tc>
          <w:tcPr>
            <w:tcW w:w="454" w:type="dxa"/>
          </w:tcPr>
          <w:p w14:paraId="02518E1E" w14:textId="77777777" w:rsidR="00C47D90" w:rsidRPr="00C47D90" w:rsidRDefault="00C47D90" w:rsidP="00C47D90">
            <w:pPr>
              <w:pStyle w:val="Voetnoottekst"/>
              <w:spacing w:line="276" w:lineRule="auto"/>
              <w:contextualSpacing/>
              <w:jc w:val="center"/>
              <w:rPr>
                <w:rFonts w:ascii="Arial" w:hAnsi="Arial" w:cs="Arial"/>
              </w:rPr>
            </w:pPr>
            <w:r w:rsidRPr="00C47D90">
              <w:rPr>
                <w:rFonts w:ascii="Arial" w:hAnsi="Arial" w:cs="Arial"/>
              </w:rPr>
              <w:t>10</w:t>
            </w:r>
          </w:p>
        </w:tc>
        <w:tc>
          <w:tcPr>
            <w:tcW w:w="3402" w:type="dxa"/>
          </w:tcPr>
          <w:p w14:paraId="0DC5D8A3" w14:textId="77777777" w:rsidR="00C47D90" w:rsidRPr="00C47D90" w:rsidRDefault="00C47D90" w:rsidP="00C47D90">
            <w:pPr>
              <w:pStyle w:val="Voetnoottekst"/>
              <w:spacing w:line="276" w:lineRule="auto"/>
              <w:contextualSpacing/>
              <w:jc w:val="both"/>
              <w:rPr>
                <w:rFonts w:ascii="Arial" w:hAnsi="Arial" w:cs="Arial"/>
              </w:rPr>
            </w:pPr>
            <w:r w:rsidRPr="00C47D90">
              <w:rPr>
                <w:rFonts w:ascii="Arial" w:hAnsi="Arial" w:cs="Arial"/>
              </w:rPr>
              <w:t>De doop is een teken van het uitwendig genadeverbond</w:t>
            </w:r>
          </w:p>
          <w:p w14:paraId="7A14A07B" w14:textId="77777777" w:rsidR="00C47D90" w:rsidRPr="00C47D90" w:rsidRDefault="00C47D90" w:rsidP="00C47D90">
            <w:pPr>
              <w:pStyle w:val="Voetnoottekst"/>
              <w:spacing w:line="276" w:lineRule="auto"/>
              <w:contextualSpacing/>
              <w:jc w:val="both"/>
              <w:rPr>
                <w:rFonts w:ascii="Arial" w:hAnsi="Arial" w:cs="Arial"/>
              </w:rPr>
            </w:pPr>
          </w:p>
          <w:p w14:paraId="045D9988" w14:textId="77777777" w:rsidR="00C47D90" w:rsidRPr="00C47D90" w:rsidRDefault="00C47D90" w:rsidP="00C47D90">
            <w:pPr>
              <w:pStyle w:val="Voetnoottekst"/>
              <w:spacing w:line="276" w:lineRule="auto"/>
              <w:contextualSpacing/>
              <w:jc w:val="both"/>
              <w:rPr>
                <w:rFonts w:ascii="Arial" w:hAnsi="Arial" w:cs="Arial"/>
              </w:rPr>
            </w:pPr>
          </w:p>
        </w:tc>
        <w:tc>
          <w:tcPr>
            <w:tcW w:w="907" w:type="dxa"/>
          </w:tcPr>
          <w:p w14:paraId="15D799DA" w14:textId="77777777" w:rsidR="00C47D90" w:rsidRPr="00C47D90" w:rsidRDefault="00C47D90" w:rsidP="00C47D90">
            <w:pPr>
              <w:pStyle w:val="Voetnoottekst"/>
              <w:spacing w:line="276" w:lineRule="auto"/>
              <w:contextualSpacing/>
              <w:jc w:val="both"/>
              <w:rPr>
                <w:rFonts w:ascii="Arial" w:hAnsi="Arial" w:cs="Arial"/>
              </w:rPr>
            </w:pPr>
          </w:p>
        </w:tc>
        <w:tc>
          <w:tcPr>
            <w:tcW w:w="5812" w:type="dxa"/>
          </w:tcPr>
          <w:p w14:paraId="0B35F074" w14:textId="77777777" w:rsidR="00C47D90" w:rsidRPr="00C47D90" w:rsidRDefault="00C47D90" w:rsidP="00C47D90">
            <w:pPr>
              <w:pStyle w:val="Voetnoottekst"/>
              <w:spacing w:line="276" w:lineRule="auto"/>
              <w:contextualSpacing/>
              <w:jc w:val="both"/>
              <w:rPr>
                <w:rFonts w:ascii="Arial" w:hAnsi="Arial" w:cs="Arial"/>
              </w:rPr>
            </w:pPr>
          </w:p>
        </w:tc>
      </w:tr>
      <w:tr w:rsidR="00C47D90" w:rsidRPr="00C47D90" w14:paraId="73C94A07" w14:textId="77777777" w:rsidTr="00C47D90">
        <w:tc>
          <w:tcPr>
            <w:tcW w:w="454" w:type="dxa"/>
          </w:tcPr>
          <w:p w14:paraId="1B9711A0" w14:textId="77777777" w:rsidR="00C47D90" w:rsidRPr="00C47D90" w:rsidRDefault="00C47D90" w:rsidP="00C47D90">
            <w:pPr>
              <w:pStyle w:val="Voetnoottekst"/>
              <w:spacing w:line="276" w:lineRule="auto"/>
              <w:contextualSpacing/>
              <w:jc w:val="center"/>
              <w:rPr>
                <w:rFonts w:ascii="Arial" w:hAnsi="Arial" w:cs="Arial"/>
              </w:rPr>
            </w:pPr>
            <w:r w:rsidRPr="00C47D90">
              <w:rPr>
                <w:rFonts w:ascii="Arial" w:hAnsi="Arial" w:cs="Arial"/>
              </w:rPr>
              <w:t>11</w:t>
            </w:r>
          </w:p>
        </w:tc>
        <w:tc>
          <w:tcPr>
            <w:tcW w:w="3402" w:type="dxa"/>
          </w:tcPr>
          <w:p w14:paraId="0D8BE53E" w14:textId="77777777" w:rsidR="00C47D90" w:rsidRPr="00C47D90" w:rsidRDefault="00C47D90" w:rsidP="00C47D90">
            <w:pPr>
              <w:pStyle w:val="Voetnoottekst"/>
              <w:spacing w:line="276" w:lineRule="auto"/>
              <w:contextualSpacing/>
              <w:jc w:val="both"/>
              <w:rPr>
                <w:rFonts w:ascii="Arial" w:hAnsi="Arial" w:cs="Arial"/>
              </w:rPr>
            </w:pPr>
            <w:r w:rsidRPr="00C47D90">
              <w:rPr>
                <w:rFonts w:ascii="Arial" w:hAnsi="Arial" w:cs="Arial"/>
              </w:rPr>
              <w:t>Zolang iemand niet gelooft, kan men geen troost hebben uit zijn eigen doop</w:t>
            </w:r>
          </w:p>
          <w:p w14:paraId="4AE64541" w14:textId="77777777" w:rsidR="00C47D90" w:rsidRPr="00C47D90" w:rsidRDefault="00C47D90" w:rsidP="00C47D90">
            <w:pPr>
              <w:pStyle w:val="Voetnoottekst"/>
              <w:spacing w:line="276" w:lineRule="auto"/>
              <w:contextualSpacing/>
              <w:jc w:val="both"/>
              <w:rPr>
                <w:rFonts w:ascii="Arial" w:hAnsi="Arial" w:cs="Arial"/>
              </w:rPr>
            </w:pPr>
          </w:p>
          <w:p w14:paraId="7EFB9E42" w14:textId="77777777" w:rsidR="00C47D90" w:rsidRPr="00C47D90" w:rsidRDefault="00C47D90" w:rsidP="00C47D90">
            <w:pPr>
              <w:pStyle w:val="Voetnoottekst"/>
              <w:spacing w:line="276" w:lineRule="auto"/>
              <w:contextualSpacing/>
              <w:jc w:val="both"/>
              <w:rPr>
                <w:rFonts w:ascii="Arial" w:hAnsi="Arial" w:cs="Arial"/>
              </w:rPr>
            </w:pPr>
          </w:p>
        </w:tc>
        <w:tc>
          <w:tcPr>
            <w:tcW w:w="907" w:type="dxa"/>
          </w:tcPr>
          <w:p w14:paraId="15F34D67" w14:textId="77777777" w:rsidR="00C47D90" w:rsidRPr="00C47D90" w:rsidRDefault="00C47D90" w:rsidP="00C47D90">
            <w:pPr>
              <w:pStyle w:val="Voetnoottekst"/>
              <w:spacing w:line="276" w:lineRule="auto"/>
              <w:contextualSpacing/>
              <w:jc w:val="both"/>
              <w:rPr>
                <w:rFonts w:ascii="Arial" w:hAnsi="Arial" w:cs="Arial"/>
              </w:rPr>
            </w:pPr>
          </w:p>
        </w:tc>
        <w:tc>
          <w:tcPr>
            <w:tcW w:w="5812" w:type="dxa"/>
          </w:tcPr>
          <w:p w14:paraId="31ED32F9" w14:textId="77777777" w:rsidR="00C47D90" w:rsidRPr="00C47D90" w:rsidRDefault="00C47D90" w:rsidP="00C47D90">
            <w:pPr>
              <w:pStyle w:val="Voetnoottekst"/>
              <w:spacing w:line="276" w:lineRule="auto"/>
              <w:contextualSpacing/>
              <w:jc w:val="both"/>
              <w:rPr>
                <w:rFonts w:ascii="Arial" w:hAnsi="Arial" w:cs="Arial"/>
              </w:rPr>
            </w:pPr>
          </w:p>
        </w:tc>
      </w:tr>
    </w:tbl>
    <w:p w14:paraId="0C29EB01" w14:textId="77777777" w:rsidR="00AC402B" w:rsidRDefault="00AC402B" w:rsidP="00AC402B">
      <w:bookmarkStart w:id="11" w:name="_Toc305872759"/>
    </w:p>
    <w:p w14:paraId="3F292D9A" w14:textId="77777777" w:rsidR="00C47D90" w:rsidRPr="00AC402B" w:rsidRDefault="00C47D90" w:rsidP="00AC402B">
      <w:pPr>
        <w:rPr>
          <w:b/>
          <w:bCs/>
          <w:i/>
          <w:iCs/>
        </w:rPr>
      </w:pPr>
      <w:r w:rsidRPr="00AC402B">
        <w:rPr>
          <w:b/>
          <w:bCs/>
          <w:i/>
          <w:iCs/>
        </w:rPr>
        <w:t>A-8</w:t>
      </w:r>
      <w:r w:rsidRPr="00AC402B">
        <w:rPr>
          <w:b/>
          <w:bCs/>
          <w:i/>
          <w:iCs/>
        </w:rPr>
        <w:tab/>
        <w:t>Vragen en opmerkingen die u in het doopgesprek zélf naar voren wilt brenge</w:t>
      </w:r>
      <w:bookmarkEnd w:id="11"/>
      <w:r w:rsidRPr="00AC402B">
        <w:rPr>
          <w:b/>
          <w:bCs/>
          <w:i/>
          <w:iCs/>
        </w:rPr>
        <w:t>n</w:t>
      </w:r>
    </w:p>
    <w:p w14:paraId="29C7352E"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Lees het doopformulier door en formuleer minimaal 1 vraag of stelling die u in het doopgesprek wilt bespreken.</w:t>
      </w:r>
    </w:p>
    <w:p w14:paraId="5A4FDD15" w14:textId="77777777" w:rsidR="00C47D90" w:rsidRPr="00C47D90" w:rsidRDefault="00C47D90" w:rsidP="00C47D90">
      <w:pPr>
        <w:spacing w:line="276" w:lineRule="auto"/>
        <w:contextualSpacing/>
        <w:jc w:val="both"/>
        <w:rPr>
          <w:rFonts w:ascii="Arial" w:hAnsi="Arial" w:cs="Arial"/>
          <w:sz w:val="20"/>
          <w:szCs w:val="20"/>
        </w:rPr>
      </w:pPr>
    </w:p>
    <w:p w14:paraId="44E15162" w14:textId="77777777" w:rsidR="00C47D90" w:rsidRPr="00C47D90" w:rsidRDefault="00C47D90" w:rsidP="00C47D90">
      <w:pPr>
        <w:pStyle w:val="Kop2"/>
        <w:spacing w:before="0" w:after="0" w:line="276" w:lineRule="auto"/>
        <w:contextualSpacing/>
        <w:jc w:val="both"/>
        <w:rPr>
          <w:rFonts w:cs="Arial"/>
          <w:sz w:val="20"/>
        </w:rPr>
      </w:pPr>
      <w:bookmarkStart w:id="12" w:name="_Toc305872760"/>
      <w:r w:rsidRPr="00C47D90">
        <w:rPr>
          <w:rFonts w:cs="Arial"/>
          <w:sz w:val="20"/>
        </w:rPr>
        <w:t>A-9</w:t>
      </w:r>
      <w:r w:rsidRPr="00C47D90">
        <w:rPr>
          <w:rFonts w:cs="Arial"/>
          <w:sz w:val="20"/>
        </w:rPr>
        <w:tab/>
        <w:t>De doop en de opvoeding van het kind</w:t>
      </w:r>
      <w:bookmarkEnd w:id="12"/>
    </w:p>
    <w:p w14:paraId="12FC05E1"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Bij de doop van hun kind beloven de ouders hun kinderen op te voeden in de Christelijke leer. Schrijf voor uzelf eens op, hoe u vorm en inhoud wilt geven aan de christelijke opvoeding van uw kind(eren). Noem minimaal 5 aspecten.</w:t>
      </w:r>
    </w:p>
    <w:p w14:paraId="697A4414" w14:textId="77777777" w:rsidR="00C47D90" w:rsidRPr="00C47D90" w:rsidRDefault="00C47D90" w:rsidP="00C47D90">
      <w:pPr>
        <w:spacing w:line="276" w:lineRule="auto"/>
        <w:contextualSpacing/>
        <w:jc w:val="both"/>
        <w:rPr>
          <w:rFonts w:ascii="Arial" w:hAnsi="Arial" w:cs="Arial"/>
          <w:sz w:val="20"/>
          <w:szCs w:val="20"/>
        </w:rPr>
      </w:pPr>
    </w:p>
    <w:p w14:paraId="1292AE14" w14:textId="77777777" w:rsidR="00C47D90" w:rsidRPr="00C47D90" w:rsidRDefault="00C47D90" w:rsidP="00C47D90">
      <w:pPr>
        <w:spacing w:line="276" w:lineRule="auto"/>
        <w:contextualSpacing/>
        <w:rPr>
          <w:rFonts w:ascii="Arial" w:hAnsi="Arial" w:cs="Arial"/>
          <w:sz w:val="20"/>
          <w:szCs w:val="20"/>
        </w:rPr>
      </w:pPr>
      <w:r w:rsidRPr="00C47D90">
        <w:rPr>
          <w:rFonts w:ascii="Arial" w:hAnsi="Arial" w:cs="Arial"/>
          <w:sz w:val="20"/>
          <w:szCs w:val="20"/>
        </w:rPr>
        <w:br w:type="page"/>
      </w:r>
    </w:p>
    <w:p w14:paraId="202CDD94" w14:textId="77777777" w:rsidR="00C47D90" w:rsidRPr="00C47D90" w:rsidRDefault="00C47D90" w:rsidP="00C47D90">
      <w:pPr>
        <w:pStyle w:val="Kop2"/>
        <w:spacing w:before="0" w:after="0" w:line="276" w:lineRule="auto"/>
        <w:contextualSpacing/>
        <w:jc w:val="both"/>
        <w:rPr>
          <w:rFonts w:cs="Arial"/>
          <w:sz w:val="20"/>
        </w:rPr>
      </w:pPr>
      <w:bookmarkStart w:id="13" w:name="_Toc205988304"/>
      <w:r w:rsidRPr="00C47D90">
        <w:rPr>
          <w:rFonts w:cs="Arial"/>
          <w:sz w:val="20"/>
        </w:rPr>
        <w:lastRenderedPageBreak/>
        <w:t>B-GEDEELTE</w:t>
      </w:r>
      <w:bookmarkEnd w:id="13"/>
    </w:p>
    <w:p w14:paraId="743D45F6" w14:textId="77777777" w:rsidR="00C47D90" w:rsidRDefault="00C47D90" w:rsidP="00C47D90">
      <w:pPr>
        <w:spacing w:line="276" w:lineRule="auto"/>
        <w:contextualSpacing/>
        <w:rPr>
          <w:rFonts w:ascii="Arial" w:hAnsi="Arial" w:cs="Arial"/>
          <w:sz w:val="20"/>
          <w:szCs w:val="20"/>
        </w:rPr>
      </w:pPr>
      <w:r w:rsidRPr="00C47D90">
        <w:rPr>
          <w:rFonts w:ascii="Arial" w:hAnsi="Arial" w:cs="Arial"/>
          <w:sz w:val="20"/>
          <w:szCs w:val="20"/>
        </w:rPr>
        <w:t xml:space="preserve">Dit B-gedeelte is wordt door de ouders gemaakt, die voor </w:t>
      </w:r>
      <w:r w:rsidRPr="00C47D90">
        <w:rPr>
          <w:rFonts w:ascii="Arial" w:hAnsi="Arial" w:cs="Arial"/>
          <w:i/>
          <w:sz w:val="20"/>
          <w:szCs w:val="20"/>
        </w:rPr>
        <w:t xml:space="preserve">de tweede keer </w:t>
      </w:r>
      <w:r w:rsidRPr="00C47D90">
        <w:rPr>
          <w:rFonts w:ascii="Arial" w:hAnsi="Arial" w:cs="Arial"/>
          <w:sz w:val="20"/>
          <w:szCs w:val="20"/>
        </w:rPr>
        <w:t xml:space="preserve"> een kind laten dopen. Het is een vervolg en een verdieping op datgene, wat in het A-gedeelte al ter sprake is gekomen. U kunt dit gedeelte doornemen en verwerken aan de hand van de gestelde vragen. </w:t>
      </w:r>
    </w:p>
    <w:p w14:paraId="6DB1EE58" w14:textId="77777777" w:rsidR="00AC402B" w:rsidRPr="00C47D90" w:rsidRDefault="00AC402B" w:rsidP="00C47D90">
      <w:pPr>
        <w:spacing w:line="276" w:lineRule="auto"/>
        <w:contextualSpacing/>
        <w:rPr>
          <w:rFonts w:ascii="Arial" w:hAnsi="Arial" w:cs="Arial"/>
          <w:sz w:val="20"/>
          <w:szCs w:val="20"/>
        </w:rPr>
      </w:pPr>
    </w:p>
    <w:p w14:paraId="5E118919" w14:textId="77777777" w:rsidR="00C47D90" w:rsidRPr="00C47D90" w:rsidRDefault="00C47D90" w:rsidP="00C47D90">
      <w:pPr>
        <w:pStyle w:val="Kop2"/>
        <w:spacing w:before="0" w:after="0" w:line="276" w:lineRule="auto"/>
        <w:contextualSpacing/>
        <w:jc w:val="both"/>
        <w:rPr>
          <w:rFonts w:cs="Arial"/>
          <w:sz w:val="20"/>
        </w:rPr>
      </w:pPr>
      <w:bookmarkStart w:id="14" w:name="_Toc205988305"/>
      <w:r w:rsidRPr="00C47D90">
        <w:rPr>
          <w:rFonts w:cs="Arial"/>
          <w:sz w:val="20"/>
        </w:rPr>
        <w:t>B1. De bijbels theologische achtergrond van de kinderdoop</w:t>
      </w:r>
      <w:bookmarkEnd w:id="14"/>
    </w:p>
    <w:p w14:paraId="61C569E8" w14:textId="77777777" w:rsidR="00C47D90" w:rsidRPr="00C47D90" w:rsidRDefault="00C47D90" w:rsidP="00C47D90">
      <w:pPr>
        <w:pStyle w:val="Kop3"/>
        <w:spacing w:before="0" w:after="0" w:line="276" w:lineRule="auto"/>
        <w:contextualSpacing/>
        <w:jc w:val="both"/>
        <w:rPr>
          <w:rFonts w:cs="Arial"/>
          <w:sz w:val="20"/>
        </w:rPr>
      </w:pPr>
      <w:bookmarkStart w:id="15" w:name="_Toc205988306"/>
      <w:r w:rsidRPr="00C47D90">
        <w:rPr>
          <w:rFonts w:cs="Arial"/>
          <w:sz w:val="20"/>
        </w:rPr>
        <w:t>B1.1 De bijbel en de (</w:t>
      </w:r>
      <w:proofErr w:type="spellStart"/>
      <w:r w:rsidRPr="00C47D90">
        <w:rPr>
          <w:rFonts w:cs="Arial"/>
          <w:sz w:val="20"/>
        </w:rPr>
        <w:t>kinder</w:t>
      </w:r>
      <w:proofErr w:type="spellEnd"/>
      <w:r w:rsidRPr="00C47D90">
        <w:rPr>
          <w:rFonts w:cs="Arial"/>
          <w:sz w:val="20"/>
        </w:rPr>
        <w:t>)doop</w:t>
      </w:r>
      <w:bookmarkEnd w:id="15"/>
      <w:r w:rsidRPr="00C47D90">
        <w:rPr>
          <w:rFonts w:cs="Arial"/>
          <w:sz w:val="20"/>
        </w:rPr>
        <w:t xml:space="preserve">. </w:t>
      </w:r>
    </w:p>
    <w:p w14:paraId="6D7CE3B6" w14:textId="77777777" w:rsidR="00C47D90" w:rsidRPr="00C47D90" w:rsidRDefault="00C47D90" w:rsidP="00C47D90">
      <w:pPr>
        <w:pStyle w:val="Kop3"/>
        <w:spacing w:before="0" w:after="0" w:line="276" w:lineRule="auto"/>
        <w:contextualSpacing/>
        <w:jc w:val="both"/>
        <w:rPr>
          <w:rFonts w:cs="Arial"/>
          <w:i/>
          <w:sz w:val="20"/>
        </w:rPr>
      </w:pPr>
      <w:r w:rsidRPr="00C47D90">
        <w:rPr>
          <w:rFonts w:cs="Arial"/>
          <w:i/>
          <w:sz w:val="20"/>
        </w:rPr>
        <w:t xml:space="preserve">Lees dit gedeelte door. Zet een ? bij de gedeeltes die je niet begrijpt om dan samen te bespreken. </w:t>
      </w:r>
    </w:p>
    <w:p w14:paraId="6B38B5AD" w14:textId="77777777" w:rsidR="00C47D90" w:rsidRPr="00C47D90" w:rsidRDefault="00C47D90" w:rsidP="00C47D90">
      <w:pPr>
        <w:spacing w:line="276" w:lineRule="auto"/>
        <w:contextualSpacing/>
        <w:rPr>
          <w:rFonts w:ascii="Arial" w:hAnsi="Arial" w:cs="Arial"/>
          <w:sz w:val="20"/>
          <w:szCs w:val="20"/>
        </w:rPr>
      </w:pPr>
    </w:p>
    <w:p w14:paraId="799E91B9" w14:textId="77777777" w:rsidR="00C47D90" w:rsidRPr="00C47D90" w:rsidRDefault="00C47D90" w:rsidP="00C47D90">
      <w:pPr>
        <w:pStyle w:val="Voetnoottekst"/>
        <w:spacing w:line="276" w:lineRule="auto"/>
        <w:contextualSpacing/>
        <w:jc w:val="both"/>
        <w:rPr>
          <w:rFonts w:ascii="Arial" w:hAnsi="Arial" w:cs="Arial"/>
        </w:rPr>
      </w:pPr>
      <w:r w:rsidRPr="00C47D90">
        <w:rPr>
          <w:rFonts w:ascii="Arial" w:hAnsi="Arial" w:cs="Arial"/>
        </w:rPr>
        <w:t xml:space="preserve">Vanuit de Bijbel is bekend, dat God de Schepper is van de mens. God heeft de mens goed en naar Zijn beeld geschapen. Aangrijpend is het dat we lezen in Genesis 3 dat deze mens, onze voorvader Adam, als God wil zijn. De zonde doet zijn intrede in de wereld. De relatie tussen God en mens is verbroken. Toch is er redding mogelijk. Bij God vandaan. En het bijzondere is, dat God heeft beloofd dat Hij Zijn genade op een bepaalde wijze zal geven. God werkt </w:t>
      </w:r>
      <w:proofErr w:type="spellStart"/>
      <w:r w:rsidRPr="00C47D90">
        <w:rPr>
          <w:rFonts w:ascii="Arial" w:hAnsi="Arial" w:cs="Arial"/>
        </w:rPr>
        <w:t>verbondsgewijs</w:t>
      </w:r>
      <w:proofErr w:type="spellEnd"/>
      <w:r w:rsidRPr="00C47D90">
        <w:rPr>
          <w:rFonts w:ascii="Arial" w:hAnsi="Arial" w:cs="Arial"/>
        </w:rPr>
        <w:t xml:space="preserve">. Dat wil zeggen dat God niet willekeurig werkt, nu hier één en dan daar één, zonder verband, maar God werkt gewoonlijk in de lijn van de geslachten. Dat zien we vooral oplichten als God met Abraham en zijn zaad een verbond opricht. De tekenen van dit genadeverbond zijn de besnijdenis en het </w:t>
      </w:r>
      <w:proofErr w:type="spellStart"/>
      <w:r w:rsidRPr="00C47D90">
        <w:rPr>
          <w:rFonts w:ascii="Arial" w:hAnsi="Arial" w:cs="Arial"/>
        </w:rPr>
        <w:t>pascha</w:t>
      </w:r>
      <w:proofErr w:type="spellEnd"/>
      <w:r w:rsidRPr="00C47D90">
        <w:rPr>
          <w:rFonts w:ascii="Arial" w:hAnsi="Arial" w:cs="Arial"/>
        </w:rPr>
        <w:t xml:space="preserve">. In het Oude Testament lezen we vaak, dat het volk Israël God verlaat en het verbond verbreekt. De straf daarop is groot en uiteindelijk is de ballingschap het gevolg. Toch belooft de Heere een nieuw verbond (Jer. 31). Hetzelfde verbond zal een andere vorm, een vernieuwde vorm krijgen met de komst van Christus. Het verbond blijft hetzelfde, maar met de vervulling van het verbond door Christus worden besnijdenis en Pascha vervangen door Doop en Avondmaal. Rond de tijd van het Nieuwe Testament komt de doop al voor (denk aan de proselietendoop). Proselieten zijn heidenen die overgaan tot het joodse geloof. Zij verplichten zich om alle joodse wetten te houden en de mannen onder hen werden besneden. Ná het herstel van deze besnijdenis van de man werd het hele gezin gedoopt in een ritueel reinigingsband. De doop was bij het Joodse volk dus een bekend verschijnsel en niet iets nieuws. Dat ook kinderen worden gedoopt, was dus heel gewoon.  </w:t>
      </w:r>
    </w:p>
    <w:p w14:paraId="53496B5B"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Tegelijk weten we, dat we in de Bijbel nergens een rechtstreekse opdracht aantreffen om kinderen te dopen. Blijkbaar was het heel vanzelfsprekend, dat ook de kinderen gedoopt werden. Want we kunnen hier meteen aan toevoegen, dat er ook nergens een verbod staat, om kinderen te mogen dopen. Aan de kinderen worden immers dezelfde beloften toegezegd die ook aan de volwassenen toekomen! Daarom zegt Petrus het op de Pinksterdag: want u komt de belofte toe, en uw kinderen (Hand. 2:39)</w:t>
      </w:r>
    </w:p>
    <w:p w14:paraId="42A8535B"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 xml:space="preserve">Daarom mogen we niet zeggen dat de doop niet geldt voor onze kinderen. We hoeven alleen te kijken, als er in de bijbel gesproken wordt over dopen, dat het inderdaad gaat over het dopen van volwassenen, maar dat met de volwassenen ook het huisgezin gedoopt wordt. Zouden daar geen kinderen bij geweest zijn? Zo heeft Paulus Lydia, nadat zij gelovig is geworden, gedoopt en haar huis (Handelingen. 16:14-15). Ook lezen we dat Paulus het huisgezin van </w:t>
      </w:r>
      <w:proofErr w:type="spellStart"/>
      <w:r w:rsidRPr="00C47D90">
        <w:rPr>
          <w:rFonts w:ascii="Arial" w:hAnsi="Arial" w:cs="Arial"/>
          <w:sz w:val="20"/>
          <w:szCs w:val="20"/>
        </w:rPr>
        <w:t>Stefanus</w:t>
      </w:r>
      <w:proofErr w:type="spellEnd"/>
      <w:r w:rsidRPr="00C47D90">
        <w:rPr>
          <w:rFonts w:ascii="Arial" w:hAnsi="Arial" w:cs="Arial"/>
          <w:sz w:val="20"/>
          <w:szCs w:val="20"/>
        </w:rPr>
        <w:t xml:space="preserve"> heeft gedoopt (1 Korinthe 1:16). </w:t>
      </w:r>
    </w:p>
    <w:p w14:paraId="4E92A6F8" w14:textId="77777777" w:rsidR="00C47D90" w:rsidRPr="00C47D90" w:rsidRDefault="00C47D90" w:rsidP="00C47D90">
      <w:pPr>
        <w:spacing w:line="276" w:lineRule="auto"/>
        <w:contextualSpacing/>
        <w:jc w:val="both"/>
        <w:rPr>
          <w:rFonts w:ascii="Arial" w:hAnsi="Arial" w:cs="Arial"/>
          <w:sz w:val="20"/>
          <w:szCs w:val="20"/>
        </w:rPr>
      </w:pPr>
    </w:p>
    <w:p w14:paraId="6B1C5AEC"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 xml:space="preserve">Toch is het wel goed om allereerst na te gaan, wat de bijbel zegt over de kinderen. Van wie zijn de kinderen eigenlijk? We beginnen in het Oude Testament. </w:t>
      </w:r>
    </w:p>
    <w:p w14:paraId="39D8FFFA" w14:textId="77777777" w:rsidR="00C47D90" w:rsidRPr="00C47D90" w:rsidRDefault="00C47D90" w:rsidP="00C47D90">
      <w:pPr>
        <w:spacing w:line="276" w:lineRule="auto"/>
        <w:contextualSpacing/>
        <w:jc w:val="both"/>
        <w:rPr>
          <w:rFonts w:ascii="Arial" w:hAnsi="Arial" w:cs="Arial"/>
          <w:i/>
          <w:sz w:val="20"/>
          <w:szCs w:val="20"/>
        </w:rPr>
      </w:pPr>
      <w:r w:rsidRPr="00C47D90">
        <w:rPr>
          <w:rFonts w:ascii="Arial" w:hAnsi="Arial" w:cs="Arial"/>
          <w:sz w:val="20"/>
          <w:szCs w:val="20"/>
        </w:rPr>
        <w:t xml:space="preserve">In Genesis 17 lezen we, dat God met Abram Zijn verbond opricht. God als de Almachtige maakt zich bekend en vraagt een oprechte wandel van Abram (Genesis 17:1). Maar dat is niet het enige. God richt ook een verbond op met het zaad van Abram, zijn nageslacht en zijn kinderen. Daarom lezen we in Genesis 17 vers 7 </w:t>
      </w:r>
      <w:r w:rsidRPr="00C47D90">
        <w:rPr>
          <w:rFonts w:ascii="Arial" w:hAnsi="Arial" w:cs="Arial"/>
          <w:i/>
          <w:sz w:val="20"/>
          <w:szCs w:val="20"/>
        </w:rPr>
        <w:t>En Ik zal Mijn verbond oprichten tussen Mij en tussen u, en tussen uw zaad na u in hun geslachten, tot een eeuwig verbond, om u te zijn tot een God, en uw zaad na u.</w:t>
      </w:r>
      <w:r w:rsidRPr="00C47D90">
        <w:rPr>
          <w:rFonts w:ascii="Arial" w:hAnsi="Arial" w:cs="Arial"/>
          <w:sz w:val="20"/>
          <w:szCs w:val="20"/>
        </w:rPr>
        <w:t xml:space="preserve"> Het teken van dit verbond is de besnijdenis. Deze besnijdenis is een teken van een </w:t>
      </w:r>
      <w:r w:rsidRPr="00C47D90">
        <w:rPr>
          <w:rFonts w:ascii="Arial" w:hAnsi="Arial" w:cs="Arial"/>
          <w:b/>
          <w:sz w:val="20"/>
          <w:szCs w:val="20"/>
        </w:rPr>
        <w:t>geestelijke zaak.</w:t>
      </w:r>
      <w:r w:rsidRPr="00C47D90">
        <w:rPr>
          <w:rFonts w:ascii="Arial" w:hAnsi="Arial" w:cs="Arial"/>
          <w:b/>
          <w:i/>
          <w:sz w:val="20"/>
          <w:szCs w:val="20"/>
        </w:rPr>
        <w:t xml:space="preserve"> </w:t>
      </w:r>
      <w:r w:rsidRPr="00C47D90">
        <w:rPr>
          <w:rFonts w:ascii="Arial" w:hAnsi="Arial" w:cs="Arial"/>
          <w:sz w:val="20"/>
          <w:szCs w:val="20"/>
        </w:rPr>
        <w:t>Een onzichtbare zaak wordt met een zichtbaar teken afgebeeld</w:t>
      </w:r>
      <w:r w:rsidRPr="00C47D90">
        <w:rPr>
          <w:rFonts w:ascii="Arial" w:hAnsi="Arial" w:cs="Arial"/>
          <w:i/>
          <w:sz w:val="20"/>
          <w:szCs w:val="20"/>
        </w:rPr>
        <w:t xml:space="preserve">. </w:t>
      </w:r>
      <w:r w:rsidRPr="00C47D90">
        <w:rPr>
          <w:rFonts w:ascii="Arial" w:hAnsi="Arial" w:cs="Arial"/>
          <w:sz w:val="20"/>
          <w:szCs w:val="20"/>
        </w:rPr>
        <w:t xml:space="preserve">De besnijdenis in het lichaam wijst heen naar de besnijdenis van het hart om de Heere lief te hebben en voor Hem te leven. De HEERE getuigt dat Zelf in Deuteronomium 30 vers 6: </w:t>
      </w:r>
      <w:r w:rsidRPr="00C47D90">
        <w:rPr>
          <w:rFonts w:ascii="Arial" w:hAnsi="Arial" w:cs="Arial"/>
          <w:i/>
          <w:sz w:val="20"/>
          <w:szCs w:val="20"/>
        </w:rPr>
        <w:t xml:space="preserve">En de HEERE, uw God, zal uw hart besnijden, en het hart van uw zaad, om den HEERE, uw God, lief te hebben met uw ganse hart en met uw ganse ziel, opdat gij </w:t>
      </w:r>
      <w:proofErr w:type="spellStart"/>
      <w:r w:rsidRPr="00C47D90">
        <w:rPr>
          <w:rFonts w:ascii="Arial" w:hAnsi="Arial" w:cs="Arial"/>
          <w:i/>
          <w:sz w:val="20"/>
          <w:szCs w:val="20"/>
        </w:rPr>
        <w:t>levet</w:t>
      </w:r>
      <w:proofErr w:type="spellEnd"/>
      <w:r w:rsidRPr="00C47D90">
        <w:rPr>
          <w:rFonts w:ascii="Arial" w:hAnsi="Arial" w:cs="Arial"/>
          <w:i/>
          <w:sz w:val="20"/>
          <w:szCs w:val="20"/>
        </w:rPr>
        <w:t>.</w:t>
      </w:r>
    </w:p>
    <w:p w14:paraId="54E0F78E"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 xml:space="preserve">En vanuit de opdracht om voor God te leven met het hele hart, komt het gebod om Gods woorden in te scherpen. De kinderen moeten onderwezen worden. Deuteronomium 6 spreekt daarvan, als Mozes tot het volk spreekt hóe zij de HEERE moeten dienen. </w:t>
      </w:r>
      <w:r w:rsidRPr="00C47D90">
        <w:rPr>
          <w:rFonts w:ascii="Arial" w:hAnsi="Arial" w:cs="Arial"/>
          <w:i/>
          <w:sz w:val="20"/>
          <w:szCs w:val="20"/>
        </w:rPr>
        <w:t xml:space="preserve">4 Hoor, Israël! de HEERE, onze God, is een enig HEERE! 5 Zo zult gij den HEERE, uw God, liefhebben, met uw ganse hart, en met uw ganse ziel, en met al uw vermogen. 6 En deze woorden, die ik u heden </w:t>
      </w:r>
      <w:proofErr w:type="spellStart"/>
      <w:r w:rsidRPr="00C47D90">
        <w:rPr>
          <w:rFonts w:ascii="Arial" w:hAnsi="Arial" w:cs="Arial"/>
          <w:i/>
          <w:sz w:val="20"/>
          <w:szCs w:val="20"/>
        </w:rPr>
        <w:t>gebiede</w:t>
      </w:r>
      <w:proofErr w:type="spellEnd"/>
      <w:r w:rsidRPr="00C47D90">
        <w:rPr>
          <w:rFonts w:ascii="Arial" w:hAnsi="Arial" w:cs="Arial"/>
          <w:i/>
          <w:sz w:val="20"/>
          <w:szCs w:val="20"/>
        </w:rPr>
        <w:t xml:space="preserve">, zullen in uw hart zijn. 7 En gij zult ze uw kinderen inscherpen, en daarvan spreken, als gij in uw huis zit, en als gij op den weg gaat, en als gij </w:t>
      </w:r>
      <w:proofErr w:type="spellStart"/>
      <w:r w:rsidRPr="00C47D90">
        <w:rPr>
          <w:rFonts w:ascii="Arial" w:hAnsi="Arial" w:cs="Arial"/>
          <w:i/>
          <w:sz w:val="20"/>
          <w:szCs w:val="20"/>
        </w:rPr>
        <w:t>nederligt</w:t>
      </w:r>
      <w:proofErr w:type="spellEnd"/>
      <w:r w:rsidRPr="00C47D90">
        <w:rPr>
          <w:rFonts w:ascii="Arial" w:hAnsi="Arial" w:cs="Arial"/>
          <w:i/>
          <w:sz w:val="20"/>
          <w:szCs w:val="20"/>
        </w:rPr>
        <w:t>, en als gij opstaat.</w:t>
      </w:r>
    </w:p>
    <w:p w14:paraId="5585E557"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 xml:space="preserve">Ouders hebben de grote taak om hun kinderen Gods Woord, op grond van het verbond, in te scherpen. Gods verbond omvat zegeningen, maar kent ook verplichtingen. De geestelijke bagage die ouders vanuit het Woord </w:t>
      </w:r>
      <w:r w:rsidRPr="00C47D90">
        <w:rPr>
          <w:rFonts w:ascii="Arial" w:hAnsi="Arial" w:cs="Arial"/>
          <w:sz w:val="20"/>
          <w:szCs w:val="20"/>
        </w:rPr>
        <w:lastRenderedPageBreak/>
        <w:t xml:space="preserve">meegeven, wordt bevestigd in het sacrament. God verzegelt dat Hij Zijn Woord houdt en het sacrament, ook van de kinderdoop, is daar een bewijs en zegel van. God verzegelt in het sacrament Zijn beloften en dat vraagt om een kinderlijk geloof. Geloven is God aan Zijn beloften houden en vragen om de vervulling van die beloften. Want onze kinderen komen God toe en horen Hem toe. Kinderen zijn een erfdeel van de HEERE, zo zegt psalm 127. </w:t>
      </w:r>
    </w:p>
    <w:p w14:paraId="0CBC23E2" w14:textId="77777777" w:rsidR="00C47D90" w:rsidRPr="00C47D90" w:rsidRDefault="00C47D90" w:rsidP="00C47D90">
      <w:pPr>
        <w:spacing w:line="276" w:lineRule="auto"/>
        <w:contextualSpacing/>
        <w:jc w:val="both"/>
        <w:rPr>
          <w:rFonts w:ascii="Arial" w:hAnsi="Arial" w:cs="Arial"/>
          <w:i/>
          <w:sz w:val="20"/>
          <w:szCs w:val="20"/>
        </w:rPr>
      </w:pPr>
      <w:r w:rsidRPr="00C47D90">
        <w:rPr>
          <w:rFonts w:ascii="Arial" w:hAnsi="Arial" w:cs="Arial"/>
          <w:sz w:val="20"/>
          <w:szCs w:val="20"/>
        </w:rPr>
        <w:t xml:space="preserve">En in het Nieuwe Testament gaat de lijn van het Oude Testament door. Het genadeverbond wordt nog rijker. Jongens én meisjes mogen het teken van Gods verbond, de doop, ontvangen. Het bloedige is verdwenen, omdat het bloed van Christus is gestort. Naar Zijn dood en naar Zijn opstanding mag de doop verwijzen. We lezen dat in Romeinen 6 vers 4 </w:t>
      </w:r>
      <w:r w:rsidRPr="00C47D90">
        <w:rPr>
          <w:rFonts w:ascii="Arial" w:hAnsi="Arial" w:cs="Arial"/>
          <w:i/>
          <w:sz w:val="20"/>
          <w:szCs w:val="20"/>
        </w:rPr>
        <w:t>Wij zijn dan met Hem begraven, door den doop in den dood, opdat, gelijkerwijs Christus uit de doden opgewekt is tot de heerlijkheid des Vaders, alzo ook wij in nieuwigheid des levens wandelen zouden.</w:t>
      </w:r>
    </w:p>
    <w:p w14:paraId="28B95072" w14:textId="77777777" w:rsidR="00C47D90" w:rsidRPr="00C47D90" w:rsidRDefault="00C47D90" w:rsidP="00C47D90">
      <w:pPr>
        <w:pStyle w:val="Voetnoottekst"/>
        <w:spacing w:line="276" w:lineRule="auto"/>
        <w:contextualSpacing/>
        <w:jc w:val="both"/>
        <w:rPr>
          <w:rFonts w:ascii="Arial" w:hAnsi="Arial" w:cs="Arial"/>
        </w:rPr>
      </w:pPr>
      <w:r w:rsidRPr="00C47D90">
        <w:rPr>
          <w:rFonts w:ascii="Arial" w:hAnsi="Arial" w:cs="Arial"/>
        </w:rPr>
        <w:t xml:space="preserve">Deze doop vermaant en verplicht tot een nieuwe gehoorzaamheid. De doop is daarmee hét teken geworden van de inlijving in de Christelijke kerk. Wie gedoopt is, mag het teken ontvangen bij de Christelijke kerk, bij Christus te horen. De kerk van Christus wordt met een lichaam vergeleken, waarin het onderscheid tussen Jood en heiden wegvalt. Elk lid, elke ledemaat is met Christus verbonden, zoals we lezen in Galaten 3: 27-28: </w:t>
      </w:r>
      <w:r w:rsidRPr="00C47D90">
        <w:rPr>
          <w:rFonts w:ascii="Arial" w:hAnsi="Arial" w:cs="Arial"/>
          <w:i/>
        </w:rPr>
        <w:t>Want zovelen als gij in Christus gedoopt zijt, hebt gij Christus aangedaan. 28 Daarin is noch Jood noch Griek; daarin is noch dienstbare noch vrije; daarin is geen man en vrouw; want gij allen zijt een in Christus Jezus.</w:t>
      </w:r>
    </w:p>
    <w:p w14:paraId="684FF9DB"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 xml:space="preserve">Wie hoort bij dit lichaam van Christus en bij de kerk van Christus, komt ook onder het Woord. Als iemand gedoopt wordt, heeft dat alles te maken met het Evangelie. Het sacrament is ‘niet los verkrijgbaar’ maar wijst heen naar de beloften van het Evangelie. Vandaar dat Jezus Zelf de opdracht geeft: </w:t>
      </w:r>
      <w:r w:rsidRPr="00C47D90">
        <w:rPr>
          <w:rFonts w:ascii="Arial" w:hAnsi="Arial" w:cs="Arial"/>
          <w:i/>
          <w:sz w:val="20"/>
          <w:szCs w:val="20"/>
        </w:rPr>
        <w:t xml:space="preserve">Gaat heen in de gehele wereld, predikt het Evangelie aan alle creaturen. 16 Die geloofd zal hebben, en gedoopt zal zijn, zal zalig worden; maar die niet zal geloofd hebben, zal verdoemd worden. </w:t>
      </w:r>
      <w:r w:rsidRPr="00C47D90">
        <w:rPr>
          <w:rFonts w:ascii="Arial" w:hAnsi="Arial" w:cs="Arial"/>
          <w:sz w:val="20"/>
          <w:szCs w:val="20"/>
        </w:rPr>
        <w:t xml:space="preserve">Uit deze </w:t>
      </w:r>
      <w:proofErr w:type="spellStart"/>
      <w:r w:rsidRPr="00C47D90">
        <w:rPr>
          <w:rFonts w:ascii="Arial" w:hAnsi="Arial" w:cs="Arial"/>
          <w:sz w:val="20"/>
          <w:szCs w:val="20"/>
        </w:rPr>
        <w:t>bijbeltekst</w:t>
      </w:r>
      <w:proofErr w:type="spellEnd"/>
      <w:r w:rsidRPr="00C47D90">
        <w:rPr>
          <w:rFonts w:ascii="Arial" w:hAnsi="Arial" w:cs="Arial"/>
          <w:sz w:val="20"/>
          <w:szCs w:val="20"/>
        </w:rPr>
        <w:t xml:space="preserve"> zien we de nauwe relatie tussen het Woord en het Sacrament. Wie als volwassene gedoopt wordt, heeft amen mogen zeggen op dit Woord van Christus. En wie als kind gedoopt wordt, leeft onder ditzelfde Woord, waarin het kind de beloften van vergeving der zonden worden aangeboden. En dat Woord vraagt ook van dit kind geloof, zoals dat al in het sacrament van de Doop werd verzegeld. Daar nodigt Jezus hen toe uit, als Hij het zegt in Markus 10 vers 14 –16 . </w:t>
      </w:r>
      <w:r w:rsidRPr="00C47D90">
        <w:rPr>
          <w:rFonts w:ascii="Arial" w:hAnsi="Arial" w:cs="Arial"/>
          <w:i/>
          <w:sz w:val="20"/>
          <w:szCs w:val="20"/>
        </w:rPr>
        <w:t xml:space="preserve">Laat de </w:t>
      </w:r>
      <w:proofErr w:type="spellStart"/>
      <w:r w:rsidRPr="00C47D90">
        <w:rPr>
          <w:rFonts w:ascii="Arial" w:hAnsi="Arial" w:cs="Arial"/>
          <w:i/>
          <w:sz w:val="20"/>
          <w:szCs w:val="20"/>
        </w:rPr>
        <w:t>kinderkens</w:t>
      </w:r>
      <w:proofErr w:type="spellEnd"/>
      <w:r w:rsidRPr="00C47D90">
        <w:rPr>
          <w:rFonts w:ascii="Arial" w:hAnsi="Arial" w:cs="Arial"/>
          <w:i/>
          <w:sz w:val="20"/>
          <w:szCs w:val="20"/>
        </w:rPr>
        <w:t xml:space="preserve"> tot Mij komen, en verhindert ze niet; want </w:t>
      </w:r>
      <w:proofErr w:type="spellStart"/>
      <w:r w:rsidRPr="00C47D90">
        <w:rPr>
          <w:rFonts w:ascii="Arial" w:hAnsi="Arial" w:cs="Arial"/>
          <w:i/>
          <w:sz w:val="20"/>
          <w:szCs w:val="20"/>
        </w:rPr>
        <w:t>derzulken</w:t>
      </w:r>
      <w:proofErr w:type="spellEnd"/>
      <w:r w:rsidRPr="00C47D90">
        <w:rPr>
          <w:rFonts w:ascii="Arial" w:hAnsi="Arial" w:cs="Arial"/>
          <w:i/>
          <w:sz w:val="20"/>
          <w:szCs w:val="20"/>
        </w:rPr>
        <w:t xml:space="preserve"> is het Koninkrijk Gods. 15 Voorwaar zeg Ik u: Zo wie het Koninkrijk Gods niet ontvangt, gelijk een kindeken, die zal in hetzelve geenszins ingaan. 16 En Hij omving ze met Zijn armen, en de handen op hen gelegd hebbende, zegende Hij dezelve.</w:t>
      </w:r>
    </w:p>
    <w:p w14:paraId="5F313B98" w14:textId="77777777" w:rsidR="00C47D90" w:rsidRDefault="00C47D90" w:rsidP="00C47D90">
      <w:pPr>
        <w:pStyle w:val="Voetnoottekst"/>
        <w:spacing w:line="276" w:lineRule="auto"/>
        <w:contextualSpacing/>
        <w:jc w:val="both"/>
        <w:rPr>
          <w:rFonts w:ascii="Arial" w:hAnsi="Arial" w:cs="Arial"/>
        </w:rPr>
      </w:pPr>
      <w:r w:rsidRPr="00C47D90">
        <w:rPr>
          <w:rFonts w:ascii="Arial" w:hAnsi="Arial" w:cs="Arial"/>
        </w:rPr>
        <w:t xml:space="preserve">Uit bovenstaande mag worden afgeleid dat de kinderen die gedoopt worden, kinderen van het verbond zijn. Zij horen bij Christus. De kinderen van het verbond zijn daarmee onderscheiden van de kinderen van de ongelovigen. Zoals de besnijdenis een teken van het verbond was, dat alléén de Israëlieten gold, zo mag ook nu gezegd worden dat de doop van de kinderen alleen bínnen de kerk bediend wordt. Deze kinderen worden afgezonderd en geheiligd voor de Heere. Heiligheid betekent afgezonderd zijn en God toebehoren. De doop is van deze heiligheid een teken. De doop verplicht de kinderen tot geloof en bekering. We mogen de God van het verbond vrijmoedig vragen om de vervulling van Zijn beloften. Zodat het waar mag worden, wat staat in psalm 81:11-13. Doe uw mond wijd open en Ik zal hem vervullen. </w:t>
      </w:r>
    </w:p>
    <w:p w14:paraId="7EC82BC7" w14:textId="77777777" w:rsidR="00AC402B" w:rsidRPr="00C47D90" w:rsidRDefault="00AC402B" w:rsidP="00C47D90">
      <w:pPr>
        <w:pStyle w:val="Voetnoottekst"/>
        <w:spacing w:line="276" w:lineRule="auto"/>
        <w:contextualSpacing/>
        <w:jc w:val="both"/>
        <w:rPr>
          <w:rFonts w:ascii="Arial" w:hAnsi="Arial" w:cs="Arial"/>
        </w:rPr>
      </w:pPr>
    </w:p>
    <w:p w14:paraId="60447145" w14:textId="77777777" w:rsidR="00C47D90" w:rsidRPr="00AC402B" w:rsidRDefault="00C47D90" w:rsidP="00C47D90">
      <w:pPr>
        <w:pStyle w:val="Kop3"/>
        <w:spacing w:before="0" w:after="0" w:line="276" w:lineRule="auto"/>
        <w:contextualSpacing/>
        <w:jc w:val="both"/>
        <w:rPr>
          <w:rFonts w:cs="Arial"/>
          <w:b/>
          <w:bCs/>
          <w:i/>
          <w:iCs/>
          <w:sz w:val="20"/>
        </w:rPr>
      </w:pPr>
      <w:bookmarkStart w:id="16" w:name="_Toc205988307"/>
      <w:r w:rsidRPr="00AC402B">
        <w:rPr>
          <w:rFonts w:cs="Arial"/>
          <w:b/>
          <w:bCs/>
          <w:i/>
          <w:iCs/>
          <w:sz w:val="20"/>
        </w:rPr>
        <w:t>B2.2 Opdrachten</w:t>
      </w:r>
      <w:bookmarkEnd w:id="16"/>
    </w:p>
    <w:p w14:paraId="3CBA4732" w14:textId="77777777" w:rsidR="00C47D90" w:rsidRPr="00C47D90" w:rsidRDefault="00C47D90" w:rsidP="00C47D90">
      <w:pPr>
        <w:spacing w:line="276" w:lineRule="auto"/>
        <w:contextualSpacing/>
        <w:jc w:val="both"/>
        <w:rPr>
          <w:rFonts w:ascii="Arial" w:hAnsi="Arial" w:cs="Arial"/>
          <w:b/>
          <w:sz w:val="20"/>
          <w:szCs w:val="20"/>
        </w:rPr>
      </w:pPr>
      <w:r w:rsidRPr="00C47D90">
        <w:rPr>
          <w:rFonts w:ascii="Arial" w:hAnsi="Arial" w:cs="Arial"/>
          <w:b/>
          <w:sz w:val="20"/>
          <w:szCs w:val="20"/>
        </w:rPr>
        <w:t xml:space="preserve">Lees Mattheüs 28:19 </w:t>
      </w:r>
      <w:r w:rsidRPr="00C47D90">
        <w:rPr>
          <w:rFonts w:ascii="Arial" w:hAnsi="Arial" w:cs="Arial"/>
          <w:i/>
          <w:sz w:val="20"/>
          <w:szCs w:val="20"/>
        </w:rPr>
        <w:t xml:space="preserve">Gaat dan henen, onderwijst al de volkeren, dezelve dopende in den Naam des Vaders, en des Zoons, en des Heiligen </w:t>
      </w:r>
      <w:proofErr w:type="spellStart"/>
      <w:r w:rsidRPr="00C47D90">
        <w:rPr>
          <w:rFonts w:ascii="Arial" w:hAnsi="Arial" w:cs="Arial"/>
          <w:i/>
          <w:sz w:val="20"/>
          <w:szCs w:val="20"/>
        </w:rPr>
        <w:t>Geestes</w:t>
      </w:r>
      <w:proofErr w:type="spellEnd"/>
      <w:r w:rsidRPr="00C47D90">
        <w:rPr>
          <w:rFonts w:ascii="Arial" w:hAnsi="Arial" w:cs="Arial"/>
          <w:i/>
          <w:sz w:val="20"/>
          <w:szCs w:val="20"/>
        </w:rPr>
        <w:t>; lerende hen onderhouden alles, wat Ik u geboden heb.</w:t>
      </w:r>
      <w:r w:rsidRPr="00C47D90">
        <w:rPr>
          <w:rFonts w:ascii="Arial" w:hAnsi="Arial" w:cs="Arial"/>
          <w:b/>
          <w:sz w:val="20"/>
          <w:szCs w:val="20"/>
        </w:rPr>
        <w:t xml:space="preserve"> </w:t>
      </w:r>
      <w:r w:rsidRPr="00C47D90">
        <w:rPr>
          <w:rFonts w:ascii="Arial" w:hAnsi="Arial" w:cs="Arial"/>
          <w:sz w:val="20"/>
          <w:szCs w:val="20"/>
        </w:rPr>
        <w:t xml:space="preserve">En lees Markus 16:15 en 16. </w:t>
      </w:r>
      <w:r w:rsidRPr="00C47D90">
        <w:rPr>
          <w:rFonts w:ascii="Arial" w:hAnsi="Arial" w:cs="Arial"/>
          <w:i/>
          <w:sz w:val="20"/>
          <w:szCs w:val="20"/>
        </w:rPr>
        <w:t xml:space="preserve">En Hij </w:t>
      </w:r>
      <w:proofErr w:type="spellStart"/>
      <w:r w:rsidRPr="00C47D90">
        <w:rPr>
          <w:rFonts w:ascii="Arial" w:hAnsi="Arial" w:cs="Arial"/>
          <w:i/>
          <w:sz w:val="20"/>
          <w:szCs w:val="20"/>
        </w:rPr>
        <w:t>zeide</w:t>
      </w:r>
      <w:proofErr w:type="spellEnd"/>
      <w:r w:rsidRPr="00C47D90">
        <w:rPr>
          <w:rFonts w:ascii="Arial" w:hAnsi="Arial" w:cs="Arial"/>
          <w:i/>
          <w:sz w:val="20"/>
          <w:szCs w:val="20"/>
        </w:rPr>
        <w:t xml:space="preserve"> tot hen: Gaat heen in de gehele wereld, predikt het Evangelie aan alle creaturen. 16 Die geloofd zal hebben, en gedoopt zal zijn, zal zalig worden; maar die niet zal geloofd hebben, zal verdoemd worden. </w:t>
      </w:r>
    </w:p>
    <w:p w14:paraId="514A2EEA" w14:textId="77777777" w:rsidR="00C47D90" w:rsidRPr="00C47D90" w:rsidRDefault="00C47D90" w:rsidP="00C47D90">
      <w:pPr>
        <w:numPr>
          <w:ilvl w:val="0"/>
          <w:numId w:val="7"/>
        </w:numPr>
        <w:spacing w:line="276" w:lineRule="auto"/>
        <w:contextualSpacing/>
        <w:jc w:val="both"/>
        <w:rPr>
          <w:rFonts w:ascii="Arial" w:hAnsi="Arial" w:cs="Arial"/>
          <w:sz w:val="20"/>
          <w:szCs w:val="20"/>
        </w:rPr>
      </w:pPr>
      <w:r w:rsidRPr="00C47D90">
        <w:rPr>
          <w:rFonts w:ascii="Arial" w:hAnsi="Arial" w:cs="Arial"/>
          <w:sz w:val="20"/>
          <w:szCs w:val="20"/>
        </w:rPr>
        <w:t>Wat gaat aan de doop vooraf?</w:t>
      </w:r>
    </w:p>
    <w:p w14:paraId="25F6BA79" w14:textId="77777777" w:rsidR="00C47D90" w:rsidRPr="00C47D90" w:rsidRDefault="00C47D90" w:rsidP="00C47D90">
      <w:pPr>
        <w:spacing w:line="276" w:lineRule="auto"/>
        <w:contextualSpacing/>
        <w:jc w:val="both"/>
        <w:rPr>
          <w:rFonts w:ascii="Arial" w:hAnsi="Arial" w:cs="Arial"/>
          <w:sz w:val="20"/>
          <w:szCs w:val="20"/>
        </w:rPr>
      </w:pPr>
    </w:p>
    <w:p w14:paraId="055C8A47" w14:textId="77777777" w:rsidR="00C47D90" w:rsidRPr="00C47D90" w:rsidRDefault="00C47D90" w:rsidP="00C47D90">
      <w:pPr>
        <w:spacing w:line="276" w:lineRule="auto"/>
        <w:contextualSpacing/>
        <w:jc w:val="both"/>
        <w:rPr>
          <w:rFonts w:ascii="Arial" w:hAnsi="Arial" w:cs="Arial"/>
          <w:sz w:val="20"/>
          <w:szCs w:val="20"/>
        </w:rPr>
      </w:pPr>
    </w:p>
    <w:p w14:paraId="4A3182DC" w14:textId="77777777" w:rsidR="00C47D90" w:rsidRPr="00C47D90" w:rsidRDefault="00C47D90" w:rsidP="00C47D90">
      <w:pPr>
        <w:numPr>
          <w:ilvl w:val="0"/>
          <w:numId w:val="7"/>
        </w:numPr>
        <w:spacing w:line="276" w:lineRule="auto"/>
        <w:contextualSpacing/>
        <w:jc w:val="both"/>
        <w:rPr>
          <w:rFonts w:ascii="Arial" w:hAnsi="Arial" w:cs="Arial"/>
          <w:sz w:val="20"/>
          <w:szCs w:val="20"/>
        </w:rPr>
      </w:pPr>
      <w:r w:rsidRPr="00C47D90">
        <w:rPr>
          <w:rFonts w:ascii="Arial" w:hAnsi="Arial" w:cs="Arial"/>
          <w:sz w:val="20"/>
          <w:szCs w:val="20"/>
        </w:rPr>
        <w:t>Is de volgorde van vers 16, éérst geloof, dan doop, van groot belang? Waarom wel of niet?</w:t>
      </w:r>
    </w:p>
    <w:p w14:paraId="68760D2F" w14:textId="77777777" w:rsidR="00C47D90" w:rsidRPr="00C47D90" w:rsidRDefault="00C47D90" w:rsidP="00C47D90">
      <w:pPr>
        <w:spacing w:line="276" w:lineRule="auto"/>
        <w:ind w:left="360"/>
        <w:contextualSpacing/>
        <w:jc w:val="both"/>
        <w:rPr>
          <w:rFonts w:ascii="Arial" w:hAnsi="Arial" w:cs="Arial"/>
          <w:sz w:val="20"/>
          <w:szCs w:val="20"/>
        </w:rPr>
      </w:pPr>
    </w:p>
    <w:p w14:paraId="13E4A70F" w14:textId="77777777" w:rsidR="00C47D90" w:rsidRPr="00C47D90" w:rsidRDefault="00C47D90" w:rsidP="00C47D90">
      <w:pPr>
        <w:spacing w:line="276" w:lineRule="auto"/>
        <w:contextualSpacing/>
        <w:jc w:val="both"/>
        <w:rPr>
          <w:rFonts w:ascii="Arial" w:hAnsi="Arial" w:cs="Arial"/>
          <w:b/>
          <w:sz w:val="20"/>
          <w:szCs w:val="20"/>
        </w:rPr>
      </w:pPr>
    </w:p>
    <w:p w14:paraId="45E99BE7" w14:textId="77777777" w:rsidR="00C47D90" w:rsidRPr="00C47D90" w:rsidRDefault="00C47D90" w:rsidP="00C47D90">
      <w:pPr>
        <w:spacing w:line="276" w:lineRule="auto"/>
        <w:contextualSpacing/>
        <w:jc w:val="both"/>
        <w:rPr>
          <w:rFonts w:ascii="Arial" w:hAnsi="Arial" w:cs="Arial"/>
          <w:i/>
          <w:sz w:val="20"/>
          <w:szCs w:val="20"/>
        </w:rPr>
      </w:pPr>
      <w:r w:rsidRPr="00C47D90">
        <w:rPr>
          <w:rFonts w:ascii="Arial" w:hAnsi="Arial" w:cs="Arial"/>
          <w:b/>
          <w:sz w:val="20"/>
          <w:szCs w:val="20"/>
        </w:rPr>
        <w:t xml:space="preserve">Lees 1 Korinthe 12:12-13 </w:t>
      </w:r>
      <w:r w:rsidRPr="00C47D90">
        <w:rPr>
          <w:rFonts w:ascii="Arial" w:hAnsi="Arial" w:cs="Arial"/>
          <w:sz w:val="20"/>
          <w:szCs w:val="20"/>
        </w:rPr>
        <w:t>12</w:t>
      </w:r>
      <w:r w:rsidRPr="00C47D90">
        <w:rPr>
          <w:rFonts w:ascii="Arial" w:hAnsi="Arial" w:cs="Arial"/>
          <w:b/>
          <w:sz w:val="20"/>
          <w:szCs w:val="20"/>
        </w:rPr>
        <w:t xml:space="preserve"> </w:t>
      </w:r>
      <w:r w:rsidRPr="00C47D90">
        <w:rPr>
          <w:rFonts w:ascii="Arial" w:hAnsi="Arial" w:cs="Arial"/>
          <w:i/>
          <w:sz w:val="20"/>
          <w:szCs w:val="20"/>
        </w:rPr>
        <w:t xml:space="preserve">Want gelijk het lichaam één is, en vele leden heeft, en al de leden van dit ene lichaam, vele zijnde, maar een lichaam zijn, alzo ook Christus. 13 Want ook wij allen zijn door </w:t>
      </w:r>
      <w:proofErr w:type="spellStart"/>
      <w:r w:rsidRPr="00C47D90">
        <w:rPr>
          <w:rFonts w:ascii="Arial" w:hAnsi="Arial" w:cs="Arial"/>
          <w:i/>
          <w:sz w:val="20"/>
          <w:szCs w:val="20"/>
        </w:rPr>
        <w:t>éénen</w:t>
      </w:r>
      <w:proofErr w:type="spellEnd"/>
      <w:r w:rsidRPr="00C47D90">
        <w:rPr>
          <w:rFonts w:ascii="Arial" w:hAnsi="Arial" w:cs="Arial"/>
          <w:i/>
          <w:sz w:val="20"/>
          <w:szCs w:val="20"/>
        </w:rPr>
        <w:t xml:space="preserve"> Geest tot één lichaam gedoopt; hetzij Joden, hetzij Grieken, hetzij dienstknechten, hetzij vrijen; en wij zijn allen tot </w:t>
      </w:r>
      <w:proofErr w:type="spellStart"/>
      <w:r w:rsidRPr="00C47D90">
        <w:rPr>
          <w:rFonts w:ascii="Arial" w:hAnsi="Arial" w:cs="Arial"/>
          <w:i/>
          <w:sz w:val="20"/>
          <w:szCs w:val="20"/>
        </w:rPr>
        <w:t>éénen</w:t>
      </w:r>
      <w:proofErr w:type="spellEnd"/>
      <w:r w:rsidRPr="00C47D90">
        <w:rPr>
          <w:rFonts w:ascii="Arial" w:hAnsi="Arial" w:cs="Arial"/>
          <w:i/>
          <w:sz w:val="20"/>
          <w:szCs w:val="20"/>
        </w:rPr>
        <w:t xml:space="preserve"> Geest gedrenkt.</w:t>
      </w:r>
    </w:p>
    <w:p w14:paraId="2E0EC243" w14:textId="77777777" w:rsidR="00C47D90" w:rsidRPr="00C47D90" w:rsidRDefault="00C47D90" w:rsidP="00C47D90">
      <w:pPr>
        <w:spacing w:line="276" w:lineRule="auto"/>
        <w:contextualSpacing/>
        <w:jc w:val="both"/>
        <w:rPr>
          <w:rFonts w:ascii="Arial" w:hAnsi="Arial" w:cs="Arial"/>
          <w:i/>
          <w:sz w:val="20"/>
          <w:szCs w:val="20"/>
        </w:rPr>
      </w:pPr>
      <w:r w:rsidRPr="00C47D90">
        <w:rPr>
          <w:rFonts w:ascii="Arial" w:hAnsi="Arial" w:cs="Arial"/>
          <w:b/>
          <w:sz w:val="20"/>
          <w:szCs w:val="20"/>
        </w:rPr>
        <w:t xml:space="preserve">en Galaten 3:27-28 </w:t>
      </w:r>
      <w:r w:rsidRPr="00C47D90">
        <w:rPr>
          <w:rFonts w:ascii="Arial" w:hAnsi="Arial" w:cs="Arial"/>
          <w:i/>
          <w:sz w:val="20"/>
          <w:szCs w:val="20"/>
        </w:rPr>
        <w:t>27 Want zovelen als gij in Christus gedoopt zijt, hebt gij Christus aangedaan. 28 Daarin is noch Jood noch Griek; daarin is noch dienstbare noch vrije; daarin is geen man en vrouw; want gij allen zijt een in Christus Jezus.</w:t>
      </w:r>
    </w:p>
    <w:p w14:paraId="073F59E9" w14:textId="77777777" w:rsidR="00C47D90" w:rsidRPr="00C47D90" w:rsidRDefault="00C47D90" w:rsidP="00C47D90">
      <w:pPr>
        <w:spacing w:line="276" w:lineRule="auto"/>
        <w:contextualSpacing/>
        <w:jc w:val="both"/>
        <w:rPr>
          <w:rFonts w:ascii="Arial" w:hAnsi="Arial" w:cs="Arial"/>
          <w:i/>
          <w:sz w:val="20"/>
          <w:szCs w:val="20"/>
        </w:rPr>
      </w:pPr>
    </w:p>
    <w:p w14:paraId="246903C2" w14:textId="77777777" w:rsidR="00C47D90" w:rsidRPr="00C47D90" w:rsidRDefault="00C47D90" w:rsidP="00C47D90">
      <w:pPr>
        <w:numPr>
          <w:ilvl w:val="0"/>
          <w:numId w:val="7"/>
        </w:numPr>
        <w:spacing w:line="276" w:lineRule="auto"/>
        <w:contextualSpacing/>
        <w:jc w:val="both"/>
        <w:rPr>
          <w:rFonts w:ascii="Arial" w:hAnsi="Arial" w:cs="Arial"/>
          <w:sz w:val="20"/>
          <w:szCs w:val="20"/>
        </w:rPr>
      </w:pPr>
      <w:r w:rsidRPr="00C47D90">
        <w:rPr>
          <w:rFonts w:ascii="Arial" w:hAnsi="Arial" w:cs="Arial"/>
          <w:sz w:val="20"/>
          <w:szCs w:val="20"/>
        </w:rPr>
        <w:t>De doop houdt een inlijving in. Waarin?</w:t>
      </w:r>
    </w:p>
    <w:p w14:paraId="6BC1E139" w14:textId="77777777" w:rsidR="00C47D90" w:rsidRPr="00C47D90" w:rsidRDefault="00C47D90" w:rsidP="00C47D90">
      <w:pPr>
        <w:spacing w:line="276" w:lineRule="auto"/>
        <w:contextualSpacing/>
        <w:jc w:val="both"/>
        <w:rPr>
          <w:rFonts w:ascii="Arial" w:hAnsi="Arial" w:cs="Arial"/>
          <w:sz w:val="20"/>
          <w:szCs w:val="20"/>
        </w:rPr>
      </w:pPr>
    </w:p>
    <w:p w14:paraId="07EA26F2" w14:textId="77777777" w:rsidR="00C47D90" w:rsidRPr="00C47D90" w:rsidRDefault="00C47D90" w:rsidP="00C47D90">
      <w:pPr>
        <w:spacing w:line="276" w:lineRule="auto"/>
        <w:contextualSpacing/>
        <w:jc w:val="both"/>
        <w:rPr>
          <w:rFonts w:ascii="Arial" w:hAnsi="Arial" w:cs="Arial"/>
          <w:sz w:val="20"/>
          <w:szCs w:val="20"/>
        </w:rPr>
      </w:pPr>
    </w:p>
    <w:p w14:paraId="3CE4C04C" w14:textId="77777777" w:rsidR="00C47D90" w:rsidRPr="00C47D90" w:rsidRDefault="00C47D90" w:rsidP="00C47D90">
      <w:pPr>
        <w:numPr>
          <w:ilvl w:val="0"/>
          <w:numId w:val="7"/>
        </w:numPr>
        <w:spacing w:line="276" w:lineRule="auto"/>
        <w:contextualSpacing/>
        <w:jc w:val="both"/>
        <w:rPr>
          <w:rFonts w:ascii="Arial" w:hAnsi="Arial" w:cs="Arial"/>
          <w:sz w:val="20"/>
          <w:szCs w:val="20"/>
        </w:rPr>
      </w:pPr>
      <w:r w:rsidRPr="00C47D90">
        <w:rPr>
          <w:rFonts w:ascii="Arial" w:hAnsi="Arial" w:cs="Arial"/>
          <w:sz w:val="20"/>
          <w:szCs w:val="20"/>
        </w:rPr>
        <w:t>Waar behoort de doop bediend te worden? En waarom?</w:t>
      </w:r>
    </w:p>
    <w:p w14:paraId="2EB1E7CC" w14:textId="77777777" w:rsidR="00C47D90" w:rsidRPr="00C47D90" w:rsidRDefault="00C47D90" w:rsidP="00C47D90">
      <w:pPr>
        <w:spacing w:line="276" w:lineRule="auto"/>
        <w:contextualSpacing/>
        <w:jc w:val="both"/>
        <w:rPr>
          <w:rFonts w:ascii="Arial" w:hAnsi="Arial" w:cs="Arial"/>
          <w:sz w:val="20"/>
          <w:szCs w:val="20"/>
        </w:rPr>
      </w:pPr>
    </w:p>
    <w:p w14:paraId="7A163BD2" w14:textId="77777777" w:rsidR="00C47D90" w:rsidRPr="00C47D90" w:rsidRDefault="00C47D90" w:rsidP="00C47D90">
      <w:pPr>
        <w:spacing w:line="276" w:lineRule="auto"/>
        <w:contextualSpacing/>
        <w:jc w:val="both"/>
        <w:rPr>
          <w:rFonts w:ascii="Arial" w:hAnsi="Arial" w:cs="Arial"/>
          <w:sz w:val="20"/>
          <w:szCs w:val="20"/>
        </w:rPr>
      </w:pPr>
    </w:p>
    <w:p w14:paraId="4201E8C4" w14:textId="77777777" w:rsidR="00C47D90" w:rsidRPr="00C47D90" w:rsidRDefault="00C47D90" w:rsidP="00C47D90">
      <w:pPr>
        <w:spacing w:line="276" w:lineRule="auto"/>
        <w:contextualSpacing/>
        <w:jc w:val="both"/>
        <w:rPr>
          <w:rFonts w:ascii="Arial" w:hAnsi="Arial" w:cs="Arial"/>
          <w:b/>
          <w:i/>
          <w:sz w:val="20"/>
          <w:szCs w:val="20"/>
        </w:rPr>
      </w:pPr>
      <w:r w:rsidRPr="00C47D90">
        <w:rPr>
          <w:rFonts w:ascii="Arial" w:hAnsi="Arial" w:cs="Arial"/>
          <w:b/>
          <w:sz w:val="20"/>
          <w:szCs w:val="20"/>
        </w:rPr>
        <w:t xml:space="preserve">Lees Romeinen 6:3-4 </w:t>
      </w:r>
      <w:r w:rsidRPr="00C47D90">
        <w:rPr>
          <w:rFonts w:ascii="Arial" w:hAnsi="Arial" w:cs="Arial"/>
          <w:i/>
          <w:sz w:val="20"/>
          <w:szCs w:val="20"/>
        </w:rPr>
        <w:t xml:space="preserve">3 Of weet gij niet, dat zovelen als wij in Christus Jezus gedoopt zijn, wij in Zijn dood gedoopt zijn? 4 Wij zijn dan met Hem begraven, door den doop in den dood, opdat, gelijkerwijs Christus uit de doden opgewekt is tot de heerlijkheid des Vaders, alzo ook wij in nieuwigheid des levens wandelen zouden </w:t>
      </w:r>
      <w:r w:rsidRPr="00C47D90">
        <w:rPr>
          <w:rFonts w:ascii="Arial" w:hAnsi="Arial" w:cs="Arial"/>
          <w:b/>
          <w:sz w:val="20"/>
          <w:szCs w:val="20"/>
        </w:rPr>
        <w:t xml:space="preserve">en 1 Petrus 3:21. </w:t>
      </w:r>
      <w:r w:rsidRPr="00C47D90">
        <w:rPr>
          <w:rFonts w:ascii="Arial" w:hAnsi="Arial" w:cs="Arial"/>
          <w:i/>
          <w:sz w:val="20"/>
          <w:szCs w:val="20"/>
        </w:rPr>
        <w:t xml:space="preserve">Waarvan het tegenbeeld, de doop, ons nu ook behoudt, niet die een aflegging is der vuiligheid des </w:t>
      </w:r>
      <w:proofErr w:type="spellStart"/>
      <w:r w:rsidRPr="00C47D90">
        <w:rPr>
          <w:rFonts w:ascii="Arial" w:hAnsi="Arial" w:cs="Arial"/>
          <w:i/>
          <w:sz w:val="20"/>
          <w:szCs w:val="20"/>
        </w:rPr>
        <w:t>lichaams</w:t>
      </w:r>
      <w:proofErr w:type="spellEnd"/>
      <w:r w:rsidRPr="00C47D90">
        <w:rPr>
          <w:rFonts w:ascii="Arial" w:hAnsi="Arial" w:cs="Arial"/>
          <w:i/>
          <w:sz w:val="20"/>
          <w:szCs w:val="20"/>
        </w:rPr>
        <w:t xml:space="preserve">, maar die een vraag is van een goed geweten tot God, door de opstanding van Jezus </w:t>
      </w:r>
      <w:proofErr w:type="spellStart"/>
      <w:r w:rsidRPr="00C47D90">
        <w:rPr>
          <w:rFonts w:ascii="Arial" w:hAnsi="Arial" w:cs="Arial"/>
          <w:i/>
          <w:sz w:val="20"/>
          <w:szCs w:val="20"/>
        </w:rPr>
        <w:t>Christus;</w:t>
      </w:r>
      <w:r w:rsidRPr="00C47D90">
        <w:rPr>
          <w:rFonts w:ascii="Arial" w:hAnsi="Arial" w:cs="Arial"/>
          <w:b/>
          <w:i/>
          <w:sz w:val="20"/>
          <w:szCs w:val="20"/>
        </w:rPr>
        <w:t>en</w:t>
      </w:r>
      <w:proofErr w:type="spellEnd"/>
      <w:r w:rsidRPr="00C47D90">
        <w:rPr>
          <w:rFonts w:ascii="Arial" w:hAnsi="Arial" w:cs="Arial"/>
          <w:b/>
          <w:i/>
          <w:sz w:val="20"/>
          <w:szCs w:val="20"/>
        </w:rPr>
        <w:t xml:space="preserve"> </w:t>
      </w:r>
      <w:proofErr w:type="spellStart"/>
      <w:r w:rsidRPr="00C47D90">
        <w:rPr>
          <w:rFonts w:ascii="Arial" w:hAnsi="Arial" w:cs="Arial"/>
          <w:b/>
          <w:i/>
          <w:sz w:val="20"/>
          <w:szCs w:val="20"/>
        </w:rPr>
        <w:t>Kolossenzen</w:t>
      </w:r>
      <w:proofErr w:type="spellEnd"/>
      <w:r w:rsidRPr="00C47D90">
        <w:rPr>
          <w:rFonts w:ascii="Arial" w:hAnsi="Arial" w:cs="Arial"/>
          <w:b/>
          <w:i/>
          <w:sz w:val="20"/>
          <w:szCs w:val="20"/>
        </w:rPr>
        <w:t xml:space="preserve"> 2</w:t>
      </w:r>
      <w:r w:rsidRPr="00C47D90">
        <w:rPr>
          <w:rFonts w:ascii="Arial" w:hAnsi="Arial" w:cs="Arial"/>
          <w:i/>
          <w:sz w:val="20"/>
          <w:szCs w:val="20"/>
        </w:rPr>
        <w:t>:12 Zijnde met Hem begraven in den doop, in welken gij ook met Hem opgewekt zijt door het geloof der werking Gods, Die Hem uit de doden opgewekt heeft.</w:t>
      </w:r>
    </w:p>
    <w:p w14:paraId="5E4B7C3F" w14:textId="77777777" w:rsidR="00C47D90" w:rsidRPr="00C47D90" w:rsidRDefault="00C47D90" w:rsidP="00C47D90">
      <w:pPr>
        <w:spacing w:line="276" w:lineRule="auto"/>
        <w:contextualSpacing/>
        <w:jc w:val="both"/>
        <w:rPr>
          <w:rFonts w:ascii="Arial" w:hAnsi="Arial" w:cs="Arial"/>
          <w:sz w:val="20"/>
          <w:szCs w:val="20"/>
        </w:rPr>
      </w:pPr>
    </w:p>
    <w:p w14:paraId="10EA5CF3" w14:textId="77777777" w:rsidR="00C47D90" w:rsidRPr="00C47D90" w:rsidRDefault="00C47D90" w:rsidP="00C47D90">
      <w:pPr>
        <w:numPr>
          <w:ilvl w:val="0"/>
          <w:numId w:val="7"/>
        </w:numPr>
        <w:spacing w:line="276" w:lineRule="auto"/>
        <w:contextualSpacing/>
        <w:jc w:val="both"/>
        <w:rPr>
          <w:rFonts w:ascii="Arial" w:hAnsi="Arial" w:cs="Arial"/>
          <w:sz w:val="20"/>
          <w:szCs w:val="20"/>
        </w:rPr>
      </w:pPr>
      <w:r w:rsidRPr="00C47D90">
        <w:rPr>
          <w:rFonts w:ascii="Arial" w:hAnsi="Arial" w:cs="Arial"/>
          <w:sz w:val="20"/>
          <w:szCs w:val="20"/>
        </w:rPr>
        <w:t>Bij de doop hoort onmiskenbaar het teken van water. Waar verwijst het water naar?</w:t>
      </w:r>
    </w:p>
    <w:p w14:paraId="09FC8483" w14:textId="77777777" w:rsidR="00C47D90" w:rsidRPr="00C47D90" w:rsidRDefault="00C47D90" w:rsidP="00C47D90">
      <w:pPr>
        <w:spacing w:line="276" w:lineRule="auto"/>
        <w:ind w:left="360"/>
        <w:contextualSpacing/>
        <w:jc w:val="both"/>
        <w:rPr>
          <w:rFonts w:ascii="Arial" w:hAnsi="Arial" w:cs="Arial"/>
          <w:sz w:val="20"/>
          <w:szCs w:val="20"/>
        </w:rPr>
      </w:pPr>
    </w:p>
    <w:p w14:paraId="37744BD7" w14:textId="77777777" w:rsidR="00C47D90" w:rsidRPr="00C47D90" w:rsidRDefault="00C47D90" w:rsidP="00C47D90">
      <w:pPr>
        <w:spacing w:line="276" w:lineRule="auto"/>
        <w:ind w:left="360"/>
        <w:contextualSpacing/>
        <w:jc w:val="both"/>
        <w:rPr>
          <w:rFonts w:ascii="Arial" w:hAnsi="Arial" w:cs="Arial"/>
          <w:sz w:val="20"/>
          <w:szCs w:val="20"/>
        </w:rPr>
      </w:pPr>
    </w:p>
    <w:p w14:paraId="038E3E11" w14:textId="77777777" w:rsidR="00C47D90" w:rsidRPr="00C47D90" w:rsidRDefault="00C47D90" w:rsidP="00C47D90">
      <w:pPr>
        <w:numPr>
          <w:ilvl w:val="0"/>
          <w:numId w:val="7"/>
        </w:numPr>
        <w:spacing w:line="276" w:lineRule="auto"/>
        <w:contextualSpacing/>
        <w:jc w:val="both"/>
        <w:rPr>
          <w:rFonts w:ascii="Arial" w:hAnsi="Arial" w:cs="Arial"/>
          <w:sz w:val="20"/>
          <w:szCs w:val="20"/>
        </w:rPr>
      </w:pPr>
      <w:r w:rsidRPr="00C47D90">
        <w:rPr>
          <w:rFonts w:ascii="Arial" w:hAnsi="Arial" w:cs="Arial"/>
          <w:sz w:val="20"/>
          <w:szCs w:val="20"/>
        </w:rPr>
        <w:t xml:space="preserve">Kunt u aangeven waar er in het doopformulier opnieuw verwezen wordt naar water? </w:t>
      </w:r>
    </w:p>
    <w:p w14:paraId="02EFC62E" w14:textId="77777777" w:rsidR="00C47D90" w:rsidRPr="00C47D90" w:rsidRDefault="00C47D90" w:rsidP="00C47D90">
      <w:pPr>
        <w:spacing w:line="276" w:lineRule="auto"/>
        <w:contextualSpacing/>
        <w:jc w:val="both"/>
        <w:rPr>
          <w:rFonts w:ascii="Arial" w:hAnsi="Arial" w:cs="Arial"/>
          <w:sz w:val="20"/>
          <w:szCs w:val="20"/>
        </w:rPr>
      </w:pPr>
    </w:p>
    <w:p w14:paraId="4392886F" w14:textId="77777777" w:rsidR="00C47D90" w:rsidRPr="00C47D90" w:rsidRDefault="00C47D90" w:rsidP="00C47D90">
      <w:pPr>
        <w:spacing w:line="276" w:lineRule="auto"/>
        <w:contextualSpacing/>
        <w:jc w:val="both"/>
        <w:rPr>
          <w:rFonts w:ascii="Arial" w:hAnsi="Arial" w:cs="Arial"/>
          <w:sz w:val="20"/>
          <w:szCs w:val="20"/>
        </w:rPr>
      </w:pPr>
    </w:p>
    <w:p w14:paraId="6788ED3B" w14:textId="77777777" w:rsidR="00C47D90" w:rsidRPr="00C47D90" w:rsidRDefault="00C47D90" w:rsidP="00C47D90">
      <w:pPr>
        <w:pStyle w:val="Kop2"/>
        <w:spacing w:before="0" w:after="0" w:line="276" w:lineRule="auto"/>
        <w:contextualSpacing/>
        <w:jc w:val="both"/>
        <w:rPr>
          <w:rFonts w:cs="Arial"/>
          <w:sz w:val="20"/>
        </w:rPr>
      </w:pPr>
      <w:bookmarkStart w:id="17" w:name="_Toc205988308"/>
      <w:r w:rsidRPr="00C47D90">
        <w:rPr>
          <w:rFonts w:cs="Arial"/>
          <w:sz w:val="20"/>
        </w:rPr>
        <w:t>B2. Historische ontwikkelingen rondom de kinderdoop</w:t>
      </w:r>
      <w:bookmarkEnd w:id="17"/>
    </w:p>
    <w:p w14:paraId="0B01D84A"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 xml:space="preserve">De kinderdoop kent een lange traditie en gaat terug op de besnijdenis. De besnijdenis is van God ingesteld met Abraham, zo’n 3500 jaar geleden. Pas bij de komst van Christus komt de christelijke doop op en wordt de besnijdenis langzamerhand vervangen door de doop. Eerst zijn het de volwassen gelovigen die de doop als teken van hun geloof ontvangen (denk aan </w:t>
      </w:r>
      <w:proofErr w:type="spellStart"/>
      <w:r w:rsidRPr="00C47D90">
        <w:rPr>
          <w:rFonts w:ascii="Arial" w:hAnsi="Arial" w:cs="Arial"/>
          <w:sz w:val="20"/>
          <w:szCs w:val="20"/>
        </w:rPr>
        <w:t>Fillippus</w:t>
      </w:r>
      <w:proofErr w:type="spellEnd"/>
      <w:r w:rsidRPr="00C47D90">
        <w:rPr>
          <w:rFonts w:ascii="Arial" w:hAnsi="Arial" w:cs="Arial"/>
          <w:sz w:val="20"/>
          <w:szCs w:val="20"/>
        </w:rPr>
        <w:t xml:space="preserve"> de Kamerling, Handelingen 8: 38 en aan </w:t>
      </w:r>
      <w:proofErr w:type="spellStart"/>
      <w:r w:rsidRPr="00C47D90">
        <w:rPr>
          <w:rFonts w:ascii="Arial" w:hAnsi="Arial" w:cs="Arial"/>
          <w:sz w:val="20"/>
          <w:szCs w:val="20"/>
        </w:rPr>
        <w:t>Saulus</w:t>
      </w:r>
      <w:proofErr w:type="spellEnd"/>
      <w:r w:rsidRPr="00C47D90">
        <w:rPr>
          <w:rFonts w:ascii="Arial" w:hAnsi="Arial" w:cs="Arial"/>
          <w:sz w:val="20"/>
          <w:szCs w:val="20"/>
        </w:rPr>
        <w:t xml:space="preserve"> in Damascus Handelingen 9:18).</w:t>
      </w:r>
    </w:p>
    <w:p w14:paraId="60D338EA"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 xml:space="preserve">De kinderdoop wordt in het Nieuwe Testament niet nadrukkelijk genoemd. Het is pas </w:t>
      </w:r>
      <w:proofErr w:type="spellStart"/>
      <w:r w:rsidRPr="00C47D90">
        <w:rPr>
          <w:rFonts w:ascii="Arial" w:hAnsi="Arial" w:cs="Arial"/>
          <w:sz w:val="20"/>
          <w:szCs w:val="20"/>
        </w:rPr>
        <w:t>Irenaeus</w:t>
      </w:r>
      <w:proofErr w:type="spellEnd"/>
      <w:r w:rsidRPr="00C47D90">
        <w:rPr>
          <w:rFonts w:ascii="Arial" w:hAnsi="Arial" w:cs="Arial"/>
          <w:sz w:val="20"/>
          <w:szCs w:val="20"/>
        </w:rPr>
        <w:t xml:space="preserve">, die in 178 na Christus bisschop te Lyon is geworden, voor het eerst de kinderdoop noemt. Er zijn wel wetenschappers die daarom denken, omdat het niet genoemd wordt, dat de kinderdoop in de Vroege Kerk dus niet voorkwam. Toch hoeft dat niet zo te zijn; het is namelijk ook goed mogelijk, dat de kinderdoop zó vanzelfsprekend werd bediend, dat daarover schrijven niet nodig was. Daarom concludeert De Ru dat de kinderdoop, hoewel ze niet met zoveel woorden wordt genoemd, toch naar alle waarschijnlijkheid wel werd toegepast. </w:t>
      </w:r>
      <w:r w:rsidRPr="00C47D90">
        <w:rPr>
          <w:rStyle w:val="Voetnootmarkering"/>
          <w:rFonts w:ascii="Arial" w:hAnsi="Arial" w:cs="Arial"/>
          <w:sz w:val="20"/>
          <w:szCs w:val="20"/>
        </w:rPr>
        <w:footnoteReference w:id="16"/>
      </w:r>
      <w:r w:rsidRPr="00C47D90">
        <w:rPr>
          <w:rFonts w:ascii="Arial" w:hAnsi="Arial" w:cs="Arial"/>
          <w:sz w:val="20"/>
          <w:szCs w:val="20"/>
        </w:rPr>
        <w:t xml:space="preserve"> Wel lezen we van verzet tegen de kinderdoop bij </w:t>
      </w:r>
      <w:proofErr w:type="spellStart"/>
      <w:r w:rsidRPr="00C47D90">
        <w:rPr>
          <w:rFonts w:ascii="Arial" w:hAnsi="Arial" w:cs="Arial"/>
          <w:sz w:val="20"/>
          <w:szCs w:val="20"/>
        </w:rPr>
        <w:t>Tertullianus</w:t>
      </w:r>
      <w:proofErr w:type="spellEnd"/>
      <w:r w:rsidRPr="00C47D90">
        <w:rPr>
          <w:rFonts w:ascii="Arial" w:hAnsi="Arial" w:cs="Arial"/>
          <w:sz w:val="20"/>
          <w:szCs w:val="20"/>
        </w:rPr>
        <w:t xml:space="preserve"> (160-220) die er niet voor is om jonge kinderen te dopen. Hij is namelijk van mening dat zij de vergeving van zonden nog niet nodig hebben en vindt het beter om de doop uit te stellen als men ouder is geworden. </w:t>
      </w:r>
      <w:proofErr w:type="spellStart"/>
      <w:r w:rsidRPr="00C47D90">
        <w:rPr>
          <w:rFonts w:ascii="Arial" w:hAnsi="Arial" w:cs="Arial"/>
          <w:sz w:val="20"/>
          <w:szCs w:val="20"/>
        </w:rPr>
        <w:t>Tertullianus</w:t>
      </w:r>
      <w:proofErr w:type="spellEnd"/>
      <w:r w:rsidRPr="00C47D90">
        <w:rPr>
          <w:rFonts w:ascii="Arial" w:hAnsi="Arial" w:cs="Arial"/>
          <w:sz w:val="20"/>
          <w:szCs w:val="20"/>
        </w:rPr>
        <w:t xml:space="preserve"> bestrijdt het geldige van de kinderdoop dus niet, maar vindt uitstel, om praktische redenen, dus verstandiger. In het algemeen blijkt dat de kinderdoop in de 2</w:t>
      </w:r>
      <w:r w:rsidRPr="00C47D90">
        <w:rPr>
          <w:rFonts w:ascii="Arial" w:hAnsi="Arial" w:cs="Arial"/>
          <w:sz w:val="20"/>
          <w:szCs w:val="20"/>
          <w:vertAlign w:val="superscript"/>
        </w:rPr>
        <w:t>e</w:t>
      </w:r>
      <w:r w:rsidRPr="00C47D90">
        <w:rPr>
          <w:rFonts w:ascii="Arial" w:hAnsi="Arial" w:cs="Arial"/>
          <w:sz w:val="20"/>
          <w:szCs w:val="20"/>
        </w:rPr>
        <w:t xml:space="preserve"> en 3</w:t>
      </w:r>
      <w:r w:rsidRPr="00C47D90">
        <w:rPr>
          <w:rFonts w:ascii="Arial" w:hAnsi="Arial" w:cs="Arial"/>
          <w:sz w:val="20"/>
          <w:szCs w:val="20"/>
          <w:vertAlign w:val="superscript"/>
        </w:rPr>
        <w:t>e</w:t>
      </w:r>
      <w:r w:rsidRPr="00C47D90">
        <w:rPr>
          <w:rFonts w:ascii="Arial" w:hAnsi="Arial" w:cs="Arial"/>
          <w:sz w:val="20"/>
          <w:szCs w:val="20"/>
        </w:rPr>
        <w:t xml:space="preserve"> eeuw na Christus normale praktijk is geweest.</w:t>
      </w:r>
    </w:p>
    <w:p w14:paraId="5BAD74E2"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 xml:space="preserve"> </w:t>
      </w:r>
      <w:r w:rsidRPr="00C47D90">
        <w:rPr>
          <w:rFonts w:ascii="Arial" w:hAnsi="Arial" w:cs="Arial"/>
          <w:sz w:val="20"/>
          <w:szCs w:val="20"/>
        </w:rPr>
        <w:br/>
        <w:t>In het begin van de 5</w:t>
      </w:r>
      <w:r w:rsidRPr="00C47D90">
        <w:rPr>
          <w:rFonts w:ascii="Arial" w:hAnsi="Arial" w:cs="Arial"/>
          <w:sz w:val="20"/>
          <w:szCs w:val="20"/>
          <w:vertAlign w:val="superscript"/>
        </w:rPr>
        <w:t>e</w:t>
      </w:r>
      <w:r w:rsidRPr="00C47D90">
        <w:rPr>
          <w:rFonts w:ascii="Arial" w:hAnsi="Arial" w:cs="Arial"/>
          <w:sz w:val="20"/>
          <w:szCs w:val="20"/>
        </w:rPr>
        <w:t xml:space="preserve"> eeuw, zo rond het jaar 400, is het Gregorius van </w:t>
      </w:r>
      <w:proofErr w:type="spellStart"/>
      <w:r w:rsidRPr="00C47D90">
        <w:rPr>
          <w:rFonts w:ascii="Arial" w:hAnsi="Arial" w:cs="Arial"/>
          <w:sz w:val="20"/>
          <w:szCs w:val="20"/>
        </w:rPr>
        <w:t>Nazianze</w:t>
      </w:r>
      <w:proofErr w:type="spellEnd"/>
      <w:r w:rsidRPr="00C47D90">
        <w:rPr>
          <w:rFonts w:ascii="Arial" w:hAnsi="Arial" w:cs="Arial"/>
          <w:sz w:val="20"/>
          <w:szCs w:val="20"/>
        </w:rPr>
        <w:t>, die verzet heeft tegen de kinderdoop. Hij wil liever wachten met dopen totdat de kinderen ongeveer 3 jaar oud zijn, zodat deze kinderen enigszins beseffen wat er bij deze heilige handeling met hen gebeurt. Steeds sterker wordt in die tijd een verband gelegd tussen de doop en de afwassing van de erfzonde. Daarom ontstaat de neiging om de doop langer uit te stellen, zodat men zo oud mogelijk vergeving van zonden ontvangt. Toch is de kinderdoop vanaf Augustinus (354-430) tot en met de Middeleeuwen altijd praktijk geweest in de kerk. Meer dan 1500 jaar lang bestaat dus al de kinderdoop, als in de 16</w:t>
      </w:r>
      <w:r w:rsidRPr="00C47D90">
        <w:rPr>
          <w:rFonts w:ascii="Arial" w:hAnsi="Arial" w:cs="Arial"/>
          <w:sz w:val="20"/>
          <w:szCs w:val="20"/>
          <w:vertAlign w:val="superscript"/>
        </w:rPr>
        <w:t>e</w:t>
      </w:r>
      <w:r w:rsidRPr="00C47D90">
        <w:rPr>
          <w:rFonts w:ascii="Arial" w:hAnsi="Arial" w:cs="Arial"/>
          <w:sz w:val="20"/>
          <w:szCs w:val="20"/>
        </w:rPr>
        <w:t xml:space="preserve"> eeuw de Wederdopers zich fel gaan verzetten tegen de kinderdoop. Zij zijn van mening dat de ware kerk een kerk is, die alleen uit gelovigen bestaat. De doop, zo stellen zij, mag alleen bediend worden aan volwassenen, die ook in staat zijn om hun geloof te belijden. Zij zijn van mening dat niet Gods verbond aan de doop voorafgaat, maar dat het geloof bepalend is voor het ontvangen van de doop. </w:t>
      </w:r>
    </w:p>
    <w:p w14:paraId="2869EDDA"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 xml:space="preserve">Het zijn juist de Reformatoren die, in hun strijd met deze Wederdopers, sterk de nadruk leggen op het verbond dat van God uitgaat. Dat betekent niet dat zij niet hebben nagedacht over de verhouding tussen geloof en doop bij het kind, maar uiteindelijk zegt vooral Calvijn, dat het verbond der genade de dragende grond is voor het dopen van het kind. </w:t>
      </w:r>
    </w:p>
    <w:p w14:paraId="02D67F51"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lastRenderedPageBreak/>
        <w:t>Luther en Calvijn ontkennen niet, dat er bij het kind dat gedoopt wordt, geloof kan zijn. Luther noemt dit een kindergeloof. God is machtig om ook bij het jonge kind het geloof te werken, maar daar hangt de doop niet vanaf. Het kind wordt gedoopt op grond van Gods eigen Woord en belofte.</w:t>
      </w:r>
      <w:r w:rsidRPr="00C47D90">
        <w:rPr>
          <w:rStyle w:val="Voetnootmarkering"/>
          <w:rFonts w:ascii="Arial" w:hAnsi="Arial" w:cs="Arial"/>
          <w:sz w:val="20"/>
          <w:szCs w:val="20"/>
        </w:rPr>
        <w:footnoteReference w:id="17"/>
      </w:r>
      <w:r w:rsidRPr="00C47D90">
        <w:rPr>
          <w:rFonts w:ascii="Arial" w:hAnsi="Arial" w:cs="Arial"/>
          <w:sz w:val="20"/>
          <w:szCs w:val="20"/>
        </w:rPr>
        <w:t xml:space="preserve"> Calvijn benadrukt vooral de </w:t>
      </w:r>
      <w:proofErr w:type="spellStart"/>
      <w:r w:rsidRPr="00C47D90">
        <w:rPr>
          <w:rFonts w:ascii="Arial" w:hAnsi="Arial" w:cs="Arial"/>
          <w:sz w:val="20"/>
          <w:szCs w:val="20"/>
        </w:rPr>
        <w:t>bijbelse</w:t>
      </w:r>
      <w:proofErr w:type="spellEnd"/>
      <w:r w:rsidRPr="00C47D90">
        <w:rPr>
          <w:rFonts w:ascii="Arial" w:hAnsi="Arial" w:cs="Arial"/>
          <w:sz w:val="20"/>
          <w:szCs w:val="20"/>
        </w:rPr>
        <w:t xml:space="preserve"> verbondsgedachte en de trouw van God. God doet Zijn beloften aan kinderen, tot in het duizendste geslacht.</w:t>
      </w:r>
      <w:r w:rsidRPr="00C47D90">
        <w:rPr>
          <w:rStyle w:val="Voetnootmarkering"/>
          <w:rFonts w:ascii="Arial" w:hAnsi="Arial" w:cs="Arial"/>
          <w:sz w:val="20"/>
          <w:szCs w:val="20"/>
        </w:rPr>
        <w:footnoteReference w:id="18"/>
      </w:r>
      <w:r w:rsidRPr="00C47D90">
        <w:rPr>
          <w:rFonts w:ascii="Arial" w:hAnsi="Arial" w:cs="Arial"/>
          <w:sz w:val="20"/>
          <w:szCs w:val="20"/>
        </w:rPr>
        <w:t xml:space="preserve"> Calvijn geeft vier argumenten vóór de kinderdoop in zijn </w:t>
      </w:r>
      <w:r w:rsidRPr="00C47D90">
        <w:rPr>
          <w:rFonts w:ascii="Arial" w:hAnsi="Arial" w:cs="Arial"/>
          <w:i/>
          <w:sz w:val="20"/>
          <w:szCs w:val="20"/>
        </w:rPr>
        <w:t xml:space="preserve">Institutie. </w:t>
      </w:r>
      <w:r w:rsidRPr="00C47D90">
        <w:rPr>
          <w:rFonts w:ascii="Arial" w:hAnsi="Arial" w:cs="Arial"/>
          <w:sz w:val="20"/>
          <w:szCs w:val="20"/>
        </w:rPr>
        <w:t xml:space="preserve">In de </w:t>
      </w:r>
      <w:r w:rsidRPr="00C47D90">
        <w:rPr>
          <w:rFonts w:ascii="Arial" w:hAnsi="Arial" w:cs="Arial"/>
          <w:b/>
          <w:sz w:val="20"/>
          <w:szCs w:val="20"/>
        </w:rPr>
        <w:t>eerste plaats</w:t>
      </w:r>
      <w:r w:rsidRPr="00C47D90">
        <w:rPr>
          <w:rFonts w:ascii="Arial" w:hAnsi="Arial" w:cs="Arial"/>
          <w:sz w:val="20"/>
          <w:szCs w:val="20"/>
        </w:rPr>
        <w:t xml:space="preserve"> maakt Calvijn duidelijk dat de doop gekomen is in plaats van de besnijdenis. Zoals vroeger de besnijdenis de inlijving in de kerk was, is dat nu de doop. In de </w:t>
      </w:r>
      <w:r w:rsidRPr="00C47D90">
        <w:rPr>
          <w:rFonts w:ascii="Arial" w:hAnsi="Arial" w:cs="Arial"/>
          <w:b/>
          <w:sz w:val="20"/>
          <w:szCs w:val="20"/>
        </w:rPr>
        <w:t>tweede plaats</w:t>
      </w:r>
      <w:r w:rsidRPr="00C47D90">
        <w:rPr>
          <w:rFonts w:ascii="Arial" w:hAnsi="Arial" w:cs="Arial"/>
          <w:sz w:val="20"/>
          <w:szCs w:val="20"/>
        </w:rPr>
        <w:t xml:space="preserve"> stelt Calvijn dat de kinderen heilig zijn, die uit christelijke ouders geboren worden. De sleuteltekst hierbij is 1 Korinthe 7:14. Een </w:t>
      </w:r>
      <w:r w:rsidRPr="00C47D90">
        <w:rPr>
          <w:rFonts w:ascii="Arial" w:hAnsi="Arial" w:cs="Arial"/>
          <w:b/>
          <w:sz w:val="20"/>
          <w:szCs w:val="20"/>
        </w:rPr>
        <w:t>derde argument</w:t>
      </w:r>
      <w:r w:rsidRPr="00C47D90">
        <w:rPr>
          <w:rFonts w:ascii="Arial" w:hAnsi="Arial" w:cs="Arial"/>
          <w:sz w:val="20"/>
          <w:szCs w:val="20"/>
        </w:rPr>
        <w:t xml:space="preserve"> voor de kinderdoop ziet Calvijn in het zegenen van de kinderen door Jezus. Jezus beperkt Zijn genade niet tot de volwassenen, maar ze komt ook de kinderen toe. En in de </w:t>
      </w:r>
      <w:r w:rsidRPr="00C47D90">
        <w:rPr>
          <w:rFonts w:ascii="Arial" w:hAnsi="Arial" w:cs="Arial"/>
          <w:b/>
          <w:sz w:val="20"/>
          <w:szCs w:val="20"/>
        </w:rPr>
        <w:t>vierde plaats</w:t>
      </w:r>
      <w:r w:rsidRPr="00C47D90">
        <w:rPr>
          <w:rFonts w:ascii="Arial" w:hAnsi="Arial" w:cs="Arial"/>
          <w:sz w:val="20"/>
          <w:szCs w:val="20"/>
        </w:rPr>
        <w:t xml:space="preserve"> maakt Calvijn duidelijk, op grond van de huisteksten, dat ook al in het Nieuwe Testament verondersteld moet worden, dat er kinderen, in de huisgezinnen, gedoopt werden.</w:t>
      </w:r>
      <w:r w:rsidRPr="00C47D90">
        <w:rPr>
          <w:rStyle w:val="Voetnootmarkering"/>
          <w:rFonts w:ascii="Arial" w:hAnsi="Arial" w:cs="Arial"/>
          <w:sz w:val="20"/>
          <w:szCs w:val="20"/>
        </w:rPr>
        <w:footnoteReference w:id="19"/>
      </w:r>
    </w:p>
    <w:p w14:paraId="4E9A7E21"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 xml:space="preserve">Gods gewone regel is om het geloof door het gehoor te werken, maar God kan ook, zonder de tussenkomst van de prediking, het geloof werken bij het jonge kind. Er kan een zaad van geloof in het kind aanwezig zijn, zodat ook later de vruchten van geloof en bekering in het kind zichtbaar kunnen worden. </w:t>
      </w:r>
    </w:p>
    <w:p w14:paraId="17E59414"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 xml:space="preserve">In de tijd van de Gereformeerde Orthodoxie en Nadere Reformatie wordt deze gedachte van een mogelijk zaad van geloof of wedergeboorte, sterker uitgewerkt. Naar het oordeel der liefde wordt het gedoopte kind als geheiligd beschouwd (vooral op grond van 1 Korinthe 7:14) en voor een kind van God gehouden. </w:t>
      </w:r>
    </w:p>
    <w:p w14:paraId="5D6E7FCE"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In de 17</w:t>
      </w:r>
      <w:r w:rsidRPr="00C47D90">
        <w:rPr>
          <w:rFonts w:ascii="Arial" w:hAnsi="Arial" w:cs="Arial"/>
          <w:sz w:val="20"/>
          <w:szCs w:val="20"/>
          <w:vertAlign w:val="superscript"/>
        </w:rPr>
        <w:t>e</w:t>
      </w:r>
      <w:r w:rsidRPr="00C47D90">
        <w:rPr>
          <w:rFonts w:ascii="Arial" w:hAnsi="Arial" w:cs="Arial"/>
          <w:sz w:val="20"/>
          <w:szCs w:val="20"/>
        </w:rPr>
        <w:t xml:space="preserve"> en 18</w:t>
      </w:r>
      <w:r w:rsidRPr="00C47D90">
        <w:rPr>
          <w:rFonts w:ascii="Arial" w:hAnsi="Arial" w:cs="Arial"/>
          <w:sz w:val="20"/>
          <w:szCs w:val="20"/>
          <w:vertAlign w:val="superscript"/>
        </w:rPr>
        <w:t>e</w:t>
      </w:r>
      <w:r w:rsidRPr="00C47D90">
        <w:rPr>
          <w:rFonts w:ascii="Arial" w:hAnsi="Arial" w:cs="Arial"/>
          <w:sz w:val="20"/>
          <w:szCs w:val="20"/>
        </w:rPr>
        <w:t xml:space="preserve"> eeuw ontstaat er in Nederland veel discussie en verwarring over de betekenis van de doop. De Gereformeerde kerk is een volkskerk geworden, waarvan veel ouders lid zijn, die geen godzalige levenswandel vertonen. Het is dan ook niet verwonderlijk, dat er weerstand ontstaat om kinderen van zulke ouders te dopen. Vooral drie vragen gaan meespelen. </w:t>
      </w:r>
    </w:p>
    <w:p w14:paraId="7329F90B"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 xml:space="preserve">In de </w:t>
      </w:r>
      <w:r w:rsidRPr="00C47D90">
        <w:rPr>
          <w:rFonts w:ascii="Arial" w:hAnsi="Arial" w:cs="Arial"/>
          <w:b/>
          <w:sz w:val="20"/>
          <w:szCs w:val="20"/>
        </w:rPr>
        <w:t>eerste plaats</w:t>
      </w:r>
      <w:r w:rsidRPr="00C47D90">
        <w:rPr>
          <w:rFonts w:ascii="Arial" w:hAnsi="Arial" w:cs="Arial"/>
          <w:sz w:val="20"/>
          <w:szCs w:val="20"/>
        </w:rPr>
        <w:t xml:space="preserve"> gaat men zich afvragen wat het betekent dat de kinderen ‘in Christus geheiligd’ zijn. Gaat het om een innerlijke verbondsheiligheid of gaat het om een uiterlijke verbondsheiligheid? Sommige predikanten stellen daarom ook voor om de eerste vraag uit het doopformulier aan te passen en de ouders te vragen ‘of gij niet bekend dat </w:t>
      </w:r>
      <w:r w:rsidRPr="00C47D90">
        <w:rPr>
          <w:rFonts w:ascii="Arial" w:hAnsi="Arial" w:cs="Arial"/>
          <w:i/>
          <w:sz w:val="20"/>
          <w:szCs w:val="20"/>
        </w:rPr>
        <w:t>sommige</w:t>
      </w:r>
      <w:r w:rsidRPr="00C47D90">
        <w:rPr>
          <w:rFonts w:ascii="Arial" w:hAnsi="Arial" w:cs="Arial"/>
          <w:sz w:val="20"/>
          <w:szCs w:val="20"/>
        </w:rPr>
        <w:t xml:space="preserve"> in Christus geheiligd zijn’; anderen stellen de lezing voor ‘of gij niet bekend dat zij </w:t>
      </w:r>
      <w:r w:rsidRPr="00C47D90">
        <w:rPr>
          <w:rFonts w:ascii="Arial" w:hAnsi="Arial" w:cs="Arial"/>
          <w:i/>
          <w:sz w:val="20"/>
          <w:szCs w:val="20"/>
        </w:rPr>
        <w:t>wellicht</w:t>
      </w:r>
      <w:r w:rsidRPr="00C47D90">
        <w:rPr>
          <w:rFonts w:ascii="Arial" w:hAnsi="Arial" w:cs="Arial"/>
          <w:sz w:val="20"/>
          <w:szCs w:val="20"/>
        </w:rPr>
        <w:t xml:space="preserve"> in Christus geheiligd zijn, of dat zij in Christus </w:t>
      </w:r>
      <w:r w:rsidRPr="00C47D90">
        <w:rPr>
          <w:rFonts w:ascii="Arial" w:hAnsi="Arial" w:cs="Arial"/>
          <w:i/>
          <w:sz w:val="20"/>
          <w:szCs w:val="20"/>
        </w:rPr>
        <w:t>behoren</w:t>
      </w:r>
      <w:r w:rsidRPr="00C47D90">
        <w:rPr>
          <w:rFonts w:ascii="Arial" w:hAnsi="Arial" w:cs="Arial"/>
          <w:sz w:val="20"/>
          <w:szCs w:val="20"/>
        </w:rPr>
        <w:t xml:space="preserve"> geheiligd te zijn. Uiteindelijk besloten de Staten van Utrecht dat deze zaak niet meer op de kerkelijke synode behandeld mocht worden en dat alles moest blijven zoals het was.</w:t>
      </w:r>
      <w:r w:rsidRPr="00C47D90">
        <w:rPr>
          <w:rStyle w:val="Voetnootmarkering"/>
          <w:rFonts w:ascii="Arial" w:hAnsi="Arial" w:cs="Arial"/>
          <w:sz w:val="20"/>
          <w:szCs w:val="20"/>
        </w:rPr>
        <w:footnoteReference w:id="20"/>
      </w:r>
      <w:r w:rsidRPr="00C47D90">
        <w:rPr>
          <w:rFonts w:ascii="Arial" w:hAnsi="Arial" w:cs="Arial"/>
          <w:sz w:val="20"/>
          <w:szCs w:val="20"/>
        </w:rPr>
        <w:t xml:space="preserve"> </w:t>
      </w:r>
    </w:p>
    <w:p w14:paraId="4BC5E5FF"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 xml:space="preserve">Een </w:t>
      </w:r>
      <w:r w:rsidRPr="00C47D90">
        <w:rPr>
          <w:rFonts w:ascii="Arial" w:hAnsi="Arial" w:cs="Arial"/>
          <w:b/>
          <w:sz w:val="20"/>
          <w:szCs w:val="20"/>
        </w:rPr>
        <w:t xml:space="preserve">tweede </w:t>
      </w:r>
      <w:r w:rsidRPr="00C47D90">
        <w:rPr>
          <w:rFonts w:ascii="Arial" w:hAnsi="Arial" w:cs="Arial"/>
          <w:sz w:val="20"/>
          <w:szCs w:val="20"/>
        </w:rPr>
        <w:t>belangrijke kwestie die in de 17</w:t>
      </w:r>
      <w:r w:rsidRPr="00C47D90">
        <w:rPr>
          <w:rFonts w:ascii="Arial" w:hAnsi="Arial" w:cs="Arial"/>
          <w:sz w:val="20"/>
          <w:szCs w:val="20"/>
          <w:vertAlign w:val="superscript"/>
        </w:rPr>
        <w:t>e</w:t>
      </w:r>
      <w:r w:rsidRPr="00C47D90">
        <w:rPr>
          <w:rFonts w:ascii="Arial" w:hAnsi="Arial" w:cs="Arial"/>
          <w:sz w:val="20"/>
          <w:szCs w:val="20"/>
        </w:rPr>
        <w:t xml:space="preserve"> en 18</w:t>
      </w:r>
      <w:r w:rsidRPr="00C47D90">
        <w:rPr>
          <w:rFonts w:ascii="Arial" w:hAnsi="Arial" w:cs="Arial"/>
          <w:sz w:val="20"/>
          <w:szCs w:val="20"/>
          <w:vertAlign w:val="superscript"/>
        </w:rPr>
        <w:t>e</w:t>
      </w:r>
      <w:r w:rsidRPr="00C47D90">
        <w:rPr>
          <w:rFonts w:ascii="Arial" w:hAnsi="Arial" w:cs="Arial"/>
          <w:sz w:val="20"/>
          <w:szCs w:val="20"/>
        </w:rPr>
        <w:t xml:space="preserve"> eeuw sterk speelde, was de levenswandel van de ouders. Is het terecht om kinderen van ouders te dopen, die een slordig of zelfs goddeloos leven leiden? Een zekere ds. A. de Herder wilde de tucht toepassen op ouders die geen godzalig leven hadden en hij weigerde hun kinderen te dopen. Hier is ds. F. </w:t>
      </w:r>
      <w:proofErr w:type="spellStart"/>
      <w:r w:rsidRPr="00C47D90">
        <w:rPr>
          <w:rFonts w:ascii="Arial" w:hAnsi="Arial" w:cs="Arial"/>
          <w:sz w:val="20"/>
          <w:szCs w:val="20"/>
        </w:rPr>
        <w:t>Ridderus</w:t>
      </w:r>
      <w:proofErr w:type="spellEnd"/>
      <w:r w:rsidRPr="00C47D90">
        <w:rPr>
          <w:rFonts w:ascii="Arial" w:hAnsi="Arial" w:cs="Arial"/>
          <w:sz w:val="20"/>
          <w:szCs w:val="20"/>
        </w:rPr>
        <w:t xml:space="preserve"> tegenin gegaan die betoogde dat de doop en de zaligheid daarmee zou afhangen van de geestelijke gesteldheid van de ouders en niet langer van Gods verbond. De classis stelde ds. de Herder in ongelijk en toen hij bleef weigeren om zulke kinderen te dopen, heeft men hem de bevoegdheid om te preken ontzegd.</w:t>
      </w:r>
      <w:r w:rsidRPr="00C47D90">
        <w:rPr>
          <w:rStyle w:val="Voetnootmarkering"/>
          <w:rFonts w:ascii="Arial" w:hAnsi="Arial" w:cs="Arial"/>
          <w:sz w:val="20"/>
          <w:szCs w:val="20"/>
        </w:rPr>
        <w:footnoteReference w:id="21"/>
      </w:r>
      <w:r w:rsidRPr="00C47D90">
        <w:rPr>
          <w:rFonts w:ascii="Arial" w:hAnsi="Arial" w:cs="Arial"/>
          <w:sz w:val="20"/>
          <w:szCs w:val="20"/>
        </w:rPr>
        <w:t xml:space="preserve"> </w:t>
      </w:r>
    </w:p>
    <w:p w14:paraId="03D9DE5E"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 xml:space="preserve">In de </w:t>
      </w:r>
      <w:r w:rsidRPr="00C47D90">
        <w:rPr>
          <w:rFonts w:ascii="Arial" w:hAnsi="Arial" w:cs="Arial"/>
          <w:b/>
          <w:sz w:val="20"/>
          <w:szCs w:val="20"/>
        </w:rPr>
        <w:t xml:space="preserve">derde plaats </w:t>
      </w:r>
      <w:r w:rsidRPr="00C47D90">
        <w:rPr>
          <w:rFonts w:ascii="Arial" w:hAnsi="Arial" w:cs="Arial"/>
          <w:sz w:val="20"/>
          <w:szCs w:val="20"/>
        </w:rPr>
        <w:t xml:space="preserve">is er veel gediscussieerd over de betekenis van de tweede doopvraag. Wat betekent het dat men ‘ja’ zegt op de leer die in het Oude en Nieuwe Testament geleerd wordt, ook in de Christelijke kerk </w:t>
      </w:r>
      <w:r w:rsidRPr="00C47D90">
        <w:rPr>
          <w:rFonts w:ascii="Arial" w:hAnsi="Arial" w:cs="Arial"/>
          <w:i/>
          <w:sz w:val="20"/>
          <w:szCs w:val="20"/>
        </w:rPr>
        <w:t>alhier</w:t>
      </w:r>
      <w:r w:rsidRPr="00C47D90">
        <w:rPr>
          <w:rFonts w:ascii="Arial" w:hAnsi="Arial" w:cs="Arial"/>
          <w:sz w:val="20"/>
          <w:szCs w:val="20"/>
        </w:rPr>
        <w:t xml:space="preserve"> geleerd wordt? Betekent dit dat het gaat over de leer en de prediking die in die plaatselijke gemeente verkondigd wordt of niet? In de tijd van de Remonstrantse twisten, zo rond 1613, is dit een grote discussie geworden, die ook later in de tijd van de Afscheiding (rond 1834) weer veel aandacht kreeg. De conclusie is vooral, dat met ‘alhier’ verwezen wordt naar de gereformeerde leer waarvan al eeuwenlang in de Christelijke kerk én nu bij de doop in deze gemeente belijdenis wordt gedaan. </w:t>
      </w:r>
    </w:p>
    <w:p w14:paraId="583473E5" w14:textId="77777777" w:rsidR="00C47D90" w:rsidRPr="00C47D90" w:rsidRDefault="00C47D90" w:rsidP="00C47D90">
      <w:pPr>
        <w:spacing w:line="276" w:lineRule="auto"/>
        <w:contextualSpacing/>
        <w:jc w:val="both"/>
        <w:rPr>
          <w:rFonts w:ascii="Arial" w:hAnsi="Arial" w:cs="Arial"/>
          <w:sz w:val="20"/>
          <w:szCs w:val="20"/>
        </w:rPr>
      </w:pPr>
    </w:p>
    <w:p w14:paraId="6F4F0E6B"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lastRenderedPageBreak/>
        <w:t>Rondom de kinderdoop zijn in de loop der eeuwen steeds meer vragen gesteld. We kunnen denken aan de volgende vragen:</w:t>
      </w:r>
    </w:p>
    <w:p w14:paraId="46E9018D" w14:textId="77777777" w:rsidR="00C47D90" w:rsidRPr="00C47D90" w:rsidRDefault="00C47D90" w:rsidP="00C47D90">
      <w:pPr>
        <w:numPr>
          <w:ilvl w:val="1"/>
          <w:numId w:val="7"/>
        </w:numPr>
        <w:tabs>
          <w:tab w:val="clear" w:pos="1440"/>
          <w:tab w:val="num" w:pos="426"/>
        </w:tabs>
        <w:spacing w:line="276" w:lineRule="auto"/>
        <w:ind w:left="426" w:hanging="426"/>
        <w:contextualSpacing/>
        <w:jc w:val="both"/>
        <w:rPr>
          <w:rFonts w:ascii="Arial" w:hAnsi="Arial" w:cs="Arial"/>
          <w:sz w:val="20"/>
          <w:szCs w:val="20"/>
        </w:rPr>
      </w:pPr>
      <w:r w:rsidRPr="00C47D90">
        <w:rPr>
          <w:rFonts w:ascii="Arial" w:hAnsi="Arial" w:cs="Arial"/>
          <w:sz w:val="20"/>
          <w:szCs w:val="20"/>
        </w:rPr>
        <w:t>Wat is de verhouding van verkiezing en verbond in de doop? Belooft God de God te zijn van de uitverkoren kinderen alleen of geldt de Doop alle kinderen?</w:t>
      </w:r>
    </w:p>
    <w:p w14:paraId="73ED609A" w14:textId="77777777" w:rsidR="00C47D90" w:rsidRPr="00C47D90" w:rsidRDefault="00C47D90" w:rsidP="00C47D90">
      <w:pPr>
        <w:numPr>
          <w:ilvl w:val="1"/>
          <w:numId w:val="7"/>
        </w:numPr>
        <w:tabs>
          <w:tab w:val="clear" w:pos="1440"/>
          <w:tab w:val="num" w:pos="426"/>
        </w:tabs>
        <w:spacing w:line="276" w:lineRule="auto"/>
        <w:ind w:left="426" w:hanging="426"/>
        <w:contextualSpacing/>
        <w:jc w:val="both"/>
        <w:rPr>
          <w:rFonts w:ascii="Arial" w:hAnsi="Arial" w:cs="Arial"/>
          <w:sz w:val="20"/>
          <w:szCs w:val="20"/>
        </w:rPr>
      </w:pPr>
      <w:r w:rsidRPr="00C47D90">
        <w:rPr>
          <w:rFonts w:ascii="Arial" w:hAnsi="Arial" w:cs="Arial"/>
          <w:sz w:val="20"/>
          <w:szCs w:val="20"/>
        </w:rPr>
        <w:t xml:space="preserve">Zijn alle </w:t>
      </w:r>
      <w:proofErr w:type="spellStart"/>
      <w:r w:rsidRPr="00C47D90">
        <w:rPr>
          <w:rFonts w:ascii="Arial" w:hAnsi="Arial" w:cs="Arial"/>
          <w:sz w:val="20"/>
          <w:szCs w:val="20"/>
        </w:rPr>
        <w:t>gedoopten</w:t>
      </w:r>
      <w:proofErr w:type="spellEnd"/>
      <w:r w:rsidRPr="00C47D90">
        <w:rPr>
          <w:rFonts w:ascii="Arial" w:hAnsi="Arial" w:cs="Arial"/>
          <w:sz w:val="20"/>
          <w:szCs w:val="20"/>
        </w:rPr>
        <w:t xml:space="preserve"> écht, werkelijk in het genadeverbond opgenomen of niet? Of moet er gesproken worden van een uitwendig verbond (die alle </w:t>
      </w:r>
      <w:proofErr w:type="spellStart"/>
      <w:r w:rsidRPr="00C47D90">
        <w:rPr>
          <w:rFonts w:ascii="Arial" w:hAnsi="Arial" w:cs="Arial"/>
          <w:sz w:val="20"/>
          <w:szCs w:val="20"/>
        </w:rPr>
        <w:t>gedoopten</w:t>
      </w:r>
      <w:proofErr w:type="spellEnd"/>
      <w:r w:rsidRPr="00C47D90">
        <w:rPr>
          <w:rFonts w:ascii="Arial" w:hAnsi="Arial" w:cs="Arial"/>
          <w:sz w:val="20"/>
          <w:szCs w:val="20"/>
        </w:rPr>
        <w:t xml:space="preserve"> geldt) en een inwendig verbond (die alleen de uitverkorenen geldt)? Is het in dit verband noodzakelijk om te spreken over tweeërlei kinderen des </w:t>
      </w:r>
      <w:proofErr w:type="spellStart"/>
      <w:r w:rsidRPr="00C47D90">
        <w:rPr>
          <w:rFonts w:ascii="Arial" w:hAnsi="Arial" w:cs="Arial"/>
          <w:sz w:val="20"/>
          <w:szCs w:val="20"/>
        </w:rPr>
        <w:t>verbonds</w:t>
      </w:r>
      <w:proofErr w:type="spellEnd"/>
      <w:r w:rsidRPr="00C47D90">
        <w:rPr>
          <w:rFonts w:ascii="Arial" w:hAnsi="Arial" w:cs="Arial"/>
          <w:sz w:val="20"/>
          <w:szCs w:val="20"/>
        </w:rPr>
        <w:t xml:space="preserve">? </w:t>
      </w:r>
    </w:p>
    <w:p w14:paraId="749FE0BD" w14:textId="77777777" w:rsidR="00C47D90" w:rsidRPr="00C47D90" w:rsidRDefault="00C47D90" w:rsidP="00C47D90">
      <w:pPr>
        <w:numPr>
          <w:ilvl w:val="1"/>
          <w:numId w:val="7"/>
        </w:numPr>
        <w:tabs>
          <w:tab w:val="clear" w:pos="1440"/>
          <w:tab w:val="num" w:pos="426"/>
        </w:tabs>
        <w:spacing w:line="276" w:lineRule="auto"/>
        <w:ind w:left="426" w:hanging="426"/>
        <w:contextualSpacing/>
        <w:jc w:val="both"/>
        <w:rPr>
          <w:rFonts w:ascii="Arial" w:hAnsi="Arial" w:cs="Arial"/>
          <w:sz w:val="20"/>
          <w:szCs w:val="20"/>
        </w:rPr>
      </w:pPr>
      <w:r w:rsidRPr="00C47D90">
        <w:rPr>
          <w:rFonts w:ascii="Arial" w:hAnsi="Arial" w:cs="Arial"/>
          <w:sz w:val="20"/>
          <w:szCs w:val="20"/>
        </w:rPr>
        <w:t>Wat betekent het in Christus geheiligd zijn? Is dat een uitwendige heiligheid of inwendige heiligheid?</w:t>
      </w:r>
    </w:p>
    <w:p w14:paraId="347DA8F9" w14:textId="77777777" w:rsidR="00C47D90" w:rsidRPr="00C47D90" w:rsidRDefault="00C47D90" w:rsidP="00C47D90">
      <w:pPr>
        <w:numPr>
          <w:ilvl w:val="1"/>
          <w:numId w:val="7"/>
        </w:numPr>
        <w:tabs>
          <w:tab w:val="clear" w:pos="1440"/>
          <w:tab w:val="num" w:pos="426"/>
        </w:tabs>
        <w:spacing w:line="276" w:lineRule="auto"/>
        <w:ind w:left="426" w:hanging="426"/>
        <w:contextualSpacing/>
        <w:jc w:val="both"/>
        <w:rPr>
          <w:rFonts w:ascii="Arial" w:hAnsi="Arial" w:cs="Arial"/>
          <w:sz w:val="20"/>
          <w:szCs w:val="20"/>
        </w:rPr>
      </w:pPr>
      <w:r w:rsidRPr="00C47D90">
        <w:rPr>
          <w:rFonts w:ascii="Arial" w:hAnsi="Arial" w:cs="Arial"/>
          <w:sz w:val="20"/>
          <w:szCs w:val="20"/>
        </w:rPr>
        <w:t>En in hoeverre is het zinvol om te gaan onderscheiden tussen wezen en bediening van het verbond?</w:t>
      </w:r>
    </w:p>
    <w:p w14:paraId="53C82B1A" w14:textId="77777777" w:rsidR="00C47D90" w:rsidRPr="00C47D90" w:rsidRDefault="00C47D90" w:rsidP="00C47D90">
      <w:pPr>
        <w:numPr>
          <w:ilvl w:val="1"/>
          <w:numId w:val="7"/>
        </w:numPr>
        <w:tabs>
          <w:tab w:val="clear" w:pos="1440"/>
          <w:tab w:val="num" w:pos="426"/>
        </w:tabs>
        <w:spacing w:line="276" w:lineRule="auto"/>
        <w:ind w:left="426" w:hanging="426"/>
        <w:contextualSpacing/>
        <w:jc w:val="both"/>
        <w:rPr>
          <w:rFonts w:ascii="Arial" w:hAnsi="Arial" w:cs="Arial"/>
          <w:sz w:val="20"/>
          <w:szCs w:val="20"/>
        </w:rPr>
      </w:pPr>
      <w:r w:rsidRPr="00C47D90">
        <w:rPr>
          <w:rFonts w:ascii="Arial" w:hAnsi="Arial" w:cs="Arial"/>
          <w:sz w:val="20"/>
          <w:szCs w:val="20"/>
        </w:rPr>
        <w:t>Wat wordt in de doop eigenlijk verzegeld? Gods objectieve beloften, zoals die in het Evangelie ons bekend gemaakt worden en is de kinderdoop daarmee onafhankelijk van de staat van de gedoopte kinderen? Of verzegeld de doop ook iets subjectiefs, aan déze kinderen die ten doop worden gehouden?</w:t>
      </w:r>
    </w:p>
    <w:p w14:paraId="412A6BB2" w14:textId="77777777" w:rsidR="00C47D90" w:rsidRPr="00C47D90" w:rsidRDefault="00C47D90" w:rsidP="00C47D90">
      <w:pPr>
        <w:numPr>
          <w:ilvl w:val="1"/>
          <w:numId w:val="7"/>
        </w:numPr>
        <w:tabs>
          <w:tab w:val="clear" w:pos="1440"/>
          <w:tab w:val="num" w:pos="426"/>
        </w:tabs>
        <w:spacing w:line="276" w:lineRule="auto"/>
        <w:ind w:left="426" w:hanging="426"/>
        <w:contextualSpacing/>
        <w:jc w:val="both"/>
        <w:rPr>
          <w:rFonts w:ascii="Arial" w:hAnsi="Arial" w:cs="Arial"/>
          <w:sz w:val="20"/>
          <w:szCs w:val="20"/>
        </w:rPr>
      </w:pPr>
      <w:r w:rsidRPr="00C47D90">
        <w:rPr>
          <w:rFonts w:ascii="Arial" w:hAnsi="Arial" w:cs="Arial"/>
          <w:sz w:val="20"/>
          <w:szCs w:val="20"/>
        </w:rPr>
        <w:t>De doop is een sacrament en dient tot versterking van het geloof. Over welk geloof gaat het dan? Heeft de doop iets te maken met geloof in het te dopen kind? Moet bij het kind wel of geen geloof verondersteld worden?</w:t>
      </w:r>
    </w:p>
    <w:p w14:paraId="1372710C" w14:textId="77777777" w:rsidR="00C47D90" w:rsidRPr="00C47D90" w:rsidRDefault="00C47D90" w:rsidP="00C47D90">
      <w:pPr>
        <w:numPr>
          <w:ilvl w:val="1"/>
          <w:numId w:val="7"/>
        </w:numPr>
        <w:tabs>
          <w:tab w:val="clear" w:pos="1440"/>
          <w:tab w:val="num" w:pos="426"/>
        </w:tabs>
        <w:spacing w:line="276" w:lineRule="auto"/>
        <w:ind w:left="426" w:hanging="426"/>
        <w:contextualSpacing/>
        <w:jc w:val="both"/>
        <w:rPr>
          <w:rFonts w:ascii="Arial" w:hAnsi="Arial" w:cs="Arial"/>
          <w:sz w:val="20"/>
          <w:szCs w:val="20"/>
        </w:rPr>
      </w:pPr>
      <w:r w:rsidRPr="00C47D90">
        <w:rPr>
          <w:rFonts w:ascii="Arial" w:hAnsi="Arial" w:cs="Arial"/>
          <w:sz w:val="20"/>
          <w:szCs w:val="20"/>
        </w:rPr>
        <w:t xml:space="preserve">Wat is het verschil tussen iemand die wel gedoopt is en die onder de verkondiging van het Evangeliebeloften mag zijn, en iemand die niet gedoopt is, maar wel dezelfde verkondiging van Evangeliebeloften mag aanhoren? Wat heeft de gedoopte dan ‘voor’ op de ongedoopte? </w:t>
      </w:r>
    </w:p>
    <w:p w14:paraId="2867839F" w14:textId="77777777" w:rsidR="00C47D90" w:rsidRPr="00C47D90" w:rsidRDefault="00C47D90" w:rsidP="00C47D90">
      <w:pPr>
        <w:spacing w:line="276" w:lineRule="auto"/>
        <w:contextualSpacing/>
        <w:jc w:val="both"/>
        <w:rPr>
          <w:rFonts w:ascii="Arial" w:hAnsi="Arial" w:cs="Arial"/>
          <w:sz w:val="20"/>
          <w:szCs w:val="20"/>
        </w:rPr>
      </w:pPr>
    </w:p>
    <w:p w14:paraId="26312F53" w14:textId="77777777" w:rsidR="00C47D90" w:rsidRPr="00C47D90" w:rsidRDefault="00C47D90" w:rsidP="00AC402B">
      <w:pPr>
        <w:spacing w:line="276" w:lineRule="auto"/>
        <w:contextualSpacing/>
        <w:rPr>
          <w:rFonts w:ascii="Arial" w:hAnsi="Arial" w:cs="Arial"/>
          <w:sz w:val="20"/>
          <w:szCs w:val="20"/>
        </w:rPr>
      </w:pPr>
      <w:r w:rsidRPr="00C47D90">
        <w:rPr>
          <w:rFonts w:ascii="Arial" w:hAnsi="Arial" w:cs="Arial"/>
          <w:sz w:val="20"/>
          <w:szCs w:val="20"/>
        </w:rPr>
        <w:t xml:space="preserve">Het moge duidelijk zijn, dat de antwoorden die gegeven worden op al deze vragen, heel divers zijn. In de verschillende kerkverbanden die zich verbonden weten met Schrift en Belijdenis, komen we toch verschillende doopvisies tegen. In onderstaand schema is, in vereenvoudigde vorm, dit te herkennen. Wat roept dit schema bij u op? </w:t>
      </w:r>
    </w:p>
    <w:p w14:paraId="47F13E58" w14:textId="77777777" w:rsidR="00C47D90" w:rsidRPr="00C47D90" w:rsidRDefault="00C47D90" w:rsidP="00C47D90">
      <w:pPr>
        <w:spacing w:line="276" w:lineRule="auto"/>
        <w:contextualSpacing/>
        <w:jc w:val="both"/>
        <w:rPr>
          <w:rFonts w:ascii="Arial" w:hAnsi="Arial" w:cs="Arial"/>
          <w:sz w:val="20"/>
          <w:szCs w:val="20"/>
        </w:rPr>
      </w:pPr>
    </w:p>
    <w:tbl>
      <w:tblPr>
        <w:tblW w:w="10560" w:type="dxa"/>
        <w:tblLayout w:type="fixed"/>
        <w:tblCellMar>
          <w:left w:w="70" w:type="dxa"/>
          <w:right w:w="70" w:type="dxa"/>
        </w:tblCellMar>
        <w:tblLook w:val="0000" w:firstRow="0" w:lastRow="0" w:firstColumn="0" w:lastColumn="0" w:noHBand="0" w:noVBand="0"/>
      </w:tblPr>
      <w:tblGrid>
        <w:gridCol w:w="1346"/>
        <w:gridCol w:w="1765"/>
        <w:gridCol w:w="1843"/>
        <w:gridCol w:w="1920"/>
        <w:gridCol w:w="1765"/>
        <w:gridCol w:w="1921"/>
      </w:tblGrid>
      <w:tr w:rsidR="00C47D90" w:rsidRPr="00C47D90" w14:paraId="7D63EAB0" w14:textId="77777777" w:rsidTr="00AC402B">
        <w:tc>
          <w:tcPr>
            <w:tcW w:w="1346" w:type="dxa"/>
            <w:tcBorders>
              <w:top w:val="single" w:sz="6" w:space="0" w:color="auto"/>
              <w:left w:val="single" w:sz="6" w:space="0" w:color="auto"/>
              <w:bottom w:val="single" w:sz="6" w:space="0" w:color="auto"/>
              <w:right w:val="single" w:sz="6" w:space="0" w:color="auto"/>
            </w:tcBorders>
          </w:tcPr>
          <w:p w14:paraId="0CF1A2D8" w14:textId="77777777" w:rsidR="00C47D90" w:rsidRPr="00C47D90" w:rsidRDefault="00C47D90" w:rsidP="00C47D90">
            <w:pPr>
              <w:autoSpaceDE w:val="0"/>
              <w:autoSpaceDN w:val="0"/>
              <w:adjustRightInd w:val="0"/>
              <w:spacing w:line="276" w:lineRule="auto"/>
              <w:contextualSpacing/>
              <w:rPr>
                <w:rFonts w:ascii="Arial" w:eastAsia="Calibri" w:hAnsi="Arial" w:cs="Arial"/>
                <w:sz w:val="20"/>
                <w:szCs w:val="20"/>
              </w:rPr>
            </w:pPr>
          </w:p>
        </w:tc>
        <w:tc>
          <w:tcPr>
            <w:tcW w:w="1765" w:type="dxa"/>
            <w:tcBorders>
              <w:top w:val="single" w:sz="6" w:space="0" w:color="auto"/>
              <w:left w:val="single" w:sz="6" w:space="0" w:color="auto"/>
              <w:bottom w:val="single" w:sz="6" w:space="0" w:color="auto"/>
              <w:right w:val="single" w:sz="6" w:space="0" w:color="auto"/>
            </w:tcBorders>
          </w:tcPr>
          <w:p w14:paraId="2D00E906" w14:textId="77777777" w:rsidR="00C47D90" w:rsidRPr="00C47D90" w:rsidRDefault="00C47D90" w:rsidP="00C47D90">
            <w:pPr>
              <w:autoSpaceDE w:val="0"/>
              <w:autoSpaceDN w:val="0"/>
              <w:adjustRightInd w:val="0"/>
              <w:spacing w:line="276" w:lineRule="auto"/>
              <w:contextualSpacing/>
              <w:rPr>
                <w:rFonts w:ascii="Arial" w:eastAsia="Calibri" w:hAnsi="Arial" w:cs="Arial"/>
                <w:sz w:val="20"/>
                <w:szCs w:val="20"/>
              </w:rPr>
            </w:pPr>
            <w:r w:rsidRPr="00C47D90">
              <w:rPr>
                <w:rFonts w:ascii="Arial" w:eastAsia="Calibri" w:hAnsi="Arial" w:cs="Arial"/>
                <w:sz w:val="20"/>
                <w:szCs w:val="20"/>
              </w:rPr>
              <w:t>Volwassendoop</w:t>
            </w:r>
          </w:p>
        </w:tc>
        <w:tc>
          <w:tcPr>
            <w:tcW w:w="1843" w:type="dxa"/>
            <w:tcBorders>
              <w:top w:val="single" w:sz="6" w:space="0" w:color="auto"/>
              <w:left w:val="single" w:sz="6" w:space="0" w:color="auto"/>
              <w:bottom w:val="single" w:sz="6" w:space="0" w:color="auto"/>
              <w:right w:val="single" w:sz="6" w:space="0" w:color="auto"/>
            </w:tcBorders>
          </w:tcPr>
          <w:p w14:paraId="16F859A2" w14:textId="77777777" w:rsidR="00C47D90" w:rsidRPr="00C47D90" w:rsidRDefault="00C47D90" w:rsidP="00C47D90">
            <w:pPr>
              <w:autoSpaceDE w:val="0"/>
              <w:autoSpaceDN w:val="0"/>
              <w:adjustRightInd w:val="0"/>
              <w:spacing w:line="276" w:lineRule="auto"/>
              <w:contextualSpacing/>
              <w:rPr>
                <w:rFonts w:ascii="Arial" w:eastAsia="Calibri" w:hAnsi="Arial" w:cs="Arial"/>
                <w:sz w:val="20"/>
                <w:szCs w:val="20"/>
              </w:rPr>
            </w:pPr>
            <w:r w:rsidRPr="00C47D90">
              <w:rPr>
                <w:rFonts w:ascii="Arial" w:eastAsia="Calibri" w:hAnsi="Arial" w:cs="Arial"/>
                <w:sz w:val="20"/>
                <w:szCs w:val="20"/>
              </w:rPr>
              <w:t>Kinderdoop 1</w:t>
            </w:r>
          </w:p>
        </w:tc>
        <w:tc>
          <w:tcPr>
            <w:tcW w:w="1920" w:type="dxa"/>
            <w:tcBorders>
              <w:top w:val="single" w:sz="6" w:space="0" w:color="auto"/>
              <w:left w:val="single" w:sz="6" w:space="0" w:color="auto"/>
              <w:bottom w:val="single" w:sz="6" w:space="0" w:color="auto"/>
              <w:right w:val="single" w:sz="6" w:space="0" w:color="auto"/>
            </w:tcBorders>
          </w:tcPr>
          <w:p w14:paraId="50935625" w14:textId="77777777" w:rsidR="00C47D90" w:rsidRPr="00C47D90" w:rsidRDefault="00C47D90" w:rsidP="00C47D90">
            <w:pPr>
              <w:autoSpaceDE w:val="0"/>
              <w:autoSpaceDN w:val="0"/>
              <w:adjustRightInd w:val="0"/>
              <w:spacing w:line="276" w:lineRule="auto"/>
              <w:contextualSpacing/>
              <w:rPr>
                <w:rFonts w:ascii="Arial" w:eastAsia="Calibri" w:hAnsi="Arial" w:cs="Arial"/>
                <w:sz w:val="20"/>
                <w:szCs w:val="20"/>
              </w:rPr>
            </w:pPr>
            <w:r w:rsidRPr="00C47D90">
              <w:rPr>
                <w:rFonts w:ascii="Arial" w:eastAsia="Calibri" w:hAnsi="Arial" w:cs="Arial"/>
                <w:sz w:val="20"/>
                <w:szCs w:val="20"/>
              </w:rPr>
              <w:t>Kinderdoop 2</w:t>
            </w:r>
          </w:p>
        </w:tc>
        <w:tc>
          <w:tcPr>
            <w:tcW w:w="1765" w:type="dxa"/>
            <w:tcBorders>
              <w:top w:val="single" w:sz="6" w:space="0" w:color="auto"/>
              <w:left w:val="single" w:sz="6" w:space="0" w:color="auto"/>
              <w:bottom w:val="single" w:sz="6" w:space="0" w:color="auto"/>
              <w:right w:val="single" w:sz="6" w:space="0" w:color="auto"/>
            </w:tcBorders>
          </w:tcPr>
          <w:p w14:paraId="3F5CAF6B" w14:textId="77777777" w:rsidR="00C47D90" w:rsidRPr="00C47D90" w:rsidRDefault="00C47D90" w:rsidP="00C47D90">
            <w:pPr>
              <w:autoSpaceDE w:val="0"/>
              <w:autoSpaceDN w:val="0"/>
              <w:adjustRightInd w:val="0"/>
              <w:spacing w:line="276" w:lineRule="auto"/>
              <w:contextualSpacing/>
              <w:rPr>
                <w:rFonts w:ascii="Arial" w:eastAsia="Calibri" w:hAnsi="Arial" w:cs="Arial"/>
                <w:sz w:val="20"/>
                <w:szCs w:val="20"/>
              </w:rPr>
            </w:pPr>
            <w:r w:rsidRPr="00C47D90">
              <w:rPr>
                <w:rFonts w:ascii="Arial" w:eastAsia="Calibri" w:hAnsi="Arial" w:cs="Arial"/>
                <w:sz w:val="20"/>
                <w:szCs w:val="20"/>
              </w:rPr>
              <w:t>Kinderdoop 3</w:t>
            </w:r>
          </w:p>
        </w:tc>
        <w:tc>
          <w:tcPr>
            <w:tcW w:w="1921" w:type="dxa"/>
            <w:tcBorders>
              <w:top w:val="single" w:sz="6" w:space="0" w:color="auto"/>
              <w:left w:val="single" w:sz="6" w:space="0" w:color="auto"/>
              <w:bottom w:val="single" w:sz="6" w:space="0" w:color="auto"/>
              <w:right w:val="single" w:sz="6" w:space="0" w:color="auto"/>
            </w:tcBorders>
          </w:tcPr>
          <w:p w14:paraId="61C27DE0" w14:textId="77777777" w:rsidR="00C47D90" w:rsidRPr="00C47D90" w:rsidRDefault="00C47D90" w:rsidP="00C47D90">
            <w:pPr>
              <w:autoSpaceDE w:val="0"/>
              <w:autoSpaceDN w:val="0"/>
              <w:adjustRightInd w:val="0"/>
              <w:spacing w:line="276" w:lineRule="auto"/>
              <w:contextualSpacing/>
              <w:rPr>
                <w:rFonts w:ascii="Arial" w:eastAsia="Calibri" w:hAnsi="Arial" w:cs="Arial"/>
                <w:sz w:val="20"/>
                <w:szCs w:val="20"/>
              </w:rPr>
            </w:pPr>
            <w:r w:rsidRPr="00C47D90">
              <w:rPr>
                <w:rFonts w:ascii="Arial" w:eastAsia="Calibri" w:hAnsi="Arial" w:cs="Arial"/>
                <w:sz w:val="20"/>
                <w:szCs w:val="20"/>
              </w:rPr>
              <w:t>Kinderdoop 4</w:t>
            </w:r>
          </w:p>
        </w:tc>
      </w:tr>
      <w:tr w:rsidR="00C47D90" w:rsidRPr="00C47D90" w14:paraId="69E99107" w14:textId="77777777" w:rsidTr="00AC402B">
        <w:tc>
          <w:tcPr>
            <w:tcW w:w="1346" w:type="dxa"/>
            <w:tcBorders>
              <w:top w:val="single" w:sz="6" w:space="0" w:color="auto"/>
              <w:left w:val="single" w:sz="6" w:space="0" w:color="auto"/>
              <w:bottom w:val="single" w:sz="6" w:space="0" w:color="auto"/>
              <w:right w:val="single" w:sz="6" w:space="0" w:color="auto"/>
            </w:tcBorders>
          </w:tcPr>
          <w:p w14:paraId="7D2F6CDA" w14:textId="77777777" w:rsidR="00C47D90" w:rsidRPr="00C47D90" w:rsidRDefault="00C47D90" w:rsidP="00C47D90">
            <w:pPr>
              <w:autoSpaceDE w:val="0"/>
              <w:autoSpaceDN w:val="0"/>
              <w:adjustRightInd w:val="0"/>
              <w:spacing w:line="276" w:lineRule="auto"/>
              <w:contextualSpacing/>
              <w:rPr>
                <w:rFonts w:ascii="Arial" w:eastAsia="Calibri" w:hAnsi="Arial" w:cs="Arial"/>
                <w:sz w:val="20"/>
                <w:szCs w:val="20"/>
              </w:rPr>
            </w:pPr>
            <w:r w:rsidRPr="00C47D90">
              <w:rPr>
                <w:rFonts w:ascii="Arial" w:eastAsia="Calibri" w:hAnsi="Arial" w:cs="Arial"/>
                <w:sz w:val="20"/>
                <w:szCs w:val="20"/>
              </w:rPr>
              <w:t>Waar kom je het tegen?</w:t>
            </w:r>
          </w:p>
        </w:tc>
        <w:tc>
          <w:tcPr>
            <w:tcW w:w="1765" w:type="dxa"/>
            <w:tcBorders>
              <w:top w:val="single" w:sz="6" w:space="0" w:color="auto"/>
              <w:left w:val="single" w:sz="6" w:space="0" w:color="auto"/>
              <w:bottom w:val="single" w:sz="6" w:space="0" w:color="auto"/>
              <w:right w:val="single" w:sz="6" w:space="0" w:color="auto"/>
            </w:tcBorders>
          </w:tcPr>
          <w:p w14:paraId="1F6FDE69" w14:textId="77777777" w:rsidR="00C47D90" w:rsidRPr="00C47D90" w:rsidRDefault="00C47D90" w:rsidP="00C47D90">
            <w:pPr>
              <w:autoSpaceDE w:val="0"/>
              <w:autoSpaceDN w:val="0"/>
              <w:adjustRightInd w:val="0"/>
              <w:spacing w:line="276" w:lineRule="auto"/>
              <w:contextualSpacing/>
              <w:rPr>
                <w:rFonts w:ascii="Arial" w:eastAsia="Calibri" w:hAnsi="Arial" w:cs="Arial"/>
                <w:sz w:val="20"/>
                <w:szCs w:val="20"/>
              </w:rPr>
            </w:pPr>
            <w:r w:rsidRPr="00C47D90">
              <w:rPr>
                <w:rFonts w:ascii="Arial" w:eastAsia="Calibri" w:hAnsi="Arial" w:cs="Arial"/>
                <w:sz w:val="20"/>
                <w:szCs w:val="20"/>
              </w:rPr>
              <w:t xml:space="preserve">Baptisten, </w:t>
            </w:r>
            <w:proofErr w:type="spellStart"/>
            <w:r w:rsidRPr="00C47D90">
              <w:rPr>
                <w:rFonts w:ascii="Arial" w:eastAsia="Calibri" w:hAnsi="Arial" w:cs="Arial"/>
                <w:sz w:val="20"/>
                <w:szCs w:val="20"/>
              </w:rPr>
              <w:t>evangelischen</w:t>
            </w:r>
            <w:proofErr w:type="spellEnd"/>
          </w:p>
        </w:tc>
        <w:tc>
          <w:tcPr>
            <w:tcW w:w="1843" w:type="dxa"/>
            <w:tcBorders>
              <w:top w:val="single" w:sz="6" w:space="0" w:color="auto"/>
              <w:left w:val="single" w:sz="6" w:space="0" w:color="auto"/>
              <w:bottom w:val="single" w:sz="6" w:space="0" w:color="auto"/>
              <w:right w:val="single" w:sz="6" w:space="0" w:color="auto"/>
            </w:tcBorders>
          </w:tcPr>
          <w:p w14:paraId="21B41553" w14:textId="77777777" w:rsidR="00C47D90" w:rsidRPr="00C47D90" w:rsidRDefault="00C47D90" w:rsidP="00C47D90">
            <w:pPr>
              <w:autoSpaceDE w:val="0"/>
              <w:autoSpaceDN w:val="0"/>
              <w:adjustRightInd w:val="0"/>
              <w:spacing w:line="276" w:lineRule="auto"/>
              <w:contextualSpacing/>
              <w:rPr>
                <w:rFonts w:ascii="Arial" w:eastAsia="Calibri" w:hAnsi="Arial" w:cs="Arial"/>
                <w:sz w:val="20"/>
                <w:szCs w:val="20"/>
              </w:rPr>
            </w:pPr>
            <w:r w:rsidRPr="00C47D90">
              <w:rPr>
                <w:rFonts w:ascii="Arial" w:eastAsia="Calibri" w:hAnsi="Arial" w:cs="Arial"/>
                <w:sz w:val="20"/>
                <w:szCs w:val="20"/>
              </w:rPr>
              <w:t>Christelijk Gereformeerde Kerken</w:t>
            </w:r>
          </w:p>
        </w:tc>
        <w:tc>
          <w:tcPr>
            <w:tcW w:w="1920" w:type="dxa"/>
            <w:tcBorders>
              <w:top w:val="single" w:sz="6" w:space="0" w:color="auto"/>
              <w:left w:val="single" w:sz="6" w:space="0" w:color="auto"/>
              <w:bottom w:val="single" w:sz="6" w:space="0" w:color="auto"/>
              <w:right w:val="single" w:sz="6" w:space="0" w:color="auto"/>
            </w:tcBorders>
          </w:tcPr>
          <w:p w14:paraId="14A2C6F4" w14:textId="77777777" w:rsidR="00C47D90" w:rsidRPr="00C47D90" w:rsidRDefault="00C47D90" w:rsidP="00C47D90">
            <w:pPr>
              <w:autoSpaceDE w:val="0"/>
              <w:autoSpaceDN w:val="0"/>
              <w:adjustRightInd w:val="0"/>
              <w:spacing w:line="276" w:lineRule="auto"/>
              <w:contextualSpacing/>
              <w:rPr>
                <w:rFonts w:ascii="Arial" w:eastAsia="Calibri" w:hAnsi="Arial" w:cs="Arial"/>
                <w:sz w:val="20"/>
                <w:szCs w:val="20"/>
              </w:rPr>
            </w:pPr>
            <w:r w:rsidRPr="00C47D90">
              <w:rPr>
                <w:rFonts w:ascii="Arial" w:eastAsia="Calibri" w:hAnsi="Arial" w:cs="Arial"/>
                <w:sz w:val="20"/>
                <w:szCs w:val="20"/>
              </w:rPr>
              <w:t>Gereformeerd Vrijgemaakt (in lijn van A. Kuyper)</w:t>
            </w:r>
          </w:p>
        </w:tc>
        <w:tc>
          <w:tcPr>
            <w:tcW w:w="1765" w:type="dxa"/>
            <w:tcBorders>
              <w:top w:val="single" w:sz="6" w:space="0" w:color="auto"/>
              <w:left w:val="single" w:sz="6" w:space="0" w:color="auto"/>
              <w:bottom w:val="single" w:sz="6" w:space="0" w:color="auto"/>
              <w:right w:val="single" w:sz="6" w:space="0" w:color="auto"/>
            </w:tcBorders>
          </w:tcPr>
          <w:p w14:paraId="43B74227" w14:textId="77777777" w:rsidR="00C47D90" w:rsidRPr="00C47D90" w:rsidRDefault="00C47D90" w:rsidP="00C47D90">
            <w:pPr>
              <w:autoSpaceDE w:val="0"/>
              <w:autoSpaceDN w:val="0"/>
              <w:adjustRightInd w:val="0"/>
              <w:spacing w:line="276" w:lineRule="auto"/>
              <w:contextualSpacing/>
              <w:rPr>
                <w:rFonts w:ascii="Arial" w:eastAsia="Calibri" w:hAnsi="Arial" w:cs="Arial"/>
                <w:sz w:val="20"/>
                <w:szCs w:val="20"/>
              </w:rPr>
            </w:pPr>
            <w:r w:rsidRPr="00C47D90">
              <w:rPr>
                <w:rFonts w:ascii="Arial" w:eastAsia="Calibri" w:hAnsi="Arial" w:cs="Arial"/>
                <w:sz w:val="20"/>
                <w:szCs w:val="20"/>
              </w:rPr>
              <w:t xml:space="preserve">Gereformeerde Gemeente (in Ned.) </w:t>
            </w:r>
          </w:p>
        </w:tc>
        <w:tc>
          <w:tcPr>
            <w:tcW w:w="1921" w:type="dxa"/>
            <w:tcBorders>
              <w:top w:val="single" w:sz="6" w:space="0" w:color="auto"/>
              <w:left w:val="single" w:sz="6" w:space="0" w:color="auto"/>
              <w:bottom w:val="single" w:sz="6" w:space="0" w:color="auto"/>
              <w:right w:val="single" w:sz="6" w:space="0" w:color="auto"/>
            </w:tcBorders>
          </w:tcPr>
          <w:p w14:paraId="68719EE4" w14:textId="77777777" w:rsidR="00C47D90" w:rsidRPr="00C47D90" w:rsidRDefault="00C47D90" w:rsidP="00C47D90">
            <w:pPr>
              <w:autoSpaceDE w:val="0"/>
              <w:autoSpaceDN w:val="0"/>
              <w:adjustRightInd w:val="0"/>
              <w:spacing w:line="276" w:lineRule="auto"/>
              <w:contextualSpacing/>
              <w:rPr>
                <w:rFonts w:ascii="Arial" w:eastAsia="Calibri" w:hAnsi="Arial" w:cs="Arial"/>
                <w:sz w:val="20"/>
                <w:szCs w:val="20"/>
              </w:rPr>
            </w:pPr>
            <w:r w:rsidRPr="00C47D90">
              <w:rPr>
                <w:rFonts w:ascii="Arial" w:eastAsia="Calibri" w:hAnsi="Arial" w:cs="Arial"/>
                <w:sz w:val="20"/>
                <w:szCs w:val="20"/>
              </w:rPr>
              <w:t>Klassiek gereformeerde visie (doopformulier, catechismus)</w:t>
            </w:r>
          </w:p>
        </w:tc>
      </w:tr>
      <w:tr w:rsidR="00C47D90" w:rsidRPr="00C47D90" w14:paraId="69E04ACD" w14:textId="77777777" w:rsidTr="00AC402B">
        <w:tc>
          <w:tcPr>
            <w:tcW w:w="1346" w:type="dxa"/>
            <w:tcBorders>
              <w:top w:val="single" w:sz="6" w:space="0" w:color="auto"/>
              <w:left w:val="single" w:sz="6" w:space="0" w:color="auto"/>
              <w:bottom w:val="single" w:sz="6" w:space="0" w:color="auto"/>
              <w:right w:val="single" w:sz="6" w:space="0" w:color="auto"/>
            </w:tcBorders>
          </w:tcPr>
          <w:p w14:paraId="406DB194" w14:textId="77777777" w:rsidR="00C47D90" w:rsidRPr="00C47D90" w:rsidRDefault="00C47D90" w:rsidP="00C47D90">
            <w:pPr>
              <w:autoSpaceDE w:val="0"/>
              <w:autoSpaceDN w:val="0"/>
              <w:adjustRightInd w:val="0"/>
              <w:spacing w:line="276" w:lineRule="auto"/>
              <w:contextualSpacing/>
              <w:rPr>
                <w:rFonts w:ascii="Arial" w:eastAsia="Calibri" w:hAnsi="Arial" w:cs="Arial"/>
                <w:sz w:val="20"/>
                <w:szCs w:val="20"/>
              </w:rPr>
            </w:pPr>
            <w:r w:rsidRPr="00C47D90">
              <w:rPr>
                <w:rFonts w:ascii="Arial" w:eastAsia="Calibri" w:hAnsi="Arial" w:cs="Arial"/>
                <w:sz w:val="20"/>
                <w:szCs w:val="20"/>
              </w:rPr>
              <w:t>Wat God zegt</w:t>
            </w:r>
          </w:p>
        </w:tc>
        <w:tc>
          <w:tcPr>
            <w:tcW w:w="1765" w:type="dxa"/>
            <w:tcBorders>
              <w:top w:val="single" w:sz="6" w:space="0" w:color="auto"/>
              <w:left w:val="single" w:sz="6" w:space="0" w:color="auto"/>
              <w:bottom w:val="single" w:sz="6" w:space="0" w:color="auto"/>
              <w:right w:val="single" w:sz="6" w:space="0" w:color="auto"/>
            </w:tcBorders>
          </w:tcPr>
          <w:p w14:paraId="4B425428" w14:textId="77777777" w:rsidR="00C47D90" w:rsidRPr="00C47D90" w:rsidRDefault="00C47D90" w:rsidP="00C47D90">
            <w:pPr>
              <w:autoSpaceDE w:val="0"/>
              <w:autoSpaceDN w:val="0"/>
              <w:adjustRightInd w:val="0"/>
              <w:spacing w:line="276" w:lineRule="auto"/>
              <w:contextualSpacing/>
              <w:rPr>
                <w:rFonts w:ascii="Arial" w:eastAsia="Calibri" w:hAnsi="Arial" w:cs="Arial"/>
                <w:sz w:val="20"/>
                <w:szCs w:val="20"/>
              </w:rPr>
            </w:pPr>
            <w:r w:rsidRPr="00C47D90">
              <w:rPr>
                <w:rFonts w:ascii="Arial" w:eastAsia="Calibri" w:hAnsi="Arial" w:cs="Arial"/>
                <w:sz w:val="20"/>
                <w:szCs w:val="20"/>
              </w:rPr>
              <w:t>“Ik ben uw God”</w:t>
            </w:r>
          </w:p>
        </w:tc>
        <w:tc>
          <w:tcPr>
            <w:tcW w:w="1843" w:type="dxa"/>
            <w:tcBorders>
              <w:top w:val="single" w:sz="6" w:space="0" w:color="auto"/>
              <w:left w:val="single" w:sz="6" w:space="0" w:color="auto"/>
              <w:bottom w:val="single" w:sz="6" w:space="0" w:color="auto"/>
              <w:right w:val="single" w:sz="6" w:space="0" w:color="auto"/>
            </w:tcBorders>
          </w:tcPr>
          <w:p w14:paraId="4AA350C2" w14:textId="77777777" w:rsidR="00C47D90" w:rsidRPr="00C47D90" w:rsidRDefault="00C47D90" w:rsidP="00C47D90">
            <w:pPr>
              <w:autoSpaceDE w:val="0"/>
              <w:autoSpaceDN w:val="0"/>
              <w:adjustRightInd w:val="0"/>
              <w:spacing w:line="276" w:lineRule="auto"/>
              <w:contextualSpacing/>
              <w:rPr>
                <w:rFonts w:ascii="Arial" w:eastAsia="Calibri" w:hAnsi="Arial" w:cs="Arial"/>
                <w:sz w:val="20"/>
                <w:szCs w:val="20"/>
              </w:rPr>
            </w:pPr>
            <w:r w:rsidRPr="00C47D90">
              <w:rPr>
                <w:rFonts w:ascii="Arial" w:eastAsia="Calibri" w:hAnsi="Arial" w:cs="Arial"/>
                <w:sz w:val="20"/>
                <w:szCs w:val="20"/>
              </w:rPr>
              <w:t>“Ik wil jouw God zijn”</w:t>
            </w:r>
          </w:p>
        </w:tc>
        <w:tc>
          <w:tcPr>
            <w:tcW w:w="1920" w:type="dxa"/>
            <w:tcBorders>
              <w:top w:val="single" w:sz="6" w:space="0" w:color="auto"/>
              <w:left w:val="single" w:sz="6" w:space="0" w:color="auto"/>
              <w:bottom w:val="single" w:sz="6" w:space="0" w:color="auto"/>
              <w:right w:val="single" w:sz="6" w:space="0" w:color="auto"/>
            </w:tcBorders>
          </w:tcPr>
          <w:p w14:paraId="765DEE3A" w14:textId="77777777" w:rsidR="00C47D90" w:rsidRPr="00C47D90" w:rsidRDefault="00C47D90" w:rsidP="00C47D90">
            <w:pPr>
              <w:autoSpaceDE w:val="0"/>
              <w:autoSpaceDN w:val="0"/>
              <w:adjustRightInd w:val="0"/>
              <w:spacing w:line="276" w:lineRule="auto"/>
              <w:contextualSpacing/>
              <w:rPr>
                <w:rFonts w:ascii="Arial" w:eastAsia="Calibri" w:hAnsi="Arial" w:cs="Arial"/>
                <w:sz w:val="20"/>
                <w:szCs w:val="20"/>
              </w:rPr>
            </w:pPr>
            <w:r w:rsidRPr="00C47D90">
              <w:rPr>
                <w:rFonts w:ascii="Arial" w:eastAsia="Calibri" w:hAnsi="Arial" w:cs="Arial"/>
                <w:sz w:val="20"/>
                <w:szCs w:val="20"/>
              </w:rPr>
              <w:t>“Ik ben jouw God (en jij bent Mijn kind)”</w:t>
            </w:r>
          </w:p>
        </w:tc>
        <w:tc>
          <w:tcPr>
            <w:tcW w:w="1765" w:type="dxa"/>
            <w:tcBorders>
              <w:top w:val="single" w:sz="6" w:space="0" w:color="auto"/>
              <w:left w:val="single" w:sz="6" w:space="0" w:color="auto"/>
              <w:bottom w:val="single" w:sz="6" w:space="0" w:color="auto"/>
              <w:right w:val="single" w:sz="6" w:space="0" w:color="auto"/>
            </w:tcBorders>
          </w:tcPr>
          <w:p w14:paraId="0C89196A" w14:textId="77777777" w:rsidR="00C47D90" w:rsidRPr="00C47D90" w:rsidRDefault="00C47D90" w:rsidP="00C47D90">
            <w:pPr>
              <w:autoSpaceDE w:val="0"/>
              <w:autoSpaceDN w:val="0"/>
              <w:adjustRightInd w:val="0"/>
              <w:spacing w:line="276" w:lineRule="auto"/>
              <w:contextualSpacing/>
              <w:rPr>
                <w:rFonts w:ascii="Arial" w:eastAsia="Calibri" w:hAnsi="Arial" w:cs="Arial"/>
                <w:sz w:val="20"/>
                <w:szCs w:val="20"/>
              </w:rPr>
            </w:pPr>
            <w:r w:rsidRPr="00C47D90">
              <w:rPr>
                <w:rFonts w:ascii="Arial" w:eastAsia="Calibri" w:hAnsi="Arial" w:cs="Arial"/>
                <w:sz w:val="20"/>
                <w:szCs w:val="20"/>
              </w:rPr>
              <w:t>“Ik ben de God van de uitverkorenen”</w:t>
            </w:r>
          </w:p>
        </w:tc>
        <w:tc>
          <w:tcPr>
            <w:tcW w:w="1921" w:type="dxa"/>
            <w:tcBorders>
              <w:top w:val="single" w:sz="6" w:space="0" w:color="auto"/>
              <w:left w:val="single" w:sz="6" w:space="0" w:color="auto"/>
              <w:bottom w:val="single" w:sz="6" w:space="0" w:color="auto"/>
              <w:right w:val="single" w:sz="6" w:space="0" w:color="auto"/>
            </w:tcBorders>
          </w:tcPr>
          <w:p w14:paraId="02A0B22E" w14:textId="77777777" w:rsidR="00C47D90" w:rsidRPr="00C47D90" w:rsidRDefault="00C47D90" w:rsidP="00C47D90">
            <w:pPr>
              <w:autoSpaceDE w:val="0"/>
              <w:autoSpaceDN w:val="0"/>
              <w:adjustRightInd w:val="0"/>
              <w:spacing w:line="276" w:lineRule="auto"/>
              <w:contextualSpacing/>
              <w:rPr>
                <w:rFonts w:ascii="Arial" w:eastAsia="Calibri" w:hAnsi="Arial" w:cs="Arial"/>
                <w:sz w:val="20"/>
                <w:szCs w:val="20"/>
              </w:rPr>
            </w:pPr>
            <w:r w:rsidRPr="00C47D90">
              <w:rPr>
                <w:rFonts w:ascii="Arial" w:eastAsia="Calibri" w:hAnsi="Arial" w:cs="Arial"/>
                <w:sz w:val="20"/>
                <w:szCs w:val="20"/>
              </w:rPr>
              <w:t>“Ik ben jouw God”</w:t>
            </w:r>
          </w:p>
        </w:tc>
      </w:tr>
      <w:tr w:rsidR="00C47D90" w:rsidRPr="00C47D90" w14:paraId="106F55C8" w14:textId="77777777" w:rsidTr="00AC402B">
        <w:tc>
          <w:tcPr>
            <w:tcW w:w="1346" w:type="dxa"/>
            <w:tcBorders>
              <w:top w:val="single" w:sz="6" w:space="0" w:color="auto"/>
              <w:left w:val="single" w:sz="6" w:space="0" w:color="auto"/>
              <w:bottom w:val="single" w:sz="6" w:space="0" w:color="auto"/>
              <w:right w:val="single" w:sz="6" w:space="0" w:color="auto"/>
            </w:tcBorders>
          </w:tcPr>
          <w:p w14:paraId="5CA28E3D" w14:textId="77777777" w:rsidR="00C47D90" w:rsidRPr="00C47D90" w:rsidRDefault="00C47D90" w:rsidP="00C47D90">
            <w:pPr>
              <w:autoSpaceDE w:val="0"/>
              <w:autoSpaceDN w:val="0"/>
              <w:adjustRightInd w:val="0"/>
              <w:spacing w:line="276" w:lineRule="auto"/>
              <w:contextualSpacing/>
              <w:rPr>
                <w:rFonts w:ascii="Arial" w:eastAsia="Calibri" w:hAnsi="Arial" w:cs="Arial"/>
                <w:sz w:val="20"/>
                <w:szCs w:val="20"/>
              </w:rPr>
            </w:pPr>
            <w:r w:rsidRPr="00C47D90">
              <w:rPr>
                <w:rFonts w:ascii="Arial" w:eastAsia="Calibri" w:hAnsi="Arial" w:cs="Arial"/>
                <w:sz w:val="20"/>
                <w:szCs w:val="20"/>
              </w:rPr>
              <w:t>Doop als</w:t>
            </w:r>
          </w:p>
        </w:tc>
        <w:tc>
          <w:tcPr>
            <w:tcW w:w="1765" w:type="dxa"/>
            <w:tcBorders>
              <w:top w:val="single" w:sz="6" w:space="0" w:color="auto"/>
              <w:left w:val="single" w:sz="6" w:space="0" w:color="auto"/>
              <w:bottom w:val="single" w:sz="6" w:space="0" w:color="auto"/>
              <w:right w:val="single" w:sz="6" w:space="0" w:color="auto"/>
            </w:tcBorders>
          </w:tcPr>
          <w:p w14:paraId="63379CFD" w14:textId="77777777" w:rsidR="00C47D90" w:rsidRPr="00C47D90" w:rsidRDefault="00C47D90" w:rsidP="00C47D90">
            <w:pPr>
              <w:autoSpaceDE w:val="0"/>
              <w:autoSpaceDN w:val="0"/>
              <w:adjustRightInd w:val="0"/>
              <w:spacing w:line="276" w:lineRule="auto"/>
              <w:contextualSpacing/>
              <w:rPr>
                <w:rFonts w:ascii="Arial" w:eastAsia="Calibri" w:hAnsi="Arial" w:cs="Arial"/>
                <w:sz w:val="20"/>
                <w:szCs w:val="20"/>
              </w:rPr>
            </w:pPr>
            <w:r w:rsidRPr="00C47D90">
              <w:rPr>
                <w:rFonts w:ascii="Arial" w:eastAsia="Calibri" w:hAnsi="Arial" w:cs="Arial"/>
                <w:sz w:val="20"/>
                <w:szCs w:val="20"/>
              </w:rPr>
              <w:t>Eigen getuigenis en Gods bekrachtiging ervan</w:t>
            </w:r>
          </w:p>
        </w:tc>
        <w:tc>
          <w:tcPr>
            <w:tcW w:w="1843" w:type="dxa"/>
            <w:tcBorders>
              <w:top w:val="single" w:sz="6" w:space="0" w:color="auto"/>
              <w:left w:val="single" w:sz="6" w:space="0" w:color="auto"/>
              <w:bottom w:val="single" w:sz="6" w:space="0" w:color="auto"/>
              <w:right w:val="single" w:sz="6" w:space="0" w:color="auto"/>
            </w:tcBorders>
          </w:tcPr>
          <w:p w14:paraId="678E8627" w14:textId="77777777" w:rsidR="00C47D90" w:rsidRPr="00C47D90" w:rsidRDefault="00C47D90" w:rsidP="00C47D90">
            <w:pPr>
              <w:autoSpaceDE w:val="0"/>
              <w:autoSpaceDN w:val="0"/>
              <w:adjustRightInd w:val="0"/>
              <w:spacing w:line="276" w:lineRule="auto"/>
              <w:contextualSpacing/>
              <w:rPr>
                <w:rFonts w:ascii="Arial" w:eastAsia="Calibri" w:hAnsi="Arial" w:cs="Arial"/>
                <w:sz w:val="20"/>
                <w:szCs w:val="20"/>
              </w:rPr>
            </w:pPr>
            <w:r w:rsidRPr="00C47D90">
              <w:rPr>
                <w:rFonts w:ascii="Arial" w:eastAsia="Calibri" w:hAnsi="Arial" w:cs="Arial"/>
                <w:sz w:val="20"/>
                <w:szCs w:val="20"/>
              </w:rPr>
              <w:t>Gods aanbieding, uitnodiging, roeping</w:t>
            </w:r>
          </w:p>
        </w:tc>
        <w:tc>
          <w:tcPr>
            <w:tcW w:w="1920" w:type="dxa"/>
            <w:tcBorders>
              <w:top w:val="single" w:sz="6" w:space="0" w:color="auto"/>
              <w:left w:val="single" w:sz="6" w:space="0" w:color="auto"/>
              <w:bottom w:val="single" w:sz="6" w:space="0" w:color="auto"/>
              <w:right w:val="single" w:sz="6" w:space="0" w:color="auto"/>
            </w:tcBorders>
          </w:tcPr>
          <w:p w14:paraId="61BD63C0" w14:textId="77777777" w:rsidR="00C47D90" w:rsidRPr="00C47D90" w:rsidRDefault="00C47D90" w:rsidP="00C47D90">
            <w:pPr>
              <w:autoSpaceDE w:val="0"/>
              <w:autoSpaceDN w:val="0"/>
              <w:adjustRightInd w:val="0"/>
              <w:spacing w:line="276" w:lineRule="auto"/>
              <w:contextualSpacing/>
              <w:rPr>
                <w:rFonts w:ascii="Arial" w:eastAsia="Calibri" w:hAnsi="Arial" w:cs="Arial"/>
                <w:sz w:val="20"/>
                <w:szCs w:val="20"/>
              </w:rPr>
            </w:pPr>
            <w:r w:rsidRPr="00C47D90">
              <w:rPr>
                <w:rFonts w:ascii="Arial" w:eastAsia="Calibri" w:hAnsi="Arial" w:cs="Arial"/>
                <w:sz w:val="20"/>
                <w:szCs w:val="20"/>
              </w:rPr>
              <w:t>Gods bekendmaking en onderstreping</w:t>
            </w:r>
          </w:p>
        </w:tc>
        <w:tc>
          <w:tcPr>
            <w:tcW w:w="1765" w:type="dxa"/>
            <w:tcBorders>
              <w:top w:val="single" w:sz="6" w:space="0" w:color="auto"/>
              <w:left w:val="single" w:sz="6" w:space="0" w:color="auto"/>
              <w:bottom w:val="single" w:sz="6" w:space="0" w:color="auto"/>
              <w:right w:val="single" w:sz="6" w:space="0" w:color="auto"/>
            </w:tcBorders>
          </w:tcPr>
          <w:p w14:paraId="39A8B7EF" w14:textId="77777777" w:rsidR="00C47D90" w:rsidRPr="00C47D90" w:rsidRDefault="00C47D90" w:rsidP="00C47D90">
            <w:pPr>
              <w:autoSpaceDE w:val="0"/>
              <w:autoSpaceDN w:val="0"/>
              <w:adjustRightInd w:val="0"/>
              <w:spacing w:line="276" w:lineRule="auto"/>
              <w:contextualSpacing/>
              <w:rPr>
                <w:rFonts w:ascii="Arial" w:eastAsia="Calibri" w:hAnsi="Arial" w:cs="Arial"/>
                <w:sz w:val="20"/>
                <w:szCs w:val="20"/>
              </w:rPr>
            </w:pPr>
            <w:r w:rsidRPr="00C47D90">
              <w:rPr>
                <w:rFonts w:ascii="Arial" w:eastAsia="Calibri" w:hAnsi="Arial" w:cs="Arial"/>
                <w:sz w:val="20"/>
                <w:szCs w:val="20"/>
              </w:rPr>
              <w:t>Verklaring dat de uitverkorenen zalig zullen worden, de doop is alleen objectief</w:t>
            </w:r>
          </w:p>
        </w:tc>
        <w:tc>
          <w:tcPr>
            <w:tcW w:w="1921" w:type="dxa"/>
            <w:tcBorders>
              <w:top w:val="single" w:sz="6" w:space="0" w:color="auto"/>
              <w:left w:val="single" w:sz="6" w:space="0" w:color="auto"/>
              <w:bottom w:val="single" w:sz="6" w:space="0" w:color="auto"/>
              <w:right w:val="single" w:sz="6" w:space="0" w:color="auto"/>
            </w:tcBorders>
          </w:tcPr>
          <w:p w14:paraId="18A516FB" w14:textId="77777777" w:rsidR="00C47D90" w:rsidRPr="00C47D90" w:rsidRDefault="00C47D90" w:rsidP="00C47D90">
            <w:pPr>
              <w:autoSpaceDE w:val="0"/>
              <w:autoSpaceDN w:val="0"/>
              <w:adjustRightInd w:val="0"/>
              <w:spacing w:line="276" w:lineRule="auto"/>
              <w:contextualSpacing/>
              <w:rPr>
                <w:rFonts w:ascii="Arial" w:eastAsia="Calibri" w:hAnsi="Arial" w:cs="Arial"/>
                <w:sz w:val="20"/>
                <w:szCs w:val="20"/>
              </w:rPr>
            </w:pPr>
            <w:r w:rsidRPr="00C47D90">
              <w:rPr>
                <w:rFonts w:ascii="Arial" w:eastAsia="Calibri" w:hAnsi="Arial" w:cs="Arial"/>
                <w:sz w:val="20"/>
                <w:szCs w:val="20"/>
              </w:rPr>
              <w:t xml:space="preserve">Bekendmaking en onderstreping van het verbond dat God met de gedoopte </w:t>
            </w:r>
            <w:r w:rsidRPr="00C47D90">
              <w:rPr>
                <w:rFonts w:ascii="Arial" w:eastAsia="Calibri" w:hAnsi="Arial" w:cs="Arial"/>
                <w:i/>
                <w:iCs/>
                <w:sz w:val="20"/>
                <w:szCs w:val="20"/>
              </w:rPr>
              <w:t>opricht</w:t>
            </w:r>
            <w:r w:rsidRPr="00C47D90">
              <w:rPr>
                <w:rFonts w:ascii="Arial" w:eastAsia="Calibri" w:hAnsi="Arial" w:cs="Arial"/>
                <w:sz w:val="20"/>
                <w:szCs w:val="20"/>
              </w:rPr>
              <w:t>, niet (!) zal oprichten!</w:t>
            </w:r>
          </w:p>
        </w:tc>
      </w:tr>
      <w:tr w:rsidR="00C47D90" w:rsidRPr="00C47D90" w14:paraId="4CA8F3F7" w14:textId="77777777" w:rsidTr="00AC402B">
        <w:tc>
          <w:tcPr>
            <w:tcW w:w="1346" w:type="dxa"/>
            <w:tcBorders>
              <w:top w:val="single" w:sz="6" w:space="0" w:color="auto"/>
              <w:left w:val="single" w:sz="6" w:space="0" w:color="auto"/>
              <w:bottom w:val="single" w:sz="6" w:space="0" w:color="auto"/>
              <w:right w:val="single" w:sz="6" w:space="0" w:color="auto"/>
            </w:tcBorders>
          </w:tcPr>
          <w:p w14:paraId="1A3A8EC8" w14:textId="77777777" w:rsidR="00C47D90" w:rsidRPr="00C47D90" w:rsidRDefault="00C47D90" w:rsidP="00C47D90">
            <w:pPr>
              <w:autoSpaceDE w:val="0"/>
              <w:autoSpaceDN w:val="0"/>
              <w:adjustRightInd w:val="0"/>
              <w:spacing w:line="276" w:lineRule="auto"/>
              <w:contextualSpacing/>
              <w:rPr>
                <w:rFonts w:ascii="Arial" w:eastAsia="Calibri" w:hAnsi="Arial" w:cs="Arial"/>
                <w:sz w:val="20"/>
                <w:szCs w:val="20"/>
              </w:rPr>
            </w:pPr>
            <w:r w:rsidRPr="00C47D90">
              <w:rPr>
                <w:rFonts w:ascii="Arial" w:eastAsia="Calibri" w:hAnsi="Arial" w:cs="Arial"/>
                <w:sz w:val="20"/>
                <w:szCs w:val="20"/>
              </w:rPr>
              <w:t>Wordt een gedoopte zalig?</w:t>
            </w:r>
          </w:p>
        </w:tc>
        <w:tc>
          <w:tcPr>
            <w:tcW w:w="1765" w:type="dxa"/>
            <w:tcBorders>
              <w:top w:val="single" w:sz="6" w:space="0" w:color="auto"/>
              <w:left w:val="single" w:sz="6" w:space="0" w:color="auto"/>
              <w:bottom w:val="single" w:sz="6" w:space="0" w:color="auto"/>
              <w:right w:val="single" w:sz="6" w:space="0" w:color="auto"/>
            </w:tcBorders>
          </w:tcPr>
          <w:p w14:paraId="5384602D" w14:textId="77777777" w:rsidR="00C47D90" w:rsidRPr="00C47D90" w:rsidRDefault="00C47D90" w:rsidP="00C47D90">
            <w:pPr>
              <w:autoSpaceDE w:val="0"/>
              <w:autoSpaceDN w:val="0"/>
              <w:adjustRightInd w:val="0"/>
              <w:spacing w:line="276" w:lineRule="auto"/>
              <w:contextualSpacing/>
              <w:rPr>
                <w:rFonts w:ascii="Arial" w:eastAsia="Calibri" w:hAnsi="Arial" w:cs="Arial"/>
                <w:sz w:val="20"/>
                <w:szCs w:val="20"/>
              </w:rPr>
            </w:pPr>
            <w:r w:rsidRPr="00C47D90">
              <w:rPr>
                <w:rFonts w:ascii="Arial" w:eastAsia="Calibri" w:hAnsi="Arial" w:cs="Arial"/>
                <w:sz w:val="20"/>
                <w:szCs w:val="20"/>
              </w:rPr>
              <w:t>Ja, indien hij of zij echt gelooft</w:t>
            </w:r>
          </w:p>
        </w:tc>
        <w:tc>
          <w:tcPr>
            <w:tcW w:w="1843" w:type="dxa"/>
            <w:tcBorders>
              <w:top w:val="single" w:sz="6" w:space="0" w:color="auto"/>
              <w:left w:val="single" w:sz="6" w:space="0" w:color="auto"/>
              <w:bottom w:val="single" w:sz="6" w:space="0" w:color="auto"/>
              <w:right w:val="single" w:sz="6" w:space="0" w:color="auto"/>
            </w:tcBorders>
          </w:tcPr>
          <w:p w14:paraId="186A902B" w14:textId="77777777" w:rsidR="00C47D90" w:rsidRPr="00C47D90" w:rsidRDefault="00C47D90" w:rsidP="00C47D90">
            <w:pPr>
              <w:autoSpaceDE w:val="0"/>
              <w:autoSpaceDN w:val="0"/>
              <w:adjustRightInd w:val="0"/>
              <w:spacing w:line="276" w:lineRule="auto"/>
              <w:contextualSpacing/>
              <w:rPr>
                <w:rFonts w:ascii="Arial" w:eastAsia="Calibri" w:hAnsi="Arial" w:cs="Arial"/>
                <w:sz w:val="20"/>
                <w:szCs w:val="20"/>
              </w:rPr>
            </w:pPr>
            <w:r w:rsidRPr="00C47D90">
              <w:rPr>
                <w:rFonts w:ascii="Arial" w:eastAsia="Calibri" w:hAnsi="Arial" w:cs="Arial"/>
                <w:sz w:val="20"/>
                <w:szCs w:val="20"/>
              </w:rPr>
              <w:t>Alleen indien hij of zij echt gaat geloven</w:t>
            </w:r>
          </w:p>
        </w:tc>
        <w:tc>
          <w:tcPr>
            <w:tcW w:w="1920" w:type="dxa"/>
            <w:tcBorders>
              <w:top w:val="single" w:sz="6" w:space="0" w:color="auto"/>
              <w:left w:val="single" w:sz="6" w:space="0" w:color="auto"/>
              <w:bottom w:val="single" w:sz="6" w:space="0" w:color="auto"/>
              <w:right w:val="single" w:sz="6" w:space="0" w:color="auto"/>
            </w:tcBorders>
          </w:tcPr>
          <w:p w14:paraId="4B2971BA" w14:textId="77777777" w:rsidR="00C47D90" w:rsidRPr="00C47D90" w:rsidRDefault="00C47D90" w:rsidP="00C47D90">
            <w:pPr>
              <w:autoSpaceDE w:val="0"/>
              <w:autoSpaceDN w:val="0"/>
              <w:adjustRightInd w:val="0"/>
              <w:spacing w:line="276" w:lineRule="auto"/>
              <w:contextualSpacing/>
              <w:rPr>
                <w:rFonts w:ascii="Arial" w:eastAsia="Calibri" w:hAnsi="Arial" w:cs="Arial"/>
                <w:sz w:val="20"/>
                <w:szCs w:val="20"/>
              </w:rPr>
            </w:pPr>
            <w:r w:rsidRPr="00C47D90">
              <w:rPr>
                <w:rFonts w:ascii="Arial" w:eastAsia="Calibri" w:hAnsi="Arial" w:cs="Arial"/>
                <w:sz w:val="20"/>
                <w:szCs w:val="20"/>
              </w:rPr>
              <w:t>Ja, tenzij hij of zij de zaligheid in ongeloof verwerpt</w:t>
            </w:r>
          </w:p>
        </w:tc>
        <w:tc>
          <w:tcPr>
            <w:tcW w:w="1765" w:type="dxa"/>
            <w:tcBorders>
              <w:top w:val="single" w:sz="6" w:space="0" w:color="auto"/>
              <w:left w:val="single" w:sz="6" w:space="0" w:color="auto"/>
              <w:bottom w:val="single" w:sz="6" w:space="0" w:color="auto"/>
              <w:right w:val="single" w:sz="6" w:space="0" w:color="auto"/>
            </w:tcBorders>
          </w:tcPr>
          <w:p w14:paraId="0FFCB794" w14:textId="77777777" w:rsidR="00C47D90" w:rsidRPr="00C47D90" w:rsidRDefault="00C47D90" w:rsidP="00C47D90">
            <w:pPr>
              <w:autoSpaceDE w:val="0"/>
              <w:autoSpaceDN w:val="0"/>
              <w:adjustRightInd w:val="0"/>
              <w:spacing w:line="276" w:lineRule="auto"/>
              <w:contextualSpacing/>
              <w:rPr>
                <w:rFonts w:ascii="Arial" w:eastAsia="Calibri" w:hAnsi="Arial" w:cs="Arial"/>
                <w:sz w:val="20"/>
                <w:szCs w:val="20"/>
              </w:rPr>
            </w:pPr>
            <w:r w:rsidRPr="00C47D90">
              <w:rPr>
                <w:rFonts w:ascii="Arial" w:eastAsia="Calibri" w:hAnsi="Arial" w:cs="Arial"/>
                <w:sz w:val="20"/>
                <w:szCs w:val="20"/>
              </w:rPr>
              <w:t>Alleen als hij of zij uitverkoren is</w:t>
            </w:r>
          </w:p>
        </w:tc>
        <w:tc>
          <w:tcPr>
            <w:tcW w:w="1921" w:type="dxa"/>
            <w:tcBorders>
              <w:top w:val="single" w:sz="6" w:space="0" w:color="auto"/>
              <w:left w:val="single" w:sz="6" w:space="0" w:color="auto"/>
              <w:bottom w:val="single" w:sz="6" w:space="0" w:color="auto"/>
              <w:right w:val="single" w:sz="6" w:space="0" w:color="auto"/>
            </w:tcBorders>
          </w:tcPr>
          <w:p w14:paraId="6D1B556C" w14:textId="77777777" w:rsidR="00C47D90" w:rsidRPr="00C47D90" w:rsidRDefault="00C47D90" w:rsidP="00C47D90">
            <w:pPr>
              <w:autoSpaceDE w:val="0"/>
              <w:autoSpaceDN w:val="0"/>
              <w:adjustRightInd w:val="0"/>
              <w:spacing w:line="276" w:lineRule="auto"/>
              <w:contextualSpacing/>
              <w:rPr>
                <w:rFonts w:ascii="Arial" w:eastAsia="Calibri" w:hAnsi="Arial" w:cs="Arial"/>
                <w:sz w:val="20"/>
                <w:szCs w:val="20"/>
              </w:rPr>
            </w:pPr>
            <w:r w:rsidRPr="00C47D90">
              <w:rPr>
                <w:rFonts w:ascii="Arial" w:eastAsia="Calibri" w:hAnsi="Arial" w:cs="Arial"/>
                <w:sz w:val="20"/>
                <w:szCs w:val="20"/>
              </w:rPr>
              <w:t xml:space="preserve">Waarschijnlijk wel, omdat men naar </w:t>
            </w:r>
            <w:r w:rsidRPr="00C47D90">
              <w:rPr>
                <w:rFonts w:ascii="Arial" w:eastAsia="Calibri" w:hAnsi="Arial" w:cs="Arial"/>
                <w:sz w:val="20"/>
                <w:szCs w:val="20"/>
                <w:u w:val="single"/>
              </w:rPr>
              <w:t>het oordeel der liefde</w:t>
            </w:r>
            <w:r w:rsidRPr="00C47D90">
              <w:rPr>
                <w:rFonts w:ascii="Arial" w:eastAsia="Calibri" w:hAnsi="Arial" w:cs="Arial"/>
                <w:sz w:val="20"/>
                <w:szCs w:val="20"/>
              </w:rPr>
              <w:t xml:space="preserve"> verwacht dat hij of zij zal gaan geloven </w:t>
            </w:r>
          </w:p>
        </w:tc>
      </w:tr>
      <w:tr w:rsidR="00C47D90" w:rsidRPr="00C47D90" w14:paraId="07B127F9" w14:textId="77777777" w:rsidTr="00AC402B">
        <w:tc>
          <w:tcPr>
            <w:tcW w:w="1346" w:type="dxa"/>
            <w:tcBorders>
              <w:top w:val="single" w:sz="6" w:space="0" w:color="auto"/>
              <w:left w:val="single" w:sz="6" w:space="0" w:color="auto"/>
              <w:bottom w:val="single" w:sz="6" w:space="0" w:color="auto"/>
              <w:right w:val="single" w:sz="6" w:space="0" w:color="auto"/>
            </w:tcBorders>
          </w:tcPr>
          <w:p w14:paraId="08A41B95" w14:textId="77777777" w:rsidR="00C47D90" w:rsidRPr="00C47D90" w:rsidRDefault="00C47D90" w:rsidP="00C47D90">
            <w:pPr>
              <w:autoSpaceDE w:val="0"/>
              <w:autoSpaceDN w:val="0"/>
              <w:adjustRightInd w:val="0"/>
              <w:spacing w:line="276" w:lineRule="auto"/>
              <w:contextualSpacing/>
              <w:rPr>
                <w:rFonts w:ascii="Arial" w:eastAsia="Calibri" w:hAnsi="Arial" w:cs="Arial"/>
                <w:sz w:val="20"/>
                <w:szCs w:val="20"/>
              </w:rPr>
            </w:pPr>
            <w:r w:rsidRPr="00C47D90">
              <w:rPr>
                <w:rFonts w:ascii="Arial" w:eastAsia="Calibri" w:hAnsi="Arial" w:cs="Arial"/>
                <w:sz w:val="20"/>
                <w:szCs w:val="20"/>
              </w:rPr>
              <w:t>Wat wordt verzegeld?</w:t>
            </w:r>
          </w:p>
        </w:tc>
        <w:tc>
          <w:tcPr>
            <w:tcW w:w="1765" w:type="dxa"/>
            <w:tcBorders>
              <w:top w:val="single" w:sz="6" w:space="0" w:color="auto"/>
              <w:left w:val="single" w:sz="6" w:space="0" w:color="auto"/>
              <w:bottom w:val="single" w:sz="6" w:space="0" w:color="auto"/>
              <w:right w:val="single" w:sz="6" w:space="0" w:color="auto"/>
            </w:tcBorders>
          </w:tcPr>
          <w:p w14:paraId="1AC2D63C" w14:textId="77777777" w:rsidR="00C47D90" w:rsidRPr="00C47D90" w:rsidRDefault="00C47D90" w:rsidP="00C47D90">
            <w:pPr>
              <w:autoSpaceDE w:val="0"/>
              <w:autoSpaceDN w:val="0"/>
              <w:adjustRightInd w:val="0"/>
              <w:spacing w:line="276" w:lineRule="auto"/>
              <w:contextualSpacing/>
              <w:rPr>
                <w:rFonts w:ascii="Arial" w:eastAsia="Calibri" w:hAnsi="Arial" w:cs="Arial"/>
                <w:sz w:val="20"/>
                <w:szCs w:val="20"/>
              </w:rPr>
            </w:pPr>
            <w:r w:rsidRPr="00C47D90">
              <w:rPr>
                <w:rFonts w:ascii="Arial" w:eastAsia="Calibri" w:hAnsi="Arial" w:cs="Arial"/>
                <w:sz w:val="20"/>
                <w:szCs w:val="20"/>
              </w:rPr>
              <w:t>Persoonlijk geloof</w:t>
            </w:r>
          </w:p>
        </w:tc>
        <w:tc>
          <w:tcPr>
            <w:tcW w:w="1843" w:type="dxa"/>
            <w:tcBorders>
              <w:top w:val="single" w:sz="6" w:space="0" w:color="auto"/>
              <w:left w:val="single" w:sz="6" w:space="0" w:color="auto"/>
              <w:bottom w:val="single" w:sz="6" w:space="0" w:color="auto"/>
              <w:right w:val="single" w:sz="6" w:space="0" w:color="auto"/>
            </w:tcBorders>
          </w:tcPr>
          <w:p w14:paraId="3FA16AA1" w14:textId="77777777" w:rsidR="00C47D90" w:rsidRPr="00C47D90" w:rsidRDefault="00C47D90" w:rsidP="00C47D90">
            <w:pPr>
              <w:autoSpaceDE w:val="0"/>
              <w:autoSpaceDN w:val="0"/>
              <w:adjustRightInd w:val="0"/>
              <w:spacing w:line="276" w:lineRule="auto"/>
              <w:contextualSpacing/>
              <w:rPr>
                <w:rFonts w:ascii="Arial" w:eastAsia="Calibri" w:hAnsi="Arial" w:cs="Arial"/>
                <w:sz w:val="20"/>
                <w:szCs w:val="20"/>
              </w:rPr>
            </w:pPr>
            <w:r w:rsidRPr="00C47D90">
              <w:rPr>
                <w:rFonts w:ascii="Arial" w:eastAsia="Calibri" w:hAnsi="Arial" w:cs="Arial"/>
                <w:sz w:val="20"/>
                <w:szCs w:val="20"/>
              </w:rPr>
              <w:t>De algemene belofte van het Evangelie, God biedt Zijn genade aan jou aan</w:t>
            </w:r>
          </w:p>
        </w:tc>
        <w:tc>
          <w:tcPr>
            <w:tcW w:w="1920" w:type="dxa"/>
            <w:tcBorders>
              <w:top w:val="single" w:sz="6" w:space="0" w:color="auto"/>
              <w:left w:val="single" w:sz="6" w:space="0" w:color="auto"/>
              <w:bottom w:val="single" w:sz="6" w:space="0" w:color="auto"/>
              <w:right w:val="single" w:sz="6" w:space="0" w:color="auto"/>
            </w:tcBorders>
          </w:tcPr>
          <w:p w14:paraId="2E846A1F" w14:textId="77777777" w:rsidR="00C47D90" w:rsidRPr="00C47D90" w:rsidRDefault="00C47D90" w:rsidP="00C47D90">
            <w:pPr>
              <w:autoSpaceDE w:val="0"/>
              <w:autoSpaceDN w:val="0"/>
              <w:adjustRightInd w:val="0"/>
              <w:spacing w:line="276" w:lineRule="auto"/>
              <w:contextualSpacing/>
              <w:rPr>
                <w:rFonts w:ascii="Arial" w:eastAsia="Calibri" w:hAnsi="Arial" w:cs="Arial"/>
                <w:sz w:val="20"/>
                <w:szCs w:val="20"/>
              </w:rPr>
            </w:pPr>
            <w:r w:rsidRPr="00C47D90">
              <w:rPr>
                <w:rFonts w:ascii="Arial" w:eastAsia="Calibri" w:hAnsi="Arial" w:cs="Arial"/>
                <w:sz w:val="20"/>
                <w:szCs w:val="20"/>
              </w:rPr>
              <w:t>De persoonlijke belofte</w:t>
            </w:r>
          </w:p>
        </w:tc>
        <w:tc>
          <w:tcPr>
            <w:tcW w:w="1765" w:type="dxa"/>
            <w:tcBorders>
              <w:top w:val="single" w:sz="6" w:space="0" w:color="auto"/>
              <w:left w:val="single" w:sz="6" w:space="0" w:color="auto"/>
              <w:bottom w:val="single" w:sz="6" w:space="0" w:color="auto"/>
              <w:right w:val="single" w:sz="6" w:space="0" w:color="auto"/>
            </w:tcBorders>
          </w:tcPr>
          <w:p w14:paraId="28E7F39E" w14:textId="77777777" w:rsidR="00C47D90" w:rsidRPr="00C47D90" w:rsidRDefault="00C47D90" w:rsidP="00C47D90">
            <w:pPr>
              <w:autoSpaceDE w:val="0"/>
              <w:autoSpaceDN w:val="0"/>
              <w:adjustRightInd w:val="0"/>
              <w:spacing w:line="276" w:lineRule="auto"/>
              <w:contextualSpacing/>
              <w:rPr>
                <w:rFonts w:ascii="Arial" w:eastAsia="Calibri" w:hAnsi="Arial" w:cs="Arial"/>
                <w:sz w:val="20"/>
                <w:szCs w:val="20"/>
              </w:rPr>
            </w:pPr>
            <w:r w:rsidRPr="00C47D90">
              <w:rPr>
                <w:rFonts w:ascii="Arial" w:eastAsia="Calibri" w:hAnsi="Arial" w:cs="Arial"/>
                <w:sz w:val="20"/>
                <w:szCs w:val="20"/>
              </w:rPr>
              <w:t>De zaligheid van de uitverkorenen</w:t>
            </w:r>
          </w:p>
        </w:tc>
        <w:tc>
          <w:tcPr>
            <w:tcW w:w="1921" w:type="dxa"/>
            <w:tcBorders>
              <w:top w:val="single" w:sz="6" w:space="0" w:color="auto"/>
              <w:left w:val="single" w:sz="6" w:space="0" w:color="auto"/>
              <w:bottom w:val="single" w:sz="6" w:space="0" w:color="auto"/>
              <w:right w:val="single" w:sz="6" w:space="0" w:color="auto"/>
            </w:tcBorders>
          </w:tcPr>
          <w:p w14:paraId="6579AB65" w14:textId="77777777" w:rsidR="00C47D90" w:rsidRPr="00C47D90" w:rsidRDefault="00C47D90" w:rsidP="00C47D90">
            <w:pPr>
              <w:autoSpaceDE w:val="0"/>
              <w:autoSpaceDN w:val="0"/>
              <w:adjustRightInd w:val="0"/>
              <w:spacing w:line="276" w:lineRule="auto"/>
              <w:contextualSpacing/>
              <w:rPr>
                <w:rFonts w:ascii="Arial" w:eastAsia="Calibri" w:hAnsi="Arial" w:cs="Arial"/>
                <w:sz w:val="20"/>
                <w:szCs w:val="20"/>
              </w:rPr>
            </w:pPr>
            <w:r w:rsidRPr="00C47D90">
              <w:rPr>
                <w:rFonts w:ascii="Arial" w:eastAsia="Calibri" w:hAnsi="Arial" w:cs="Arial"/>
                <w:sz w:val="20"/>
                <w:szCs w:val="20"/>
              </w:rPr>
              <w:t>De persoonlijke belofte, d.w.z. de evangeliebelofte die door het geloof persoonlijk is of wordt aangenomen</w:t>
            </w:r>
          </w:p>
        </w:tc>
      </w:tr>
      <w:tr w:rsidR="00C47D90" w:rsidRPr="00C47D90" w14:paraId="5B2088CC" w14:textId="77777777" w:rsidTr="00AC402B">
        <w:tc>
          <w:tcPr>
            <w:tcW w:w="1346" w:type="dxa"/>
            <w:tcBorders>
              <w:top w:val="single" w:sz="6" w:space="0" w:color="auto"/>
              <w:left w:val="single" w:sz="6" w:space="0" w:color="auto"/>
              <w:bottom w:val="single" w:sz="6" w:space="0" w:color="auto"/>
              <w:right w:val="single" w:sz="6" w:space="0" w:color="auto"/>
            </w:tcBorders>
          </w:tcPr>
          <w:p w14:paraId="32572C9C" w14:textId="77777777" w:rsidR="00C47D90" w:rsidRPr="00C47D90" w:rsidRDefault="00C47D90" w:rsidP="00C47D90">
            <w:pPr>
              <w:autoSpaceDE w:val="0"/>
              <w:autoSpaceDN w:val="0"/>
              <w:adjustRightInd w:val="0"/>
              <w:spacing w:line="276" w:lineRule="auto"/>
              <w:contextualSpacing/>
              <w:rPr>
                <w:rFonts w:ascii="Arial" w:eastAsia="Calibri" w:hAnsi="Arial" w:cs="Arial"/>
                <w:sz w:val="20"/>
                <w:szCs w:val="20"/>
              </w:rPr>
            </w:pPr>
            <w:r w:rsidRPr="00C47D90">
              <w:rPr>
                <w:rFonts w:ascii="Arial" w:eastAsia="Calibri" w:hAnsi="Arial" w:cs="Arial"/>
                <w:sz w:val="20"/>
                <w:szCs w:val="20"/>
              </w:rPr>
              <w:t>Wat is nodig?</w:t>
            </w:r>
          </w:p>
        </w:tc>
        <w:tc>
          <w:tcPr>
            <w:tcW w:w="1765" w:type="dxa"/>
            <w:tcBorders>
              <w:top w:val="single" w:sz="6" w:space="0" w:color="auto"/>
              <w:left w:val="single" w:sz="6" w:space="0" w:color="auto"/>
              <w:bottom w:val="single" w:sz="6" w:space="0" w:color="auto"/>
              <w:right w:val="single" w:sz="6" w:space="0" w:color="auto"/>
            </w:tcBorders>
          </w:tcPr>
          <w:p w14:paraId="55573C81" w14:textId="77777777" w:rsidR="00C47D90" w:rsidRPr="00C47D90" w:rsidRDefault="00C47D90" w:rsidP="00C47D90">
            <w:pPr>
              <w:autoSpaceDE w:val="0"/>
              <w:autoSpaceDN w:val="0"/>
              <w:adjustRightInd w:val="0"/>
              <w:spacing w:line="276" w:lineRule="auto"/>
              <w:contextualSpacing/>
              <w:rPr>
                <w:rFonts w:ascii="Arial" w:eastAsia="Calibri" w:hAnsi="Arial" w:cs="Arial"/>
                <w:sz w:val="20"/>
                <w:szCs w:val="20"/>
              </w:rPr>
            </w:pPr>
            <w:r w:rsidRPr="00C47D90">
              <w:rPr>
                <w:rFonts w:ascii="Arial" w:eastAsia="Calibri" w:hAnsi="Arial" w:cs="Arial"/>
                <w:sz w:val="20"/>
                <w:szCs w:val="20"/>
              </w:rPr>
              <w:t>Voorafgaand geloof</w:t>
            </w:r>
          </w:p>
        </w:tc>
        <w:tc>
          <w:tcPr>
            <w:tcW w:w="1843" w:type="dxa"/>
            <w:tcBorders>
              <w:top w:val="single" w:sz="6" w:space="0" w:color="auto"/>
              <w:left w:val="single" w:sz="6" w:space="0" w:color="auto"/>
              <w:bottom w:val="single" w:sz="6" w:space="0" w:color="auto"/>
              <w:right w:val="single" w:sz="6" w:space="0" w:color="auto"/>
            </w:tcBorders>
          </w:tcPr>
          <w:p w14:paraId="0EB906EB" w14:textId="77777777" w:rsidR="00C47D90" w:rsidRPr="00C47D90" w:rsidRDefault="00C47D90" w:rsidP="00C47D90">
            <w:pPr>
              <w:autoSpaceDE w:val="0"/>
              <w:autoSpaceDN w:val="0"/>
              <w:adjustRightInd w:val="0"/>
              <w:spacing w:line="276" w:lineRule="auto"/>
              <w:contextualSpacing/>
              <w:rPr>
                <w:rFonts w:ascii="Arial" w:eastAsia="Calibri" w:hAnsi="Arial" w:cs="Arial"/>
                <w:sz w:val="20"/>
                <w:szCs w:val="20"/>
              </w:rPr>
            </w:pPr>
            <w:r w:rsidRPr="00C47D90">
              <w:rPr>
                <w:rFonts w:ascii="Arial" w:eastAsia="Calibri" w:hAnsi="Arial" w:cs="Arial"/>
                <w:sz w:val="20"/>
                <w:szCs w:val="20"/>
              </w:rPr>
              <w:t xml:space="preserve">Toekomstig geloof, de doop blijft waar, ondanks eventueel </w:t>
            </w:r>
            <w:r w:rsidRPr="00C47D90">
              <w:rPr>
                <w:rFonts w:ascii="Arial" w:eastAsia="Calibri" w:hAnsi="Arial" w:cs="Arial"/>
                <w:sz w:val="20"/>
                <w:szCs w:val="20"/>
              </w:rPr>
              <w:lastRenderedPageBreak/>
              <w:t>ongeloof, omdat de belofte verzegeld wordt</w:t>
            </w:r>
          </w:p>
        </w:tc>
        <w:tc>
          <w:tcPr>
            <w:tcW w:w="1920" w:type="dxa"/>
            <w:tcBorders>
              <w:top w:val="single" w:sz="6" w:space="0" w:color="auto"/>
              <w:left w:val="single" w:sz="6" w:space="0" w:color="auto"/>
              <w:bottom w:val="single" w:sz="6" w:space="0" w:color="auto"/>
              <w:right w:val="single" w:sz="6" w:space="0" w:color="auto"/>
            </w:tcBorders>
          </w:tcPr>
          <w:p w14:paraId="6B4B27FB" w14:textId="77777777" w:rsidR="00C47D90" w:rsidRPr="00C47D90" w:rsidRDefault="00C47D90" w:rsidP="00C47D90">
            <w:pPr>
              <w:autoSpaceDE w:val="0"/>
              <w:autoSpaceDN w:val="0"/>
              <w:adjustRightInd w:val="0"/>
              <w:spacing w:line="276" w:lineRule="auto"/>
              <w:contextualSpacing/>
              <w:rPr>
                <w:rFonts w:ascii="Arial" w:eastAsia="Calibri" w:hAnsi="Arial" w:cs="Arial"/>
                <w:sz w:val="20"/>
                <w:szCs w:val="20"/>
              </w:rPr>
            </w:pPr>
            <w:r w:rsidRPr="00C47D90">
              <w:rPr>
                <w:rFonts w:ascii="Arial" w:eastAsia="Calibri" w:hAnsi="Arial" w:cs="Arial"/>
                <w:sz w:val="20"/>
                <w:szCs w:val="20"/>
              </w:rPr>
              <w:lastRenderedPageBreak/>
              <w:t>Toekomstige volharding in het geloof</w:t>
            </w:r>
          </w:p>
        </w:tc>
        <w:tc>
          <w:tcPr>
            <w:tcW w:w="1765" w:type="dxa"/>
            <w:tcBorders>
              <w:top w:val="single" w:sz="6" w:space="0" w:color="auto"/>
              <w:left w:val="single" w:sz="6" w:space="0" w:color="auto"/>
              <w:bottom w:val="single" w:sz="6" w:space="0" w:color="auto"/>
              <w:right w:val="single" w:sz="6" w:space="0" w:color="auto"/>
            </w:tcBorders>
          </w:tcPr>
          <w:p w14:paraId="3D49B461" w14:textId="77777777" w:rsidR="00C47D90" w:rsidRPr="00C47D90" w:rsidRDefault="00C47D90" w:rsidP="00C47D90">
            <w:pPr>
              <w:autoSpaceDE w:val="0"/>
              <w:autoSpaceDN w:val="0"/>
              <w:adjustRightInd w:val="0"/>
              <w:spacing w:line="276" w:lineRule="auto"/>
              <w:contextualSpacing/>
              <w:rPr>
                <w:rFonts w:ascii="Arial" w:eastAsia="Calibri" w:hAnsi="Arial" w:cs="Arial"/>
                <w:sz w:val="20"/>
                <w:szCs w:val="20"/>
              </w:rPr>
            </w:pPr>
            <w:r w:rsidRPr="00C47D90">
              <w:rPr>
                <w:rFonts w:ascii="Arial" w:eastAsia="Calibri" w:hAnsi="Arial" w:cs="Arial"/>
                <w:sz w:val="20"/>
                <w:szCs w:val="20"/>
              </w:rPr>
              <w:t>Voorafgaande uitverkiezing</w:t>
            </w:r>
          </w:p>
        </w:tc>
        <w:tc>
          <w:tcPr>
            <w:tcW w:w="1921" w:type="dxa"/>
            <w:tcBorders>
              <w:top w:val="single" w:sz="6" w:space="0" w:color="auto"/>
              <w:left w:val="single" w:sz="6" w:space="0" w:color="auto"/>
              <w:bottom w:val="single" w:sz="6" w:space="0" w:color="auto"/>
              <w:right w:val="single" w:sz="6" w:space="0" w:color="auto"/>
            </w:tcBorders>
          </w:tcPr>
          <w:p w14:paraId="4F99D22B" w14:textId="77777777" w:rsidR="00C47D90" w:rsidRPr="00C47D90" w:rsidRDefault="00C47D90" w:rsidP="00C47D90">
            <w:pPr>
              <w:autoSpaceDE w:val="0"/>
              <w:autoSpaceDN w:val="0"/>
              <w:adjustRightInd w:val="0"/>
              <w:spacing w:line="276" w:lineRule="auto"/>
              <w:contextualSpacing/>
              <w:rPr>
                <w:rFonts w:ascii="Arial" w:eastAsia="Calibri" w:hAnsi="Arial" w:cs="Arial"/>
                <w:sz w:val="20"/>
                <w:szCs w:val="20"/>
              </w:rPr>
            </w:pPr>
            <w:r w:rsidRPr="00C47D90">
              <w:rPr>
                <w:rFonts w:ascii="Arial" w:eastAsia="Calibri" w:hAnsi="Arial" w:cs="Arial"/>
                <w:sz w:val="20"/>
                <w:szCs w:val="20"/>
              </w:rPr>
              <w:t xml:space="preserve">Geloof, dat bij de kinderen van het verbond in potentie </w:t>
            </w:r>
            <w:r w:rsidRPr="00C47D90">
              <w:rPr>
                <w:rFonts w:ascii="Arial" w:eastAsia="Calibri" w:hAnsi="Arial" w:cs="Arial"/>
                <w:sz w:val="20"/>
                <w:szCs w:val="20"/>
              </w:rPr>
              <w:lastRenderedPageBreak/>
              <w:t xml:space="preserve">aanwezig wordt verondersteld, en later tot daden zal komen. </w:t>
            </w:r>
          </w:p>
        </w:tc>
      </w:tr>
      <w:tr w:rsidR="00C47D90" w:rsidRPr="00C47D90" w14:paraId="78AF0248" w14:textId="77777777" w:rsidTr="00AC402B">
        <w:tc>
          <w:tcPr>
            <w:tcW w:w="1346" w:type="dxa"/>
            <w:tcBorders>
              <w:top w:val="single" w:sz="6" w:space="0" w:color="auto"/>
              <w:left w:val="single" w:sz="6" w:space="0" w:color="auto"/>
              <w:bottom w:val="single" w:sz="6" w:space="0" w:color="auto"/>
              <w:right w:val="single" w:sz="6" w:space="0" w:color="auto"/>
            </w:tcBorders>
          </w:tcPr>
          <w:p w14:paraId="0A2CD766" w14:textId="77777777" w:rsidR="00C47D90" w:rsidRPr="00C47D90" w:rsidRDefault="00C47D90" w:rsidP="00C47D90">
            <w:pPr>
              <w:autoSpaceDE w:val="0"/>
              <w:autoSpaceDN w:val="0"/>
              <w:adjustRightInd w:val="0"/>
              <w:spacing w:line="276" w:lineRule="auto"/>
              <w:contextualSpacing/>
              <w:rPr>
                <w:rFonts w:ascii="Arial" w:eastAsia="Calibri" w:hAnsi="Arial" w:cs="Arial"/>
                <w:sz w:val="20"/>
                <w:szCs w:val="20"/>
              </w:rPr>
            </w:pPr>
            <w:r w:rsidRPr="00C47D90">
              <w:rPr>
                <w:rFonts w:ascii="Arial" w:eastAsia="Calibri" w:hAnsi="Arial" w:cs="Arial"/>
                <w:sz w:val="20"/>
                <w:szCs w:val="20"/>
              </w:rPr>
              <w:lastRenderedPageBreak/>
              <w:t xml:space="preserve">Moeilijkheid </w:t>
            </w:r>
          </w:p>
        </w:tc>
        <w:tc>
          <w:tcPr>
            <w:tcW w:w="1765" w:type="dxa"/>
            <w:tcBorders>
              <w:top w:val="single" w:sz="6" w:space="0" w:color="auto"/>
              <w:left w:val="single" w:sz="6" w:space="0" w:color="auto"/>
              <w:bottom w:val="single" w:sz="6" w:space="0" w:color="auto"/>
              <w:right w:val="single" w:sz="6" w:space="0" w:color="auto"/>
            </w:tcBorders>
          </w:tcPr>
          <w:p w14:paraId="75501CFF" w14:textId="77777777" w:rsidR="00C47D90" w:rsidRPr="00C47D90" w:rsidRDefault="00C47D90" w:rsidP="00C47D90">
            <w:pPr>
              <w:autoSpaceDE w:val="0"/>
              <w:autoSpaceDN w:val="0"/>
              <w:adjustRightInd w:val="0"/>
              <w:spacing w:line="276" w:lineRule="auto"/>
              <w:contextualSpacing/>
              <w:rPr>
                <w:rFonts w:ascii="Arial" w:eastAsia="Calibri" w:hAnsi="Arial" w:cs="Arial"/>
                <w:sz w:val="20"/>
                <w:szCs w:val="20"/>
              </w:rPr>
            </w:pPr>
            <w:r w:rsidRPr="00C47D90">
              <w:rPr>
                <w:rFonts w:ascii="Arial" w:eastAsia="Calibri" w:hAnsi="Arial" w:cs="Arial"/>
                <w:sz w:val="20"/>
                <w:szCs w:val="20"/>
              </w:rPr>
              <w:t>Verwerpen de kinderdoop</w:t>
            </w:r>
          </w:p>
        </w:tc>
        <w:tc>
          <w:tcPr>
            <w:tcW w:w="1843" w:type="dxa"/>
            <w:tcBorders>
              <w:top w:val="single" w:sz="6" w:space="0" w:color="auto"/>
              <w:left w:val="single" w:sz="6" w:space="0" w:color="auto"/>
              <w:bottom w:val="single" w:sz="6" w:space="0" w:color="auto"/>
              <w:right w:val="single" w:sz="6" w:space="0" w:color="auto"/>
            </w:tcBorders>
          </w:tcPr>
          <w:p w14:paraId="1D7564A4" w14:textId="77777777" w:rsidR="00C47D90" w:rsidRPr="00C47D90" w:rsidRDefault="00C47D90" w:rsidP="00C47D90">
            <w:pPr>
              <w:autoSpaceDE w:val="0"/>
              <w:autoSpaceDN w:val="0"/>
              <w:adjustRightInd w:val="0"/>
              <w:spacing w:line="276" w:lineRule="auto"/>
              <w:contextualSpacing/>
              <w:rPr>
                <w:rFonts w:ascii="Arial" w:eastAsia="Calibri" w:hAnsi="Arial" w:cs="Arial"/>
                <w:sz w:val="20"/>
                <w:szCs w:val="20"/>
              </w:rPr>
            </w:pPr>
            <w:r w:rsidRPr="00C47D90">
              <w:rPr>
                <w:rFonts w:ascii="Arial" w:eastAsia="Calibri" w:hAnsi="Arial" w:cs="Arial"/>
                <w:sz w:val="20"/>
                <w:szCs w:val="20"/>
              </w:rPr>
              <w:t>Er is eigenlijk geen verschil tussen doop en aanbod van genade in de prediking</w:t>
            </w:r>
          </w:p>
        </w:tc>
        <w:tc>
          <w:tcPr>
            <w:tcW w:w="1920" w:type="dxa"/>
            <w:tcBorders>
              <w:top w:val="single" w:sz="6" w:space="0" w:color="auto"/>
              <w:left w:val="single" w:sz="6" w:space="0" w:color="auto"/>
              <w:bottom w:val="single" w:sz="6" w:space="0" w:color="auto"/>
              <w:right w:val="single" w:sz="6" w:space="0" w:color="auto"/>
            </w:tcBorders>
          </w:tcPr>
          <w:p w14:paraId="3BA2A0C0" w14:textId="77777777" w:rsidR="00C47D90" w:rsidRPr="00C47D90" w:rsidRDefault="00C47D90" w:rsidP="00C47D90">
            <w:pPr>
              <w:autoSpaceDE w:val="0"/>
              <w:autoSpaceDN w:val="0"/>
              <w:adjustRightInd w:val="0"/>
              <w:spacing w:line="276" w:lineRule="auto"/>
              <w:contextualSpacing/>
              <w:rPr>
                <w:rFonts w:ascii="Arial" w:eastAsia="Calibri" w:hAnsi="Arial" w:cs="Arial"/>
                <w:sz w:val="20"/>
                <w:szCs w:val="20"/>
              </w:rPr>
            </w:pPr>
            <w:r w:rsidRPr="00C47D90">
              <w:rPr>
                <w:rFonts w:ascii="Arial" w:eastAsia="Calibri" w:hAnsi="Arial" w:cs="Arial"/>
                <w:sz w:val="20"/>
                <w:szCs w:val="20"/>
              </w:rPr>
              <w:t>Er wordt bij elk kind geloof verondersteld, maar is dat terecht?</w:t>
            </w:r>
          </w:p>
        </w:tc>
        <w:tc>
          <w:tcPr>
            <w:tcW w:w="1765" w:type="dxa"/>
            <w:tcBorders>
              <w:top w:val="single" w:sz="6" w:space="0" w:color="auto"/>
              <w:left w:val="single" w:sz="6" w:space="0" w:color="auto"/>
              <w:bottom w:val="single" w:sz="6" w:space="0" w:color="auto"/>
              <w:right w:val="single" w:sz="6" w:space="0" w:color="auto"/>
            </w:tcBorders>
          </w:tcPr>
          <w:p w14:paraId="68FDAFED" w14:textId="77777777" w:rsidR="00C47D90" w:rsidRPr="00C47D90" w:rsidRDefault="00C47D90" w:rsidP="00C47D90">
            <w:pPr>
              <w:autoSpaceDE w:val="0"/>
              <w:autoSpaceDN w:val="0"/>
              <w:adjustRightInd w:val="0"/>
              <w:spacing w:line="276" w:lineRule="auto"/>
              <w:contextualSpacing/>
              <w:rPr>
                <w:rFonts w:ascii="Arial" w:eastAsia="Calibri" w:hAnsi="Arial" w:cs="Arial"/>
                <w:sz w:val="20"/>
                <w:szCs w:val="20"/>
              </w:rPr>
            </w:pPr>
            <w:r w:rsidRPr="00C47D90">
              <w:rPr>
                <w:rFonts w:ascii="Arial" w:eastAsia="Calibri" w:hAnsi="Arial" w:cs="Arial"/>
                <w:sz w:val="20"/>
                <w:szCs w:val="20"/>
              </w:rPr>
              <w:t>De noodzaak van het geloof is uitgeschakeld. De vraag wordt vooral: hoe weet ik dat ik uitverkoren ben? De doop heeft niet eerder persoonlijke betekenis</w:t>
            </w:r>
          </w:p>
        </w:tc>
        <w:tc>
          <w:tcPr>
            <w:tcW w:w="1921" w:type="dxa"/>
            <w:tcBorders>
              <w:top w:val="single" w:sz="6" w:space="0" w:color="auto"/>
              <w:left w:val="single" w:sz="6" w:space="0" w:color="auto"/>
              <w:bottom w:val="single" w:sz="6" w:space="0" w:color="auto"/>
              <w:right w:val="single" w:sz="6" w:space="0" w:color="auto"/>
            </w:tcBorders>
          </w:tcPr>
          <w:p w14:paraId="6753108E" w14:textId="77777777" w:rsidR="00C47D90" w:rsidRPr="00C47D90" w:rsidRDefault="00C47D90" w:rsidP="00C47D90">
            <w:pPr>
              <w:autoSpaceDE w:val="0"/>
              <w:autoSpaceDN w:val="0"/>
              <w:adjustRightInd w:val="0"/>
              <w:spacing w:line="276" w:lineRule="auto"/>
              <w:contextualSpacing/>
              <w:rPr>
                <w:rFonts w:ascii="Arial" w:eastAsia="Calibri" w:hAnsi="Arial" w:cs="Arial"/>
                <w:sz w:val="20"/>
                <w:szCs w:val="20"/>
              </w:rPr>
            </w:pPr>
            <w:r w:rsidRPr="00C47D90">
              <w:rPr>
                <w:rFonts w:ascii="Arial" w:eastAsia="Calibri" w:hAnsi="Arial" w:cs="Arial"/>
                <w:sz w:val="20"/>
                <w:szCs w:val="20"/>
              </w:rPr>
              <w:t xml:space="preserve">Hoe zit het met </w:t>
            </w:r>
            <w:proofErr w:type="spellStart"/>
            <w:r w:rsidRPr="00C47D90">
              <w:rPr>
                <w:rFonts w:ascii="Arial" w:eastAsia="Calibri" w:hAnsi="Arial" w:cs="Arial"/>
                <w:sz w:val="20"/>
                <w:szCs w:val="20"/>
              </w:rPr>
              <w:t>gedoopten</w:t>
            </w:r>
            <w:proofErr w:type="spellEnd"/>
            <w:r w:rsidRPr="00C47D90">
              <w:rPr>
                <w:rFonts w:ascii="Arial" w:eastAsia="Calibri" w:hAnsi="Arial" w:cs="Arial"/>
                <w:sz w:val="20"/>
                <w:szCs w:val="20"/>
              </w:rPr>
              <w:t xml:space="preserve">, die toch uiteindelijk heel hun leven lang, niet gaan geloven? </w:t>
            </w:r>
          </w:p>
        </w:tc>
      </w:tr>
    </w:tbl>
    <w:p w14:paraId="6CF7772B" w14:textId="77777777" w:rsidR="00C47D90" w:rsidRPr="00C47D90" w:rsidRDefault="00C47D90" w:rsidP="00C47D90">
      <w:pPr>
        <w:autoSpaceDE w:val="0"/>
        <w:autoSpaceDN w:val="0"/>
        <w:adjustRightInd w:val="0"/>
        <w:spacing w:line="276" w:lineRule="auto"/>
        <w:contextualSpacing/>
        <w:jc w:val="both"/>
        <w:rPr>
          <w:rFonts w:ascii="Arial" w:eastAsia="Calibri" w:hAnsi="Arial" w:cs="Arial"/>
          <w:sz w:val="20"/>
          <w:szCs w:val="20"/>
        </w:rPr>
      </w:pPr>
    </w:p>
    <w:p w14:paraId="6CA3A5ED"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noProof/>
          <w:sz w:val="20"/>
          <w:szCs w:val="20"/>
        </w:rPr>
        <mc:AlternateContent>
          <mc:Choice Requires="wps">
            <w:drawing>
              <wp:anchor distT="0" distB="0" distL="114300" distR="114300" simplePos="0" relativeHeight="251660288" behindDoc="1" locked="0" layoutInCell="0" allowOverlap="1" wp14:anchorId="65C80994" wp14:editId="46245D77">
                <wp:simplePos x="0" y="0"/>
                <wp:positionH relativeFrom="column">
                  <wp:posOffset>8255</wp:posOffset>
                </wp:positionH>
                <wp:positionV relativeFrom="paragraph">
                  <wp:posOffset>280035</wp:posOffset>
                </wp:positionV>
                <wp:extent cx="2834640" cy="1097280"/>
                <wp:effectExtent l="0" t="0" r="3810" b="7620"/>
                <wp:wrapTight wrapText="bothSides">
                  <wp:wrapPolygon edited="0">
                    <wp:start x="0" y="0"/>
                    <wp:lineTo x="0" y="21750"/>
                    <wp:lineTo x="21629" y="21750"/>
                    <wp:lineTo x="21629" y="0"/>
                    <wp:lineTo x="0" y="0"/>
                  </wp:wrapPolygon>
                </wp:wrapTight>
                <wp:docPr id="1" name="Tekstvak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1097280"/>
                        </a:xfrm>
                        <a:prstGeom prst="rect">
                          <a:avLst/>
                        </a:prstGeom>
                        <a:solidFill>
                          <a:srgbClr val="FFFFFF"/>
                        </a:solidFill>
                        <a:ln w="9525">
                          <a:solidFill>
                            <a:srgbClr val="000000"/>
                          </a:solidFill>
                          <a:miter lim="800000"/>
                          <a:headEnd/>
                          <a:tailEnd/>
                        </a:ln>
                      </wps:spPr>
                      <wps:txbx>
                        <w:txbxContent>
                          <w:p w14:paraId="0822A01C" w14:textId="77777777" w:rsidR="00C47D90" w:rsidRPr="00A95DF3" w:rsidRDefault="00C47D90" w:rsidP="00C47D90">
                            <w:pPr>
                              <w:rPr>
                                <w:rFonts w:asciiTheme="minorHAnsi" w:hAnsiTheme="minorHAnsi" w:cstheme="minorHAnsi"/>
                                <w:i/>
                              </w:rPr>
                            </w:pPr>
                            <w:r w:rsidRPr="00A95DF3">
                              <w:rPr>
                                <w:rFonts w:asciiTheme="minorHAnsi" w:hAnsiTheme="minorHAnsi" w:cstheme="minorHAnsi"/>
                                <w:b/>
                              </w:rPr>
                              <w:t xml:space="preserve">Luther </w:t>
                            </w:r>
                            <w:r w:rsidRPr="00A95DF3">
                              <w:rPr>
                                <w:rFonts w:asciiTheme="minorHAnsi" w:hAnsiTheme="minorHAnsi" w:cstheme="minorHAnsi"/>
                                <w:i/>
                              </w:rPr>
                              <w:t>(Kleine Catechismus)</w:t>
                            </w:r>
                          </w:p>
                          <w:p w14:paraId="33650486" w14:textId="77777777" w:rsidR="00C47D90" w:rsidRPr="00A95DF3" w:rsidRDefault="00C47D90" w:rsidP="00C47D90">
                            <w:pPr>
                              <w:rPr>
                                <w:rFonts w:asciiTheme="minorHAnsi" w:hAnsiTheme="minorHAnsi" w:cstheme="minorHAnsi"/>
                                <w:i/>
                              </w:rPr>
                            </w:pPr>
                            <w:r w:rsidRPr="00A95DF3">
                              <w:rPr>
                                <w:rFonts w:asciiTheme="minorHAnsi" w:hAnsiTheme="minorHAnsi" w:cstheme="minorHAnsi"/>
                                <w:i/>
                              </w:rPr>
                              <w:t>Wat geeft of nut ons de Doop?</w:t>
                            </w:r>
                          </w:p>
                          <w:p w14:paraId="456B64EB" w14:textId="77777777" w:rsidR="00C47D90" w:rsidRPr="00A95DF3" w:rsidRDefault="00C47D90" w:rsidP="00C47D90">
                            <w:pPr>
                              <w:rPr>
                                <w:rFonts w:asciiTheme="minorHAnsi" w:hAnsiTheme="minorHAnsi" w:cstheme="minorHAnsi"/>
                                <w:i/>
                              </w:rPr>
                            </w:pPr>
                            <w:r w:rsidRPr="00A95DF3">
                              <w:rPr>
                                <w:rFonts w:asciiTheme="minorHAnsi" w:hAnsiTheme="minorHAnsi" w:cstheme="minorHAnsi"/>
                                <w:i/>
                              </w:rPr>
                              <w:t>Hij werkt vergeving der zonden, verlost van de dood en de duivel, en geeft de eeuwige zaligheid aan allen, die geloven, wat de woorden en beloften Gods zeggen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C80994" id="_x0000_t202" coordsize="21600,21600" o:spt="202" path="m,l,21600r21600,l21600,xe">
                <v:stroke joinstyle="miter"/>
                <v:path gradientshapeok="t" o:connecttype="rect"/>
              </v:shapetype>
              <v:shape id="Tekstvak 1" o:spid="_x0000_s1026" type="#_x0000_t202" style="position:absolute;left:0;text-align:left;margin-left:.65pt;margin-top:22.05pt;width:223.2pt;height:86.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" o:allowincell="f">
                <v:textbox>
                  <w:txbxContent>
                    <w:p w:rsidR="00C47D90" w:rsidRPr="00A95DF3" w:rsidRDefault="00C47D90" w:rsidP="00C47D90">
                      <w:pPr>
                        <w:rPr>
                          <w:rFonts w:asciiTheme="minorHAnsi" w:hAnsiTheme="minorHAnsi" w:cstheme="minorHAnsi"/>
                          <w:i/>
                        </w:rPr>
                      </w:pPr>
                      <w:r w:rsidRPr="00A95DF3">
                        <w:rPr>
                          <w:rFonts w:asciiTheme="minorHAnsi" w:hAnsiTheme="minorHAnsi" w:cstheme="minorHAnsi"/>
                          <w:b/>
                        </w:rPr>
                        <w:t xml:space="preserve">Luther </w:t>
                      </w:r>
                      <w:r w:rsidRPr="00A95DF3">
                        <w:rPr>
                          <w:rFonts w:asciiTheme="minorHAnsi" w:hAnsiTheme="minorHAnsi" w:cstheme="minorHAnsi"/>
                          <w:i/>
                        </w:rPr>
                        <w:t>(Kleine Catechismus)</w:t>
                      </w:r>
                    </w:p>
                    <w:p w:rsidR="00C47D90" w:rsidRPr="00A95DF3" w:rsidRDefault="00C47D90" w:rsidP="00C47D90">
                      <w:pPr>
                        <w:rPr>
                          <w:rFonts w:asciiTheme="minorHAnsi" w:hAnsiTheme="minorHAnsi" w:cstheme="minorHAnsi"/>
                          <w:i/>
                        </w:rPr>
                      </w:pPr>
                      <w:r w:rsidRPr="00A95DF3">
                        <w:rPr>
                          <w:rFonts w:asciiTheme="minorHAnsi" w:hAnsiTheme="minorHAnsi" w:cstheme="minorHAnsi"/>
                          <w:i/>
                        </w:rPr>
                        <w:t>Wat geeft of nut ons de Doop?</w:t>
                      </w:r>
                    </w:p>
                    <w:p w:rsidR="00C47D90" w:rsidRPr="00A95DF3" w:rsidRDefault="00C47D90" w:rsidP="00C47D90">
                      <w:pPr>
                        <w:rPr>
                          <w:rFonts w:asciiTheme="minorHAnsi" w:hAnsiTheme="minorHAnsi" w:cstheme="minorHAnsi"/>
                          <w:i/>
                        </w:rPr>
                      </w:pPr>
                      <w:r w:rsidRPr="00A95DF3">
                        <w:rPr>
                          <w:rFonts w:asciiTheme="minorHAnsi" w:hAnsiTheme="minorHAnsi" w:cstheme="minorHAnsi"/>
                          <w:i/>
                        </w:rPr>
                        <w:t>Hij werkt vergeving der zonden, verlost van de dood en de duivel, en geeft de eeuwige zaligheid aan allen, die geloven, wat de woorden en beloften Gods zeggen</w:t>
                      </w:r>
                    </w:p>
                  </w:txbxContent>
                </v:textbox>
                <w10:wrap type="tight"/>
              </v:shape>
            </w:pict>
          </mc:Fallback>
        </mc:AlternateContent>
      </w:r>
      <w:r w:rsidRPr="00C47D90">
        <w:rPr>
          <w:rFonts w:ascii="Arial" w:hAnsi="Arial" w:cs="Arial"/>
          <w:sz w:val="20"/>
          <w:szCs w:val="20"/>
        </w:rPr>
        <w:t xml:space="preserve">Veel vragen die nu wél gesteld worden, werden in de tijd, toen het klassieke doopformulier werd samengesteld, nog niet gesteld. Dat betekent dat niet alle antwoorden op vragen van nu, vanuit het Doopformulier beantwoord kunnen worden. Wel is het opvallend dat het klassieke doopformulier en zoveel andere geschriften uit die periode, opvallen door hun spreken met ‘twee woorden’. Van de gedoopte kinderen wordt voluit beleden dat zij kinderen des </w:t>
      </w:r>
      <w:proofErr w:type="spellStart"/>
      <w:r w:rsidRPr="00C47D90">
        <w:rPr>
          <w:rFonts w:ascii="Arial" w:hAnsi="Arial" w:cs="Arial"/>
          <w:sz w:val="20"/>
          <w:szCs w:val="20"/>
        </w:rPr>
        <w:t>toorns</w:t>
      </w:r>
      <w:proofErr w:type="spellEnd"/>
      <w:r w:rsidRPr="00C47D90">
        <w:rPr>
          <w:rFonts w:ascii="Arial" w:hAnsi="Arial" w:cs="Arial"/>
          <w:sz w:val="20"/>
          <w:szCs w:val="20"/>
        </w:rPr>
        <w:t xml:space="preserve"> zijn, en daarom in het rijk van God niet kunnen komen, tenzij dat ze </w:t>
      </w:r>
      <w:proofErr w:type="spellStart"/>
      <w:r w:rsidRPr="00C47D90">
        <w:rPr>
          <w:rFonts w:ascii="Arial" w:hAnsi="Arial" w:cs="Arial"/>
          <w:sz w:val="20"/>
          <w:szCs w:val="20"/>
        </w:rPr>
        <w:t>wederomgeboren</w:t>
      </w:r>
      <w:proofErr w:type="spellEnd"/>
      <w:r w:rsidRPr="00C47D90">
        <w:rPr>
          <w:rFonts w:ascii="Arial" w:hAnsi="Arial" w:cs="Arial"/>
          <w:sz w:val="20"/>
          <w:szCs w:val="20"/>
        </w:rPr>
        <w:t xml:space="preserve"> worden. Maar óók wordt beleden dat God een eeuwig verbond der genade met deze kinderen opricht, dat ze in Christus geheiligd zijn en vermaand worden tot een nieuwe gehoorzaamheid. Vanuit het oordeel der liefde (een sleutel begrip in de gereformeerde theologie) houden we de gedoopte kinderen van de gelovige ouders ook voor gelovige kinderen, net zoals we degenen die aan het Heilig Avondmaal deelnemen ook houden voor ware gelovigen. </w:t>
      </w:r>
    </w:p>
    <w:p w14:paraId="440B55DA"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 xml:space="preserve">In die zin blijft de spanning gehandhaafd. De woorden van veroordeling worden uitgesproken over degenen die niet zijn wedergeboren en deze beloften niet in het geloof toe-eigenen. Maar ook de woorden van vrijspraak worden uitgesproken voor degenen die wél deze beloften omhelzen en toe-eigenen. Met Luther mogen we zeggen: wie gelooft, die heeft het, wie niet gelooft, die heeft het niet. Uiteindelijk zal het geloof, als het amen-zeggen van de mens op Gods belofte in het Evangelie in Christus verzegeld, bepalend zijn!  mogen en kunnen we het doopformulier lezen. </w:t>
      </w:r>
    </w:p>
    <w:p w14:paraId="01E954CE" w14:textId="77777777" w:rsidR="00C47D90" w:rsidRPr="00C47D90" w:rsidRDefault="00C47D90" w:rsidP="00C47D90">
      <w:pPr>
        <w:spacing w:line="276" w:lineRule="auto"/>
        <w:contextualSpacing/>
        <w:jc w:val="both"/>
        <w:rPr>
          <w:rFonts w:ascii="Arial" w:hAnsi="Arial" w:cs="Arial"/>
          <w:sz w:val="20"/>
          <w:szCs w:val="20"/>
        </w:rPr>
      </w:pPr>
    </w:p>
    <w:p w14:paraId="6F6716AF"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 xml:space="preserve">Tenslotte is het goed om te vermelden dat het Abraham Kuyper (1837-1920) is geweest, die in zijn tijd opnieuw sterk de visie van de Gereformeerde Orthodoxie en Nadere Reformatie heeft benadrukt en gepoogd heeft die lijnen door te trekken naar zijn eigen tijd. Van Genderen en </w:t>
      </w:r>
      <w:proofErr w:type="spellStart"/>
      <w:r w:rsidRPr="00C47D90">
        <w:rPr>
          <w:rFonts w:ascii="Arial" w:hAnsi="Arial" w:cs="Arial"/>
          <w:sz w:val="20"/>
          <w:szCs w:val="20"/>
        </w:rPr>
        <w:t>Velema</w:t>
      </w:r>
      <w:proofErr w:type="spellEnd"/>
      <w:r w:rsidRPr="00C47D90">
        <w:rPr>
          <w:rFonts w:ascii="Arial" w:hAnsi="Arial" w:cs="Arial"/>
          <w:sz w:val="20"/>
          <w:szCs w:val="20"/>
        </w:rPr>
        <w:t xml:space="preserve"> verwoorden in hun </w:t>
      </w:r>
      <w:r w:rsidRPr="00C47D90">
        <w:rPr>
          <w:rFonts w:ascii="Arial" w:hAnsi="Arial" w:cs="Arial"/>
          <w:i/>
          <w:sz w:val="20"/>
          <w:szCs w:val="20"/>
        </w:rPr>
        <w:t xml:space="preserve">Beknopte Gereformeerde Dogmatiek </w:t>
      </w:r>
      <w:r w:rsidRPr="00C47D90">
        <w:rPr>
          <w:rFonts w:ascii="Arial" w:hAnsi="Arial" w:cs="Arial"/>
          <w:sz w:val="20"/>
          <w:szCs w:val="20"/>
        </w:rPr>
        <w:t xml:space="preserve">zijn visie als volgt. “Volgens A. Kuyper was de doop een zegel op iets in de mens: de wedergeboorte, het geloofsvermogen of de inwendige genade, die in de dopeling te veronderstellen was. Dopen zonder die veronderstelling achtte hij </w:t>
      </w:r>
      <w:proofErr w:type="spellStart"/>
      <w:r w:rsidRPr="00C47D90">
        <w:rPr>
          <w:rFonts w:ascii="Arial" w:hAnsi="Arial" w:cs="Arial"/>
          <w:sz w:val="20"/>
          <w:szCs w:val="20"/>
        </w:rPr>
        <w:t>ongereformeerd</w:t>
      </w:r>
      <w:proofErr w:type="spellEnd"/>
      <w:r w:rsidRPr="00C47D90">
        <w:rPr>
          <w:rFonts w:ascii="Arial" w:hAnsi="Arial" w:cs="Arial"/>
          <w:sz w:val="20"/>
          <w:szCs w:val="20"/>
        </w:rPr>
        <w:t xml:space="preserve">. (…) Naar aanleiding van de bezwaren die tegen de leer van Kuyper ingebracht werden, sprak de Generale Synode van de Gereformeerde Kerken in 1905 uit, dat het minder juist is te zeggen, dat de doop aan de kinderen der gelovigen bediend wordt op grond van hun onderstelde wedergeboorte. Wel is het zaad des </w:t>
      </w:r>
      <w:proofErr w:type="spellStart"/>
      <w:r w:rsidRPr="00C47D90">
        <w:rPr>
          <w:rFonts w:ascii="Arial" w:hAnsi="Arial" w:cs="Arial"/>
          <w:sz w:val="20"/>
          <w:szCs w:val="20"/>
        </w:rPr>
        <w:t>verbonds</w:t>
      </w:r>
      <w:proofErr w:type="spellEnd"/>
      <w:r w:rsidRPr="00C47D90">
        <w:rPr>
          <w:rFonts w:ascii="Arial" w:hAnsi="Arial" w:cs="Arial"/>
          <w:sz w:val="20"/>
          <w:szCs w:val="20"/>
        </w:rPr>
        <w:t xml:space="preserve"> krachtens de belofte Gods te houden voor wedergeboren en in Christus geheiligd, totdat bij het opwassen uit hun wandel of leer het tegendeel blijkt. Dat wil weer niet zeggen, dat elk kind waarlijk wedergeboren zou zijn.”</w:t>
      </w:r>
      <w:r w:rsidRPr="00C47D90">
        <w:rPr>
          <w:rStyle w:val="Voetnootmarkering"/>
          <w:rFonts w:ascii="Arial" w:hAnsi="Arial" w:cs="Arial"/>
          <w:sz w:val="20"/>
          <w:szCs w:val="20"/>
        </w:rPr>
        <w:footnoteReference w:id="22"/>
      </w:r>
    </w:p>
    <w:p w14:paraId="464E4A24"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Hieruit blijkt dus, dat de grond van de doop voor Kuyper mede ligt in iets inwendigs, dat in het kind verondersteld wordt. Maar anderzijds heeft Kuyper er ook wel degelijk oog voor gehad, dat de Doop gegeven is, om Gods verbond te verzegelen. De weldaad van de wedergeboorte is een uitvloeisel van het verbond, zodat het verbond de bron is, waaruit de wedergeboorte als een stroom voortvloeit. Gods inwendig genadewerk ziet Kuyper dus als een uitvloeisel van het genadeverbond.</w:t>
      </w:r>
      <w:r w:rsidRPr="00C47D90">
        <w:rPr>
          <w:rStyle w:val="Voetnootmarkering"/>
          <w:rFonts w:ascii="Arial" w:hAnsi="Arial" w:cs="Arial"/>
          <w:sz w:val="20"/>
          <w:szCs w:val="20"/>
        </w:rPr>
        <w:footnoteReference w:id="23"/>
      </w:r>
      <w:r w:rsidRPr="00C47D90">
        <w:rPr>
          <w:rFonts w:ascii="Arial" w:hAnsi="Arial" w:cs="Arial"/>
          <w:sz w:val="20"/>
          <w:szCs w:val="20"/>
        </w:rPr>
        <w:t xml:space="preserve"> Deze visie van Kuyper is vooral door dominee G.H. Kersten fel </w:t>
      </w:r>
      <w:r w:rsidRPr="00C47D90">
        <w:rPr>
          <w:rFonts w:ascii="Arial" w:hAnsi="Arial" w:cs="Arial"/>
          <w:sz w:val="20"/>
          <w:szCs w:val="20"/>
        </w:rPr>
        <w:lastRenderedPageBreak/>
        <w:t>bestreden, zodat in 1931 door de Gereformeerde Gemeente werd uitgesproken “dat er verschil gemaakt moet worden tussen de belofte van het heil, die voor de uitverkorenen bestemd is, en het aanbod der genade, dat voor de kerk in haar geheel bestemd is. In de doop wordt dan verzegeld dat de uitverkorenen in Christus geheiligd zijn en dat ook die uitverkorenen onder de kinderen gevonden worden.”</w:t>
      </w:r>
      <w:r w:rsidRPr="00C47D90">
        <w:rPr>
          <w:rStyle w:val="Voetnootmarkering"/>
          <w:rFonts w:ascii="Arial" w:hAnsi="Arial" w:cs="Arial"/>
          <w:sz w:val="20"/>
          <w:szCs w:val="20"/>
        </w:rPr>
        <w:footnoteReference w:id="24"/>
      </w:r>
    </w:p>
    <w:p w14:paraId="0D11D9DA" w14:textId="77777777" w:rsidR="00C47D90" w:rsidRPr="00C47D90" w:rsidRDefault="00C47D90" w:rsidP="00C47D90">
      <w:pPr>
        <w:pStyle w:val="Kop2"/>
        <w:spacing w:before="0" w:after="0" w:line="276" w:lineRule="auto"/>
        <w:contextualSpacing/>
        <w:jc w:val="both"/>
        <w:rPr>
          <w:rFonts w:cs="Arial"/>
          <w:sz w:val="20"/>
        </w:rPr>
      </w:pPr>
      <w:bookmarkStart w:id="18" w:name="_Toc205988309"/>
      <w:r w:rsidRPr="00C47D90">
        <w:rPr>
          <w:rFonts w:cs="Arial"/>
          <w:sz w:val="20"/>
        </w:rPr>
        <w:t>B3. Achtergrond en betekenis van het doopformulier</w:t>
      </w:r>
      <w:bookmarkEnd w:id="18"/>
    </w:p>
    <w:p w14:paraId="00DF3D1E"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 xml:space="preserve">In de kerken van de Gereformeerde Gezindte wordt nog altijd bij de bediening van het doopformulier, het zogenaamde ‘klassieke’ doopformulier gebruikt. Het heeft de naam ‘klassiek’ gekregen, omdat er verschillende versies van het doopformulier in de loop van de tijd zijn ontwikkeld. In de huidige Protestantse Kerk van Nederland is het mogelijk om van die verschillende, soms moderne versies, gebruik te maken. </w:t>
      </w:r>
    </w:p>
    <w:p w14:paraId="0F384EDD"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 xml:space="preserve">Toch is het goed om het aloude klassieke doopformulier te blijven handhaven. Het gebruik daarvan wil laten zien dat een kerk wil staan in de lijn van het voorgeslacht en zich daarmee verbonden weet. Zoals de doop overgedragen wordt van het ene geslacht naar het volgende geslacht, zo mag ook dit klassieke doopformulier meegaan en blijft het zijn actuele waarde houden. </w:t>
      </w:r>
    </w:p>
    <w:p w14:paraId="7E363924"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In dit bestek is het niet mogelijk om uitvoerig in te gaan op de betekenis en inhoud van alle aspecten die in het doopformulier naar voren gebracht worden. Wie wil, kan terecht in verschillende uitstekende boekjes, die het doopformulier toelichten en bespreken.</w:t>
      </w:r>
      <w:r w:rsidRPr="00C47D90">
        <w:rPr>
          <w:rStyle w:val="Voetnootmarkering"/>
          <w:rFonts w:ascii="Arial" w:hAnsi="Arial" w:cs="Arial"/>
          <w:sz w:val="20"/>
          <w:szCs w:val="20"/>
        </w:rPr>
        <w:footnoteReference w:id="25"/>
      </w:r>
    </w:p>
    <w:p w14:paraId="54BAEECC" w14:textId="77777777" w:rsidR="00C47D90" w:rsidRPr="00C47D90" w:rsidRDefault="00C47D90" w:rsidP="00C47D90">
      <w:pPr>
        <w:spacing w:line="276" w:lineRule="auto"/>
        <w:contextualSpacing/>
        <w:jc w:val="both"/>
        <w:rPr>
          <w:rFonts w:ascii="Arial" w:hAnsi="Arial" w:cs="Arial"/>
          <w:sz w:val="20"/>
          <w:szCs w:val="20"/>
        </w:rPr>
      </w:pPr>
      <w:r w:rsidRPr="00C47D90">
        <w:rPr>
          <w:rFonts w:ascii="Arial" w:hAnsi="Arial" w:cs="Arial"/>
          <w:sz w:val="20"/>
          <w:szCs w:val="20"/>
        </w:rPr>
        <w:t xml:space="preserve">In deze paragraaf wil ik me vooral beperken tot de ontstaansgeschiedenis van het klassieke Doopformulier en het plaatsen in de context van de tijd waarin het is ontstaan en vergelijken met enkele andere belangrijke formulieren en belijdenissen uit diezelfde tijd, die gaan over de kinderdoop. </w:t>
      </w:r>
    </w:p>
    <w:p w14:paraId="2267F79B" w14:textId="77777777" w:rsidR="00C47D90" w:rsidRPr="00C47D90" w:rsidRDefault="00C47D90" w:rsidP="00C47D90">
      <w:pPr>
        <w:spacing w:line="276" w:lineRule="auto"/>
        <w:contextualSpacing/>
        <w:jc w:val="both"/>
        <w:rPr>
          <w:rFonts w:ascii="Arial" w:hAnsi="Arial" w:cs="Arial"/>
          <w:sz w:val="20"/>
          <w:szCs w:val="20"/>
        </w:rPr>
      </w:pPr>
    </w:p>
    <w:p w14:paraId="0992BF0B" w14:textId="77777777" w:rsidR="00C47D90" w:rsidRPr="00C47D90" w:rsidRDefault="00C47D90" w:rsidP="00C47D90">
      <w:pPr>
        <w:pStyle w:val="Plattetekst"/>
        <w:spacing w:line="276" w:lineRule="auto"/>
        <w:contextualSpacing/>
        <w:jc w:val="both"/>
        <w:rPr>
          <w:rFonts w:ascii="Arial" w:hAnsi="Arial" w:cs="Arial"/>
          <w:i w:val="0"/>
        </w:rPr>
      </w:pPr>
      <w:r w:rsidRPr="00C47D90">
        <w:rPr>
          <w:rFonts w:ascii="Arial" w:hAnsi="Arial" w:cs="Arial"/>
          <w:i w:val="0"/>
        </w:rPr>
        <w:t xml:space="preserve">Het is Luther die, kort na de hervorming in 1517, de Roomse gebruiken rondom de doop van de kinderen verwijdert en zich concentreert op de handeling zelf. Hij schrijft daarom een kort doopformulier in 1523. Ook Zwingli komt in dat jaar met een uitgave van een doopformulier en alle Roomse ceremoniën worden achterwege gelaten. </w:t>
      </w:r>
    </w:p>
    <w:p w14:paraId="5DB7B248" w14:textId="77777777" w:rsidR="00C47D90" w:rsidRPr="00C47D90" w:rsidRDefault="00C47D90" w:rsidP="00C47D90">
      <w:pPr>
        <w:pStyle w:val="Plattetekst"/>
        <w:spacing w:line="276" w:lineRule="auto"/>
        <w:contextualSpacing/>
        <w:jc w:val="both"/>
        <w:rPr>
          <w:rFonts w:ascii="Arial" w:hAnsi="Arial" w:cs="Arial"/>
          <w:i w:val="0"/>
        </w:rPr>
      </w:pPr>
      <w:r w:rsidRPr="00C47D90">
        <w:rPr>
          <w:rFonts w:ascii="Arial" w:hAnsi="Arial" w:cs="Arial"/>
          <w:i w:val="0"/>
        </w:rPr>
        <w:t xml:space="preserve">Al spoedig ontstaan er allerlei formulieren die gebruikt worden bij de doop van de volwassene of een kind. Het klassieke doopformulier, zoals dat in Nederland in de behoudende, reformatorische kerken gebruikt wordt, kent ook een ontstaansgeschiedenis. Om inzicht te geven waaruit de opsteller, Caspar van der Heyden, heeft geput, is onderstaand schema gemaakt. Vooral Van der Heyden heeft de hand gehad in de nieuwe samenstelling van het doopformulier, terwijl Petrus </w:t>
      </w:r>
      <w:proofErr w:type="spellStart"/>
      <w:r w:rsidRPr="00C47D90">
        <w:rPr>
          <w:rFonts w:ascii="Arial" w:hAnsi="Arial" w:cs="Arial"/>
          <w:i w:val="0"/>
        </w:rPr>
        <w:t>Datheen</w:t>
      </w:r>
      <w:proofErr w:type="spellEnd"/>
      <w:r w:rsidRPr="00C47D90">
        <w:rPr>
          <w:rFonts w:ascii="Arial" w:hAnsi="Arial" w:cs="Arial"/>
          <w:i w:val="0"/>
        </w:rPr>
        <w:t xml:space="preserve"> heeft gezorgd voor een vertaling van de formulieren zoals die in de Palts gebruikt werden. </w:t>
      </w:r>
      <w:proofErr w:type="spellStart"/>
      <w:r w:rsidRPr="00C47D90">
        <w:rPr>
          <w:rFonts w:ascii="Arial" w:hAnsi="Arial" w:cs="Arial"/>
          <w:i w:val="0"/>
        </w:rPr>
        <w:t>Datheen</w:t>
      </w:r>
      <w:proofErr w:type="spellEnd"/>
      <w:r w:rsidRPr="00C47D90">
        <w:rPr>
          <w:rFonts w:ascii="Arial" w:hAnsi="Arial" w:cs="Arial"/>
          <w:i w:val="0"/>
        </w:rPr>
        <w:t xml:space="preserve"> heeft de opzet van het formulier, zoals het is samengesteld door Van der Heyden, toegevoegd aan zijn psalmberijming en aan zijn uitgave van de Heidelbergse Catechismus, zodat dit formulier al spoedig in Nederland ingang vond. </w:t>
      </w:r>
    </w:p>
    <w:p w14:paraId="6B3F5137" w14:textId="77777777" w:rsidR="00C47D90" w:rsidRPr="00C47D90" w:rsidRDefault="00C47D90" w:rsidP="00C47D90">
      <w:pPr>
        <w:pStyle w:val="Plattetekst"/>
        <w:spacing w:line="276" w:lineRule="auto"/>
        <w:contextualSpacing/>
        <w:jc w:val="both"/>
        <w:rPr>
          <w:rFonts w:ascii="Arial" w:hAnsi="Arial" w:cs="Arial"/>
          <w:i w:val="0"/>
        </w:rPr>
      </w:pPr>
    </w:p>
    <w:p w14:paraId="771B9BBF" w14:textId="77777777" w:rsidR="00C47D90" w:rsidRPr="00C47D90" w:rsidRDefault="00C47D90" w:rsidP="00C47D90">
      <w:pPr>
        <w:pStyle w:val="Plattetekst"/>
        <w:spacing w:line="276" w:lineRule="auto"/>
        <w:contextualSpacing/>
        <w:jc w:val="both"/>
        <w:rPr>
          <w:rFonts w:ascii="Arial" w:hAnsi="Arial" w:cs="Arial"/>
        </w:rPr>
      </w:pPr>
      <w:r w:rsidRPr="00C47D90">
        <w:rPr>
          <w:rFonts w:ascii="Arial" w:hAnsi="Arial" w:cs="Arial"/>
          <w:i w:val="0"/>
        </w:rPr>
        <w:t xml:space="preserve">Van der Heyden heeft bij de </w:t>
      </w:r>
      <w:proofErr w:type="spellStart"/>
      <w:r w:rsidRPr="00C47D90">
        <w:rPr>
          <w:rFonts w:ascii="Arial" w:hAnsi="Arial" w:cs="Arial"/>
          <w:i w:val="0"/>
        </w:rPr>
        <w:t>samenstellling</w:t>
      </w:r>
      <w:proofErr w:type="spellEnd"/>
      <w:r w:rsidRPr="00C47D90">
        <w:rPr>
          <w:rFonts w:ascii="Arial" w:hAnsi="Arial" w:cs="Arial"/>
          <w:i w:val="0"/>
        </w:rPr>
        <w:t xml:space="preserve"> uit verschillende bronnen geput. In de eerste plaats heeft hij het formulier gebruikt, zoals dat door Marten Micron is opgesteld voor de Hollandse vluchtelingengemeente in Londen. In de tweede plaats heeft Van der Heyden het formulier gebruikt, zoals dat in de </w:t>
      </w:r>
      <w:proofErr w:type="spellStart"/>
      <w:r w:rsidRPr="00C47D90">
        <w:rPr>
          <w:rFonts w:ascii="Arial" w:hAnsi="Arial" w:cs="Arial"/>
          <w:i w:val="0"/>
        </w:rPr>
        <w:t>Paltz</w:t>
      </w:r>
      <w:proofErr w:type="spellEnd"/>
      <w:r w:rsidRPr="00C47D90">
        <w:rPr>
          <w:rFonts w:ascii="Arial" w:hAnsi="Arial" w:cs="Arial"/>
          <w:i w:val="0"/>
        </w:rPr>
        <w:t xml:space="preserve"> werd gebruikt. De liturgie zoals die in de </w:t>
      </w:r>
      <w:proofErr w:type="spellStart"/>
      <w:r w:rsidRPr="00C47D90">
        <w:rPr>
          <w:rFonts w:ascii="Arial" w:hAnsi="Arial" w:cs="Arial"/>
          <w:i w:val="0"/>
        </w:rPr>
        <w:t>Paltz</w:t>
      </w:r>
      <w:proofErr w:type="spellEnd"/>
      <w:r w:rsidRPr="00C47D90">
        <w:rPr>
          <w:rFonts w:ascii="Arial" w:hAnsi="Arial" w:cs="Arial"/>
          <w:i w:val="0"/>
        </w:rPr>
        <w:t xml:space="preserve"> werd gebruikt, heeft een sterke invloed ondergaan van Johannes Calvijn en Caspar </w:t>
      </w:r>
      <w:proofErr w:type="spellStart"/>
      <w:r w:rsidRPr="00C47D90">
        <w:rPr>
          <w:rFonts w:ascii="Arial" w:hAnsi="Arial" w:cs="Arial"/>
          <w:i w:val="0"/>
        </w:rPr>
        <w:t>Olevianus</w:t>
      </w:r>
      <w:proofErr w:type="spellEnd"/>
      <w:r w:rsidRPr="00C47D90">
        <w:rPr>
          <w:rFonts w:ascii="Arial" w:hAnsi="Arial" w:cs="Arial"/>
          <w:i w:val="0"/>
        </w:rPr>
        <w:t>. Hieruit kan worden gesteld, dat het klassieke formulier, zoals dat in Nederland is ontstaan, verschillende gereformeerde tradities laat samenkomen en in zich bevat.</w:t>
      </w:r>
      <w:r w:rsidRPr="00C47D90">
        <w:rPr>
          <w:rStyle w:val="Voetnootmarkering"/>
          <w:rFonts w:ascii="Arial" w:hAnsi="Arial" w:cs="Arial"/>
          <w:i w:val="0"/>
        </w:rPr>
        <w:footnoteReference w:id="26"/>
      </w:r>
      <w:r w:rsidRPr="00C47D90">
        <w:rPr>
          <w:rFonts w:ascii="Arial" w:hAnsi="Arial" w:cs="Arial"/>
        </w:rPr>
        <w:t xml:space="preserve"> </w:t>
      </w:r>
    </w:p>
    <w:p w14:paraId="2E5A523F" w14:textId="77777777" w:rsidR="00C47D90" w:rsidRPr="00C47D90" w:rsidRDefault="00C47D90" w:rsidP="00C47D90">
      <w:pPr>
        <w:spacing w:line="276" w:lineRule="auto"/>
        <w:contextualSpacing/>
        <w:rPr>
          <w:rFonts w:ascii="Arial" w:hAnsi="Arial" w:cs="Arial"/>
          <w:sz w:val="20"/>
          <w:szCs w:val="20"/>
        </w:rPr>
      </w:pPr>
    </w:p>
    <w:p w14:paraId="5A120B95" w14:textId="77777777" w:rsidR="00C47D90" w:rsidRPr="00C47D90" w:rsidRDefault="00C47D90" w:rsidP="00C47D90">
      <w:pPr>
        <w:autoSpaceDE w:val="0"/>
        <w:autoSpaceDN w:val="0"/>
        <w:adjustRightInd w:val="0"/>
        <w:spacing w:line="276" w:lineRule="auto"/>
        <w:contextualSpacing/>
        <w:jc w:val="both"/>
        <w:rPr>
          <w:rFonts w:ascii="Arial" w:eastAsia="Calibri" w:hAnsi="Arial" w:cs="Arial"/>
          <w:sz w:val="20"/>
          <w:szCs w:val="20"/>
        </w:rPr>
      </w:pPr>
      <w:r w:rsidRPr="00C47D90">
        <w:rPr>
          <w:rFonts w:ascii="Arial" w:eastAsia="Calibri" w:hAnsi="Arial" w:cs="Arial"/>
          <w:sz w:val="20"/>
          <w:szCs w:val="20"/>
        </w:rPr>
        <w:t>Het is opmerkelijk hoeveel overeenkomsten en verbanden te vinden zijn tussen het klassieke doopformulier en de bronnen waaruit dit is samengesteld. Met opmerkelijk veel vrijmoedigheid wordt getuigd van de genade die God bewijst, in de weg van Zijn verbond, aan de gedoopte kinderen van de gemeente.</w:t>
      </w:r>
    </w:p>
    <w:p w14:paraId="01534506" w14:textId="77777777" w:rsidR="00C47D90" w:rsidRPr="00C47D90" w:rsidRDefault="00C47D90" w:rsidP="00C47D90">
      <w:pPr>
        <w:autoSpaceDE w:val="0"/>
        <w:autoSpaceDN w:val="0"/>
        <w:adjustRightInd w:val="0"/>
        <w:spacing w:line="276" w:lineRule="auto"/>
        <w:contextualSpacing/>
        <w:jc w:val="both"/>
        <w:rPr>
          <w:rFonts w:ascii="Arial" w:eastAsia="Calibri" w:hAnsi="Arial" w:cs="Arial"/>
          <w:sz w:val="20"/>
          <w:szCs w:val="20"/>
        </w:rPr>
      </w:pPr>
      <w:r w:rsidRPr="00C47D90">
        <w:rPr>
          <w:rFonts w:ascii="Arial" w:eastAsia="Calibri" w:hAnsi="Arial" w:cs="Arial"/>
          <w:sz w:val="20"/>
          <w:szCs w:val="20"/>
        </w:rPr>
        <w:lastRenderedPageBreak/>
        <w:t xml:space="preserve">Ook in de andere geschriften uit die tijd komen we diezelfde warme klanken tegen. Zo belijdt Zacharias </w:t>
      </w:r>
      <w:proofErr w:type="spellStart"/>
      <w:r w:rsidRPr="00C47D90">
        <w:rPr>
          <w:rFonts w:ascii="Arial" w:eastAsia="Calibri" w:hAnsi="Arial" w:cs="Arial"/>
          <w:sz w:val="20"/>
          <w:szCs w:val="20"/>
        </w:rPr>
        <w:t>Ursinus</w:t>
      </w:r>
      <w:proofErr w:type="spellEnd"/>
      <w:r w:rsidRPr="00C47D90">
        <w:rPr>
          <w:rFonts w:ascii="Arial" w:eastAsia="Calibri" w:hAnsi="Arial" w:cs="Arial"/>
          <w:sz w:val="20"/>
          <w:szCs w:val="20"/>
        </w:rPr>
        <w:t xml:space="preserve"> in zijn Grote Catechismus, dat de kinderen der gelovigen deelgenoten zijn en blijven van het genadeverbond, indien zij slechts, bij het ouder worden, zich er niet van uitsluiten.  En Marten Micron, die ook een zogenaamde kleine Catechismus heeft opgesteld in 1559, belijdt van de kinderen der gemeente dat zij de zonderlingste lidmaten zijn en God toebehoren. Deze kinderen zijn ontwijfelbaar in het verbond met God besloten en hebben een zaligmakende gemeenschap met de eeuwige en waarachtige God. De gemeente is veel zekerder van de zaligheid van de jonge kinderen dan men dat kan zijn over die van de volwassenen. Er wordt een nauw verband gelegd vanuit het verbond van God waarin de Drie-enige God verzegelt dat de doop een teken is van de vergeving der zonden. De relatie tussen teken en de zaak, die in de doop betekend en verzegeld wordt, blijkt dus zeer nauw te zijn. Dat verklaart ook dat deze lijn bij veel gereformeerde theologen uit de 17</w:t>
      </w:r>
      <w:r w:rsidRPr="00C47D90">
        <w:rPr>
          <w:rFonts w:ascii="Arial" w:eastAsia="Calibri" w:hAnsi="Arial" w:cs="Arial"/>
          <w:sz w:val="20"/>
          <w:szCs w:val="20"/>
          <w:vertAlign w:val="superscript"/>
        </w:rPr>
        <w:t>e</w:t>
      </w:r>
      <w:r w:rsidRPr="00C47D90">
        <w:rPr>
          <w:rFonts w:ascii="Arial" w:eastAsia="Calibri" w:hAnsi="Arial" w:cs="Arial"/>
          <w:sz w:val="20"/>
          <w:szCs w:val="20"/>
        </w:rPr>
        <w:t xml:space="preserve"> en 18</w:t>
      </w:r>
      <w:r w:rsidRPr="00C47D90">
        <w:rPr>
          <w:rFonts w:ascii="Arial" w:eastAsia="Calibri" w:hAnsi="Arial" w:cs="Arial"/>
          <w:sz w:val="20"/>
          <w:szCs w:val="20"/>
          <w:vertAlign w:val="superscript"/>
        </w:rPr>
        <w:t>e</w:t>
      </w:r>
      <w:r w:rsidRPr="00C47D90">
        <w:rPr>
          <w:rFonts w:ascii="Arial" w:eastAsia="Calibri" w:hAnsi="Arial" w:cs="Arial"/>
          <w:sz w:val="20"/>
          <w:szCs w:val="20"/>
        </w:rPr>
        <w:t xml:space="preserve"> eeuw nog te vinden is.</w:t>
      </w:r>
    </w:p>
    <w:p w14:paraId="728BAE40" w14:textId="77777777" w:rsidR="00C47D90" w:rsidRPr="00CD016C" w:rsidRDefault="00C47D90" w:rsidP="00C47D90">
      <w:pPr>
        <w:rPr>
          <w:rFonts w:ascii="Arial" w:eastAsia="Calibri" w:hAnsi="Arial" w:cs="Arial"/>
          <w:b/>
          <w:bCs/>
          <w:i/>
          <w:iCs/>
          <w:szCs w:val="24"/>
        </w:rPr>
      </w:pPr>
    </w:p>
    <w:p w14:paraId="73A8BA7E" w14:textId="77777777" w:rsidR="00C47D90" w:rsidRPr="00CD016C" w:rsidRDefault="00AC402B" w:rsidP="00C47D90">
      <w:pPr>
        <w:rPr>
          <w:rFonts w:ascii="Arial" w:eastAsia="Calibri" w:hAnsi="Arial" w:cs="Arial"/>
          <w:b/>
          <w:bCs/>
          <w:i/>
          <w:iCs/>
          <w:szCs w:val="24"/>
        </w:rPr>
      </w:pPr>
      <w:r>
        <w:rPr>
          <w:rFonts w:ascii="Arial" w:eastAsia="Calibri" w:hAnsi="Arial" w:cs="Arial"/>
          <w:b/>
          <w:bCs/>
          <w:i/>
          <w:iCs/>
          <w:noProof/>
          <w:szCs w:val="24"/>
        </w:rPr>
        <mc:AlternateContent>
          <mc:Choice Requires="wpg">
            <w:drawing>
              <wp:inline distT="0" distB="0" distL="0" distR="0" wp14:anchorId="6295C0D0" wp14:editId="2612CF98">
                <wp:extent cx="6480175" cy="4890132"/>
                <wp:effectExtent l="0" t="0" r="0" b="25400"/>
                <wp:docPr id="5"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0175" cy="4890132"/>
                          <a:chOff x="432" y="4592"/>
                          <a:chExt cx="11232" cy="8476"/>
                        </a:xfrm>
                      </wpg:grpSpPr>
                      <wps:wsp>
                        <wps:cNvPr id="6" name="Line 7"/>
                        <wps:cNvCnPr/>
                        <wps:spPr bwMode="auto">
                          <a:xfrm>
                            <a:off x="6912" y="5472"/>
                            <a:ext cx="0" cy="100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Text Box 8"/>
                        <wps:cNvSpPr txBox="1">
                          <a:spLocks noChangeArrowheads="1"/>
                        </wps:cNvSpPr>
                        <wps:spPr bwMode="auto">
                          <a:xfrm>
                            <a:off x="7200" y="5616"/>
                            <a:ext cx="4464" cy="86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8B2E99" w14:textId="77777777" w:rsidR="00AC402B" w:rsidRDefault="00AC402B" w:rsidP="00AC402B">
                              <w:r>
                                <w:t xml:space="preserve">Omgewerkt door </w:t>
                              </w:r>
                              <w:r>
                                <w:t xml:space="preserve">Ursinus en Olevianus (Olevianus had overleg met Calvijn) tot </w:t>
                              </w:r>
                            </w:p>
                          </w:txbxContent>
                        </wps:txbx>
                        <wps:bodyPr rot="0" vert="horz" wrap="square" lIns="91440" tIns="45720" rIns="91440" bIns="45720" anchor="t" anchorCtr="0" upright="1">
                          <a:noAutofit/>
                        </wps:bodyPr>
                      </wps:wsp>
                      <wps:wsp>
                        <wps:cNvPr id="8" name="Text Box 9"/>
                        <wps:cNvSpPr txBox="1">
                          <a:spLocks noChangeArrowheads="1"/>
                        </wps:cNvSpPr>
                        <wps:spPr bwMode="auto">
                          <a:xfrm>
                            <a:off x="6668" y="4592"/>
                            <a:ext cx="3232" cy="730"/>
                          </a:xfrm>
                          <a:prstGeom prst="rect">
                            <a:avLst/>
                          </a:prstGeom>
                          <a:solidFill>
                            <a:srgbClr val="FFFFFF"/>
                          </a:solidFill>
                          <a:ln w="19050">
                            <a:solidFill>
                              <a:srgbClr val="000000"/>
                            </a:solidFill>
                            <a:miter lim="800000"/>
                            <a:headEnd/>
                            <a:tailEnd/>
                          </a:ln>
                        </wps:spPr>
                        <wps:txbx>
                          <w:txbxContent>
                            <w:p w14:paraId="3C248875" w14:textId="77777777" w:rsidR="00AC402B" w:rsidRPr="00AC402B" w:rsidRDefault="00AC402B" w:rsidP="00AC402B">
                              <w:pPr>
                                <w:rPr>
                                  <w:sz w:val="20"/>
                                  <w:szCs w:val="18"/>
                                </w:rPr>
                              </w:pPr>
                              <w:r w:rsidRPr="00AC402B">
                                <w:rPr>
                                  <w:sz w:val="20"/>
                                  <w:szCs w:val="18"/>
                                </w:rPr>
                                <w:t>Doopformulier,  opgesteld door Johannes Calvijn, Geneve, 1545</w:t>
                              </w:r>
                            </w:p>
                          </w:txbxContent>
                        </wps:txbx>
                        <wps:bodyPr rot="0" vert="horz" wrap="square" lIns="91440" tIns="45720" rIns="91440" bIns="45720" anchor="t" anchorCtr="0" upright="1">
                          <a:noAutofit/>
                        </wps:bodyPr>
                      </wps:wsp>
                      <wps:wsp>
                        <wps:cNvPr id="9" name="Text Box 10"/>
                        <wps:cNvSpPr txBox="1">
                          <a:spLocks noChangeArrowheads="1"/>
                        </wps:cNvSpPr>
                        <wps:spPr bwMode="auto">
                          <a:xfrm>
                            <a:off x="1231" y="8380"/>
                            <a:ext cx="9896" cy="4688"/>
                          </a:xfrm>
                          <a:prstGeom prst="rect">
                            <a:avLst/>
                          </a:prstGeom>
                          <a:solidFill>
                            <a:srgbClr val="FFFFFF"/>
                          </a:solidFill>
                          <a:ln w="28575">
                            <a:solidFill>
                              <a:srgbClr val="000000"/>
                            </a:solidFill>
                            <a:miter lim="800000"/>
                            <a:headEnd/>
                            <a:tailEnd/>
                          </a:ln>
                        </wps:spPr>
                        <wps:txbx>
                          <w:txbxContent>
                            <w:p w14:paraId="1182C5B8" w14:textId="77777777" w:rsidR="00AC402B" w:rsidRPr="00AC402B" w:rsidRDefault="00AC402B" w:rsidP="00AC402B">
                              <w:pPr>
                                <w:rPr>
                                  <w:sz w:val="20"/>
                                  <w:szCs w:val="20"/>
                                </w:rPr>
                              </w:pPr>
                              <w:r>
                                <w:rPr>
                                  <w:sz w:val="20"/>
                                  <w:szCs w:val="20"/>
                                </w:rPr>
                                <w:t>B</w:t>
                              </w:r>
                              <w:r w:rsidRPr="00AC402B">
                                <w:rPr>
                                  <w:sz w:val="20"/>
                                  <w:szCs w:val="20"/>
                                </w:rPr>
                                <w:t xml:space="preserve">ewerkt door </w:t>
                              </w:r>
                              <w:r w:rsidRPr="00AC402B">
                                <w:rPr>
                                  <w:sz w:val="20"/>
                                  <w:szCs w:val="20"/>
                                </w:rPr>
                                <w:t>Datheen en Van der Heyden tot een lange versie van het Doopformulier (1566), dat is verkort tot het huidige doopformulier in 1574, en daarna nog enkele kleine aanpassingen onderging totdat in 1639 de definitieve versie ontstaat.</w:t>
                              </w:r>
                            </w:p>
                            <w:p w14:paraId="60E7EC13" w14:textId="77777777" w:rsidR="00AC402B" w:rsidRPr="00AC402B" w:rsidRDefault="00AC402B" w:rsidP="00AC402B">
                              <w:pPr>
                                <w:numPr>
                                  <w:ilvl w:val="0"/>
                                  <w:numId w:val="8"/>
                                </w:numPr>
                                <w:spacing w:line="240" w:lineRule="auto"/>
                                <w:rPr>
                                  <w:sz w:val="20"/>
                                  <w:szCs w:val="20"/>
                                </w:rPr>
                              </w:pPr>
                              <w:r w:rsidRPr="00AC402B">
                                <w:rPr>
                                  <w:sz w:val="20"/>
                                  <w:szCs w:val="20"/>
                                </w:rPr>
                                <w:t>Tot aan het gebed: komt uit Geneve en Micron</w:t>
                              </w:r>
                            </w:p>
                            <w:p w14:paraId="3C5872A3" w14:textId="77777777" w:rsidR="00AC402B" w:rsidRPr="00AC402B" w:rsidRDefault="00AC402B" w:rsidP="00AC402B">
                              <w:pPr>
                                <w:numPr>
                                  <w:ilvl w:val="0"/>
                                  <w:numId w:val="8"/>
                                </w:numPr>
                                <w:spacing w:line="240" w:lineRule="auto"/>
                                <w:rPr>
                                  <w:sz w:val="20"/>
                                  <w:szCs w:val="20"/>
                                </w:rPr>
                              </w:pPr>
                              <w:r w:rsidRPr="00AC402B">
                                <w:rPr>
                                  <w:sz w:val="20"/>
                                  <w:szCs w:val="20"/>
                                </w:rPr>
                                <w:t>Gebed: komt uit doopformulier van Zwingli</w:t>
                              </w:r>
                            </w:p>
                            <w:p w14:paraId="2832B9F9" w14:textId="77777777" w:rsidR="00AC402B" w:rsidRPr="00AC402B" w:rsidRDefault="00AC402B" w:rsidP="00AC402B">
                              <w:pPr>
                                <w:numPr>
                                  <w:ilvl w:val="0"/>
                                  <w:numId w:val="8"/>
                                </w:numPr>
                                <w:spacing w:line="240" w:lineRule="auto"/>
                                <w:rPr>
                                  <w:sz w:val="20"/>
                                  <w:szCs w:val="20"/>
                                </w:rPr>
                              </w:pPr>
                              <w:r w:rsidRPr="00AC402B">
                                <w:rPr>
                                  <w:sz w:val="20"/>
                                  <w:szCs w:val="20"/>
                                </w:rPr>
                                <w:t>De 3 doopvragen die À Lasco stelde, zijn omgewerkt door Datheen.</w:t>
                              </w:r>
                            </w:p>
                            <w:p w14:paraId="3D15485E" w14:textId="77777777" w:rsidR="00AC402B" w:rsidRDefault="00AC402B" w:rsidP="00AC402B">
                              <w:pPr>
                                <w:rPr>
                                  <w:sz w:val="20"/>
                                  <w:szCs w:val="20"/>
                                </w:rPr>
                              </w:pPr>
                            </w:p>
                            <w:p w14:paraId="74861FDA" w14:textId="77777777" w:rsidR="00AC402B" w:rsidRPr="00AC402B" w:rsidRDefault="00AC402B" w:rsidP="00AC402B">
                              <w:pPr>
                                <w:rPr>
                                  <w:sz w:val="20"/>
                                  <w:szCs w:val="20"/>
                                </w:rPr>
                              </w:pPr>
                              <w:r w:rsidRPr="00AC402B">
                                <w:rPr>
                                  <w:sz w:val="20"/>
                                  <w:szCs w:val="20"/>
                                </w:rPr>
                                <w:t>Onderverdeeld in:</w:t>
                              </w:r>
                            </w:p>
                            <w:p w14:paraId="5880E900" w14:textId="77777777" w:rsidR="00AC402B" w:rsidRPr="00AC402B" w:rsidRDefault="00AC402B" w:rsidP="00AC402B">
                              <w:pPr>
                                <w:rPr>
                                  <w:b/>
                                  <w:sz w:val="20"/>
                                  <w:szCs w:val="20"/>
                                </w:rPr>
                              </w:pPr>
                              <w:r w:rsidRPr="00AC402B">
                                <w:rPr>
                                  <w:b/>
                                  <w:sz w:val="20"/>
                                  <w:szCs w:val="20"/>
                                </w:rPr>
                                <w:t>leerstellig deel</w:t>
                              </w:r>
                            </w:p>
                            <w:p w14:paraId="64779A1C" w14:textId="77777777" w:rsidR="00AC402B" w:rsidRPr="00AC402B" w:rsidRDefault="00AC402B" w:rsidP="00AC402B">
                              <w:pPr>
                                <w:numPr>
                                  <w:ilvl w:val="0"/>
                                  <w:numId w:val="8"/>
                                </w:numPr>
                                <w:spacing w:line="240" w:lineRule="auto"/>
                                <w:rPr>
                                  <w:sz w:val="20"/>
                                  <w:szCs w:val="20"/>
                                </w:rPr>
                              </w:pPr>
                              <w:r w:rsidRPr="00AC402B">
                                <w:rPr>
                                  <w:sz w:val="20"/>
                                  <w:szCs w:val="20"/>
                                </w:rPr>
                                <w:t>over de leer van de doop in het algemeen: (ellende, verlossing, dankbaarheid)</w:t>
                              </w:r>
                            </w:p>
                            <w:p w14:paraId="5B6020B4" w14:textId="77777777" w:rsidR="00AC402B" w:rsidRPr="00AC402B" w:rsidRDefault="00AC402B" w:rsidP="00AC402B">
                              <w:pPr>
                                <w:numPr>
                                  <w:ilvl w:val="0"/>
                                  <w:numId w:val="8"/>
                                </w:numPr>
                                <w:spacing w:line="240" w:lineRule="auto"/>
                                <w:rPr>
                                  <w:sz w:val="20"/>
                                  <w:szCs w:val="20"/>
                                </w:rPr>
                              </w:pPr>
                              <w:r w:rsidRPr="00AC402B">
                                <w:rPr>
                                  <w:sz w:val="20"/>
                                  <w:szCs w:val="20"/>
                                </w:rPr>
                                <w:t>over de leer van de kinderdoop in het bijzonder (verdediging en betekenis)</w:t>
                              </w:r>
                            </w:p>
                            <w:p w14:paraId="11D36EE3" w14:textId="77777777" w:rsidR="00AC402B" w:rsidRPr="00AC402B" w:rsidRDefault="00AC402B" w:rsidP="00AC402B">
                              <w:pPr>
                                <w:rPr>
                                  <w:b/>
                                  <w:sz w:val="20"/>
                                  <w:szCs w:val="20"/>
                                </w:rPr>
                              </w:pPr>
                              <w:r w:rsidRPr="00AC402B">
                                <w:rPr>
                                  <w:b/>
                                  <w:sz w:val="20"/>
                                  <w:szCs w:val="20"/>
                                </w:rPr>
                                <w:t>ritueel deel</w:t>
                              </w:r>
                            </w:p>
                            <w:p w14:paraId="7751B79A" w14:textId="77777777" w:rsidR="00AC402B" w:rsidRPr="00AC402B" w:rsidRDefault="00AC402B" w:rsidP="00AC402B">
                              <w:pPr>
                                <w:numPr>
                                  <w:ilvl w:val="0"/>
                                  <w:numId w:val="8"/>
                                </w:numPr>
                                <w:spacing w:line="240" w:lineRule="auto"/>
                                <w:rPr>
                                  <w:sz w:val="20"/>
                                  <w:szCs w:val="20"/>
                                </w:rPr>
                              </w:pPr>
                              <w:r w:rsidRPr="00AC402B">
                                <w:rPr>
                                  <w:sz w:val="20"/>
                                  <w:szCs w:val="20"/>
                                </w:rPr>
                                <w:t>gebed vóór de doop</w:t>
                              </w:r>
                            </w:p>
                            <w:p w14:paraId="14FD978B" w14:textId="77777777" w:rsidR="00AC402B" w:rsidRPr="00AC402B" w:rsidRDefault="00AC402B" w:rsidP="00AC402B">
                              <w:pPr>
                                <w:numPr>
                                  <w:ilvl w:val="0"/>
                                  <w:numId w:val="8"/>
                                </w:numPr>
                                <w:spacing w:line="240" w:lineRule="auto"/>
                                <w:rPr>
                                  <w:sz w:val="20"/>
                                  <w:szCs w:val="20"/>
                                </w:rPr>
                              </w:pPr>
                              <w:r w:rsidRPr="00AC402B">
                                <w:rPr>
                                  <w:sz w:val="20"/>
                                  <w:szCs w:val="20"/>
                                </w:rPr>
                                <w:t>vermaning aan de ouders</w:t>
                              </w:r>
                            </w:p>
                            <w:p w14:paraId="5FAB6811" w14:textId="77777777" w:rsidR="00AC402B" w:rsidRPr="00AC402B" w:rsidRDefault="00AC402B" w:rsidP="00AC402B">
                              <w:pPr>
                                <w:numPr>
                                  <w:ilvl w:val="0"/>
                                  <w:numId w:val="8"/>
                                </w:numPr>
                                <w:spacing w:line="240" w:lineRule="auto"/>
                                <w:rPr>
                                  <w:sz w:val="20"/>
                                  <w:szCs w:val="20"/>
                                </w:rPr>
                              </w:pPr>
                              <w:r w:rsidRPr="00AC402B">
                                <w:rPr>
                                  <w:sz w:val="20"/>
                                  <w:szCs w:val="20"/>
                                </w:rPr>
                                <w:t>doophandeling</w:t>
                              </w:r>
                            </w:p>
                            <w:p w14:paraId="4DC43356" w14:textId="77777777" w:rsidR="00AC402B" w:rsidRPr="00AC402B" w:rsidRDefault="00AC402B" w:rsidP="00AC402B">
                              <w:pPr>
                                <w:numPr>
                                  <w:ilvl w:val="0"/>
                                  <w:numId w:val="8"/>
                                </w:numPr>
                                <w:spacing w:line="240" w:lineRule="auto"/>
                                <w:rPr>
                                  <w:sz w:val="20"/>
                                  <w:szCs w:val="20"/>
                                </w:rPr>
                              </w:pPr>
                              <w:r w:rsidRPr="00AC402B">
                                <w:rPr>
                                  <w:sz w:val="20"/>
                                  <w:szCs w:val="20"/>
                                </w:rPr>
                                <w:t>dankgebed</w:t>
                              </w:r>
                            </w:p>
                            <w:p w14:paraId="7AF237F1" w14:textId="77777777" w:rsidR="00AC402B" w:rsidRPr="00AC402B" w:rsidRDefault="00AC402B" w:rsidP="00AC402B">
                              <w:pPr>
                                <w:rPr>
                                  <w:sz w:val="20"/>
                                  <w:szCs w:val="20"/>
                                </w:rPr>
                              </w:pPr>
                              <w:r w:rsidRPr="00AC402B">
                                <w:rPr>
                                  <w:sz w:val="20"/>
                                  <w:szCs w:val="20"/>
                                </w:rPr>
                                <w:t xml:space="preserve"> </w:t>
                              </w:r>
                            </w:p>
                          </w:txbxContent>
                        </wps:txbx>
                        <wps:bodyPr rot="0" vert="horz" wrap="square" lIns="91440" tIns="45720" rIns="91440" bIns="45720" anchor="t" anchorCtr="0" upright="1">
                          <a:noAutofit/>
                        </wps:bodyPr>
                      </wps:wsp>
                      <wps:wsp>
                        <wps:cNvPr id="10" name="Text Box 11"/>
                        <wps:cNvSpPr txBox="1">
                          <a:spLocks noChangeArrowheads="1"/>
                        </wps:cNvSpPr>
                        <wps:spPr bwMode="auto">
                          <a:xfrm>
                            <a:off x="432" y="5760"/>
                            <a:ext cx="1668" cy="2349"/>
                          </a:xfrm>
                          <a:prstGeom prst="rect">
                            <a:avLst/>
                          </a:prstGeom>
                          <a:solidFill>
                            <a:srgbClr val="FFFFFF"/>
                          </a:solidFill>
                          <a:ln w="6350">
                            <a:solidFill>
                              <a:srgbClr val="000000"/>
                            </a:solidFill>
                            <a:prstDash val="dashDot"/>
                            <a:miter lim="800000"/>
                            <a:headEnd/>
                            <a:tailEnd/>
                          </a:ln>
                        </wps:spPr>
                        <wps:txbx>
                          <w:txbxContent>
                            <w:p w14:paraId="051D372B" w14:textId="77777777" w:rsidR="00AC402B" w:rsidRPr="00AC402B" w:rsidRDefault="00AC402B" w:rsidP="00AC402B">
                              <w:pPr>
                                <w:rPr>
                                  <w:sz w:val="22"/>
                                  <w:szCs w:val="20"/>
                                </w:rPr>
                              </w:pPr>
                              <w:r w:rsidRPr="00AC402B">
                                <w:rPr>
                                  <w:sz w:val="22"/>
                                  <w:szCs w:val="20"/>
                                </w:rPr>
                                <w:t>Kenmerken:</w:t>
                              </w:r>
                            </w:p>
                            <w:p w14:paraId="4CDA0D11" w14:textId="77777777" w:rsidR="00AC402B" w:rsidRDefault="00AC402B" w:rsidP="00AC402B">
                              <w:pPr>
                                <w:numPr>
                                  <w:ilvl w:val="0"/>
                                  <w:numId w:val="9"/>
                                </w:numPr>
                                <w:tabs>
                                  <w:tab w:val="clear" w:pos="360"/>
                                  <w:tab w:val="num" w:pos="142"/>
                                </w:tabs>
                                <w:spacing w:line="240" w:lineRule="auto"/>
                                <w:ind w:left="142" w:hanging="142"/>
                                <w:rPr>
                                  <w:sz w:val="18"/>
                                </w:rPr>
                              </w:pPr>
                              <w:r>
                                <w:rPr>
                                  <w:sz w:val="18"/>
                                </w:rPr>
                                <w:t>2 doopvragen voor vader en getuigen</w:t>
                              </w:r>
                            </w:p>
                            <w:p w14:paraId="6434119A" w14:textId="77777777" w:rsidR="00AC402B" w:rsidRDefault="00AC402B" w:rsidP="00AC402B">
                              <w:pPr>
                                <w:numPr>
                                  <w:ilvl w:val="0"/>
                                  <w:numId w:val="9"/>
                                </w:numPr>
                                <w:tabs>
                                  <w:tab w:val="clear" w:pos="360"/>
                                  <w:tab w:val="num" w:pos="142"/>
                                </w:tabs>
                                <w:spacing w:line="240" w:lineRule="auto"/>
                                <w:ind w:left="142" w:hanging="142"/>
                                <w:rPr>
                                  <w:sz w:val="16"/>
                                </w:rPr>
                              </w:pPr>
                              <w:r>
                                <w:rPr>
                                  <w:sz w:val="18"/>
                                </w:rPr>
                                <w:t>extra zegenbede meteen na de doop</w:t>
                              </w:r>
                            </w:p>
                            <w:p w14:paraId="3C942546" w14:textId="77777777" w:rsidR="00AC402B" w:rsidRDefault="00AC402B" w:rsidP="00AC402B"/>
                          </w:txbxContent>
                        </wps:txbx>
                        <wps:bodyPr rot="0" vert="horz" wrap="square" lIns="91440" tIns="45720" rIns="91440" bIns="45720" anchor="t" anchorCtr="0" upright="1">
                          <a:noAutofit/>
                        </wps:bodyPr>
                      </wps:wsp>
                      <wps:wsp>
                        <wps:cNvPr id="11" name="Text Box 12"/>
                        <wps:cNvSpPr txBox="1">
                          <a:spLocks noChangeArrowheads="1"/>
                        </wps:cNvSpPr>
                        <wps:spPr bwMode="auto">
                          <a:xfrm>
                            <a:off x="9504" y="6624"/>
                            <a:ext cx="2016" cy="741"/>
                          </a:xfrm>
                          <a:prstGeom prst="rect">
                            <a:avLst/>
                          </a:prstGeom>
                          <a:solidFill>
                            <a:srgbClr val="FFFFFF"/>
                          </a:solidFill>
                          <a:ln w="9525">
                            <a:solidFill>
                              <a:srgbClr val="000000"/>
                            </a:solidFill>
                            <a:prstDash val="dashDot"/>
                            <a:miter lim="800000"/>
                            <a:headEnd/>
                            <a:tailEnd/>
                          </a:ln>
                        </wps:spPr>
                        <wps:txbx>
                          <w:txbxContent>
                            <w:p w14:paraId="0765A5EB" w14:textId="77777777" w:rsidR="00AC402B" w:rsidRPr="00AC402B" w:rsidRDefault="00AC402B" w:rsidP="00AC402B">
                              <w:pPr>
                                <w:rPr>
                                  <w:sz w:val="22"/>
                                  <w:szCs w:val="28"/>
                                </w:rPr>
                              </w:pPr>
                              <w:r w:rsidRPr="00AC402B">
                                <w:rPr>
                                  <w:sz w:val="22"/>
                                  <w:szCs w:val="28"/>
                                </w:rPr>
                                <w:t>Kenmerken:</w:t>
                              </w:r>
                            </w:p>
                            <w:p w14:paraId="619AD374" w14:textId="77777777" w:rsidR="00AC402B" w:rsidRDefault="00AC402B" w:rsidP="00AC402B">
                              <w:pPr>
                                <w:numPr>
                                  <w:ilvl w:val="0"/>
                                  <w:numId w:val="11"/>
                                </w:numPr>
                                <w:tabs>
                                  <w:tab w:val="clear" w:pos="360"/>
                                  <w:tab w:val="num" w:pos="142"/>
                                </w:tabs>
                                <w:spacing w:line="240" w:lineRule="auto"/>
                                <w:rPr>
                                  <w:sz w:val="18"/>
                                </w:rPr>
                              </w:pPr>
                              <w:r>
                                <w:rPr>
                                  <w:sz w:val="18"/>
                                </w:rPr>
                                <w:t>één doopvraag</w:t>
                              </w:r>
                            </w:p>
                            <w:p w14:paraId="0BAEF3FE" w14:textId="77777777" w:rsidR="00AC402B" w:rsidRDefault="00AC402B" w:rsidP="00AC402B">
                              <w:pPr>
                                <w:numPr>
                                  <w:ilvl w:val="0"/>
                                  <w:numId w:val="10"/>
                                </w:numPr>
                                <w:spacing w:line="240" w:lineRule="auto"/>
                                <w:rPr>
                                  <w:sz w:val="18"/>
                                </w:rPr>
                              </w:pPr>
                            </w:p>
                            <w:p w14:paraId="51D30B7F" w14:textId="77777777" w:rsidR="00AC402B" w:rsidRDefault="00AC402B" w:rsidP="00AC402B">
                              <w:pPr>
                                <w:numPr>
                                  <w:ilvl w:val="0"/>
                                  <w:numId w:val="10"/>
                                </w:numPr>
                                <w:spacing w:line="240" w:lineRule="auto"/>
                                <w:rPr>
                                  <w:sz w:val="18"/>
                                </w:rPr>
                              </w:pPr>
                            </w:p>
                          </w:txbxContent>
                        </wps:txbx>
                        <wps:bodyPr rot="0" vert="horz" wrap="square" lIns="91440" tIns="45720" rIns="91440" bIns="45720" anchor="t" anchorCtr="0" upright="1">
                          <a:noAutofit/>
                        </wps:bodyPr>
                      </wps:wsp>
                      <wps:wsp>
                        <wps:cNvPr id="12" name="Line 13"/>
                        <wps:cNvCnPr/>
                        <wps:spPr bwMode="auto">
                          <a:xfrm>
                            <a:off x="3024" y="7488"/>
                            <a:ext cx="1008" cy="86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Line 14"/>
                        <wps:cNvCnPr/>
                        <wps:spPr bwMode="auto">
                          <a:xfrm flipH="1">
                            <a:off x="7920" y="7632"/>
                            <a:ext cx="864" cy="7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Text Box 15"/>
                        <wps:cNvSpPr txBox="1">
                          <a:spLocks noChangeArrowheads="1"/>
                        </wps:cNvSpPr>
                        <wps:spPr bwMode="auto">
                          <a:xfrm>
                            <a:off x="2448" y="4608"/>
                            <a:ext cx="3814" cy="864"/>
                          </a:xfrm>
                          <a:prstGeom prst="rect">
                            <a:avLst/>
                          </a:prstGeom>
                          <a:solidFill>
                            <a:srgbClr val="FFFFFF"/>
                          </a:solidFill>
                          <a:ln w="19050">
                            <a:solidFill>
                              <a:srgbClr val="000000"/>
                            </a:solidFill>
                            <a:miter lim="800000"/>
                            <a:headEnd/>
                            <a:tailEnd/>
                          </a:ln>
                        </wps:spPr>
                        <wps:txbx>
                          <w:txbxContent>
                            <w:p w14:paraId="4CED9361" w14:textId="77777777" w:rsidR="00AC402B" w:rsidRPr="00AC402B" w:rsidRDefault="00AC402B" w:rsidP="00AC402B">
                              <w:pPr>
                                <w:rPr>
                                  <w:sz w:val="20"/>
                                  <w:szCs w:val="18"/>
                                </w:rPr>
                              </w:pPr>
                              <w:r w:rsidRPr="00AC402B">
                                <w:rPr>
                                  <w:sz w:val="20"/>
                                  <w:szCs w:val="18"/>
                                </w:rPr>
                                <w:t>Doopformulier (</w:t>
                              </w:r>
                              <w:r w:rsidRPr="00AC402B">
                                <w:rPr>
                                  <w:i/>
                                  <w:sz w:val="20"/>
                                  <w:szCs w:val="18"/>
                                </w:rPr>
                                <w:t xml:space="preserve">Forma </w:t>
                              </w:r>
                              <w:r w:rsidRPr="00AC402B">
                                <w:rPr>
                                  <w:i/>
                                  <w:sz w:val="20"/>
                                  <w:szCs w:val="18"/>
                                </w:rPr>
                                <w:t>ac Ratio)</w:t>
                              </w:r>
                              <w:r w:rsidRPr="00AC402B">
                                <w:rPr>
                                  <w:sz w:val="20"/>
                                  <w:szCs w:val="18"/>
                                </w:rPr>
                                <w:t>,  opgesteld door A Lasco. Londen, 1550</w:t>
                              </w:r>
                            </w:p>
                          </w:txbxContent>
                        </wps:txbx>
                        <wps:bodyPr rot="0" vert="horz" wrap="square" lIns="91440" tIns="45720" rIns="91440" bIns="45720" anchor="t" anchorCtr="0" upright="1">
                          <a:noAutofit/>
                        </wps:bodyPr>
                      </wps:wsp>
                      <wps:wsp>
                        <wps:cNvPr id="15" name="Line 16"/>
                        <wps:cNvCnPr/>
                        <wps:spPr bwMode="auto">
                          <a:xfrm>
                            <a:off x="3888" y="5472"/>
                            <a:ext cx="0" cy="28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Line 17"/>
                        <wps:cNvCnPr/>
                        <wps:spPr bwMode="auto">
                          <a:xfrm>
                            <a:off x="6027" y="7161"/>
                            <a:ext cx="576"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7" name="Text Box 18"/>
                        <wps:cNvSpPr txBox="1">
                          <a:spLocks noChangeArrowheads="1"/>
                        </wps:cNvSpPr>
                        <wps:spPr bwMode="auto">
                          <a:xfrm>
                            <a:off x="432" y="4608"/>
                            <a:ext cx="1709" cy="848"/>
                          </a:xfrm>
                          <a:prstGeom prst="rect">
                            <a:avLst/>
                          </a:prstGeom>
                          <a:solidFill>
                            <a:srgbClr val="FFFFFF"/>
                          </a:solidFill>
                          <a:ln w="9525">
                            <a:solidFill>
                              <a:srgbClr val="000000"/>
                            </a:solidFill>
                            <a:prstDash val="dashDot"/>
                            <a:miter lim="800000"/>
                            <a:headEnd/>
                            <a:tailEnd/>
                          </a:ln>
                        </wps:spPr>
                        <wps:txbx>
                          <w:txbxContent>
                            <w:p w14:paraId="63476A52" w14:textId="77777777" w:rsidR="00AC402B" w:rsidRPr="00AC402B" w:rsidRDefault="00AC402B" w:rsidP="00AC402B">
                              <w:pPr>
                                <w:rPr>
                                  <w:sz w:val="22"/>
                                  <w:szCs w:val="20"/>
                                </w:rPr>
                              </w:pPr>
                              <w:r w:rsidRPr="00AC402B">
                                <w:rPr>
                                  <w:sz w:val="22"/>
                                  <w:szCs w:val="20"/>
                                </w:rPr>
                                <w:t>Kenmerken:</w:t>
                              </w:r>
                            </w:p>
                            <w:p w14:paraId="45C6B0DE" w14:textId="77777777" w:rsidR="00AC402B" w:rsidRDefault="00AC402B" w:rsidP="00AC402B">
                              <w:pPr>
                                <w:numPr>
                                  <w:ilvl w:val="0"/>
                                  <w:numId w:val="9"/>
                                </w:numPr>
                                <w:tabs>
                                  <w:tab w:val="clear" w:pos="360"/>
                                  <w:tab w:val="num" w:pos="142"/>
                                </w:tabs>
                                <w:spacing w:line="240" w:lineRule="auto"/>
                                <w:ind w:left="142" w:hanging="142"/>
                                <w:rPr>
                                  <w:sz w:val="18"/>
                                </w:rPr>
                              </w:pPr>
                              <w:r>
                                <w:rPr>
                                  <w:sz w:val="18"/>
                                </w:rPr>
                                <w:t xml:space="preserve">3 doopvragen </w:t>
                              </w:r>
                            </w:p>
                            <w:p w14:paraId="727C0FC2" w14:textId="77777777" w:rsidR="00AC402B" w:rsidRDefault="00AC402B" w:rsidP="00AC402B"/>
                          </w:txbxContent>
                        </wps:txbx>
                        <wps:bodyPr rot="0" vert="horz" wrap="square" lIns="91440" tIns="45720" rIns="91440" bIns="45720" anchor="t" anchorCtr="0" upright="1">
                          <a:noAutofit/>
                        </wps:bodyPr>
                      </wps:wsp>
                      <wps:wsp>
                        <wps:cNvPr id="18" name="Line 19"/>
                        <wps:cNvCnPr/>
                        <wps:spPr bwMode="auto">
                          <a:xfrm>
                            <a:off x="2016" y="5040"/>
                            <a:ext cx="432" cy="0"/>
                          </a:xfrm>
                          <a:prstGeom prst="line">
                            <a:avLst/>
                          </a:prstGeom>
                          <a:noFill/>
                          <a:ln w="9525">
                            <a:solidFill>
                              <a:srgbClr val="000000"/>
                            </a:solidFill>
                            <a:prstDash val="dash"/>
                            <a:round/>
                            <a:headEnd type="triangle" w="med" len="med"/>
                            <a:tailEnd type="triangle" w="med" len="med"/>
                          </a:ln>
                          <a:extLst>
                            <a:ext uri="{909E8E84-426E-40DD-AFC4-6F175D3DCCD1}">
                              <a14:hiddenFill xmlns:a14="http://schemas.microsoft.com/office/drawing/2010/main">
                                <a:noFill/>
                              </a14:hiddenFill>
                            </a:ext>
                          </a:extLst>
                        </wps:spPr>
                        <wps:bodyPr/>
                      </wps:wsp>
                      <wps:wsp>
                        <wps:cNvPr id="19" name="Line 20"/>
                        <wps:cNvCnPr/>
                        <wps:spPr bwMode="auto">
                          <a:xfrm>
                            <a:off x="2061" y="7216"/>
                            <a:ext cx="432" cy="0"/>
                          </a:xfrm>
                          <a:prstGeom prst="line">
                            <a:avLst/>
                          </a:prstGeom>
                          <a:noFill/>
                          <a:ln w="9525">
                            <a:solidFill>
                              <a:srgbClr val="000000"/>
                            </a:solidFill>
                            <a:prstDash val="dash"/>
                            <a:round/>
                            <a:headEnd type="triangle" w="med" len="med"/>
                            <a:tailEnd type="triangle" w="med" len="med"/>
                          </a:ln>
                          <a:extLst>
                            <a:ext uri="{909E8E84-426E-40DD-AFC4-6F175D3DCCD1}">
                              <a14:hiddenFill xmlns:a14="http://schemas.microsoft.com/office/drawing/2010/main">
                                <a:noFill/>
                              </a14:hiddenFill>
                            </a:ext>
                          </a:extLst>
                        </wps:spPr>
                        <wps:bodyPr/>
                      </wps:wsp>
                      <wps:wsp>
                        <wps:cNvPr id="20" name="Line 21"/>
                        <wps:cNvCnPr/>
                        <wps:spPr bwMode="auto">
                          <a:xfrm>
                            <a:off x="9072" y="7056"/>
                            <a:ext cx="432" cy="0"/>
                          </a:xfrm>
                          <a:prstGeom prst="line">
                            <a:avLst/>
                          </a:prstGeom>
                          <a:noFill/>
                          <a:ln w="9525">
                            <a:solidFill>
                              <a:srgbClr val="000000"/>
                            </a:solidFill>
                            <a:prstDash val="dash"/>
                            <a:round/>
                            <a:headEnd type="triangle" w="med" len="med"/>
                            <a:tailEnd type="triangle" w="med" len="med"/>
                          </a:ln>
                          <a:extLst>
                            <a:ext uri="{909E8E84-426E-40DD-AFC4-6F175D3DCCD1}">
                              <a14:hiddenFill xmlns:a14="http://schemas.microsoft.com/office/drawing/2010/main">
                                <a:noFill/>
                              </a14:hiddenFill>
                            </a:ext>
                          </a:extLst>
                        </wps:spPr>
                        <wps:bodyPr/>
                      </wps:wsp>
                      <wps:wsp>
                        <wps:cNvPr id="21" name="Text Box 22"/>
                        <wps:cNvSpPr txBox="1">
                          <a:spLocks noChangeArrowheads="1"/>
                        </wps:cNvSpPr>
                        <wps:spPr bwMode="auto">
                          <a:xfrm>
                            <a:off x="2448" y="5760"/>
                            <a:ext cx="3579" cy="2264"/>
                          </a:xfrm>
                          <a:prstGeom prst="rect">
                            <a:avLst/>
                          </a:prstGeom>
                          <a:solidFill>
                            <a:srgbClr val="FFFFFF"/>
                          </a:solidFill>
                          <a:ln w="19050">
                            <a:solidFill>
                              <a:srgbClr val="000000"/>
                            </a:solidFill>
                            <a:miter lim="800000"/>
                            <a:headEnd/>
                            <a:tailEnd/>
                          </a:ln>
                        </wps:spPr>
                        <wps:txbx>
                          <w:txbxContent>
                            <w:p w14:paraId="03065F5D" w14:textId="77777777" w:rsidR="00AC402B" w:rsidRDefault="00AC402B" w:rsidP="00AC402B">
                              <w:pPr>
                                <w:rPr>
                                  <w:sz w:val="20"/>
                                  <w:szCs w:val="18"/>
                                </w:rPr>
                              </w:pPr>
                              <w:r w:rsidRPr="00AC402B">
                                <w:rPr>
                                  <w:sz w:val="20"/>
                                  <w:szCs w:val="18"/>
                                </w:rPr>
                                <w:t xml:space="preserve">Als onderdeel van </w:t>
                              </w:r>
                              <w:r w:rsidRPr="00AC402B">
                                <w:rPr>
                                  <w:i/>
                                  <w:sz w:val="20"/>
                                  <w:szCs w:val="18"/>
                                </w:rPr>
                                <w:t xml:space="preserve">De </w:t>
                              </w:r>
                              <w:r w:rsidRPr="00AC402B">
                                <w:rPr>
                                  <w:i/>
                                  <w:sz w:val="20"/>
                                  <w:szCs w:val="18"/>
                                </w:rPr>
                                <w:t xml:space="preserve">christlicke Ordinancien </w:t>
                              </w:r>
                              <w:r w:rsidRPr="00AC402B">
                                <w:rPr>
                                  <w:sz w:val="20"/>
                                  <w:szCs w:val="18"/>
                                </w:rPr>
                                <w:t xml:space="preserve">verscheen </w:t>
                              </w:r>
                              <w:r w:rsidRPr="00AC402B">
                                <w:rPr>
                                  <w:i/>
                                  <w:sz w:val="20"/>
                                  <w:szCs w:val="18"/>
                                </w:rPr>
                                <w:t>De forme ende wtrechtinghe des Doops, inder Ghemeinte</w:t>
                              </w:r>
                              <w:r w:rsidRPr="00AC402B">
                                <w:rPr>
                                  <w:sz w:val="20"/>
                                  <w:szCs w:val="18"/>
                                </w:rPr>
                                <w:t xml:space="preserve">. </w:t>
                              </w:r>
                            </w:p>
                            <w:p w14:paraId="268524EA" w14:textId="77777777" w:rsidR="00AC402B" w:rsidRPr="00AC402B" w:rsidRDefault="00AC402B" w:rsidP="00AC402B">
                              <w:pPr>
                                <w:rPr>
                                  <w:sz w:val="20"/>
                                  <w:szCs w:val="18"/>
                                </w:rPr>
                              </w:pPr>
                              <w:r w:rsidRPr="00AC402B">
                                <w:rPr>
                                  <w:sz w:val="20"/>
                                  <w:szCs w:val="18"/>
                                </w:rPr>
                                <w:t>Het is het 1</w:t>
                              </w:r>
                              <w:r w:rsidRPr="00AC402B">
                                <w:rPr>
                                  <w:sz w:val="20"/>
                                  <w:szCs w:val="18"/>
                                  <w:vertAlign w:val="superscript"/>
                                </w:rPr>
                                <w:t>e</w:t>
                              </w:r>
                              <w:r w:rsidRPr="00AC402B">
                                <w:rPr>
                                  <w:sz w:val="20"/>
                                  <w:szCs w:val="18"/>
                                </w:rPr>
                                <w:t xml:space="preserve"> Nederlandstalige doopformulier,  opgesteld door Marten Micron, Londen, 1554</w:t>
                              </w:r>
                            </w:p>
                          </w:txbxContent>
                        </wps:txbx>
                        <wps:bodyPr rot="0" vert="horz" wrap="square" lIns="91440" tIns="45720" rIns="91440" bIns="45720" anchor="t" anchorCtr="0" upright="1">
                          <a:noAutofit/>
                        </wps:bodyPr>
                      </wps:wsp>
                      <wps:wsp>
                        <wps:cNvPr id="22" name="Text Box 23"/>
                        <wps:cNvSpPr txBox="1">
                          <a:spLocks noChangeArrowheads="1"/>
                        </wps:cNvSpPr>
                        <wps:spPr bwMode="auto">
                          <a:xfrm>
                            <a:off x="6648" y="6480"/>
                            <a:ext cx="2424" cy="1296"/>
                          </a:xfrm>
                          <a:prstGeom prst="rect">
                            <a:avLst/>
                          </a:prstGeom>
                          <a:solidFill>
                            <a:srgbClr val="FFFFFF"/>
                          </a:solidFill>
                          <a:ln w="19050">
                            <a:solidFill>
                              <a:srgbClr val="000000"/>
                            </a:solidFill>
                            <a:miter lim="800000"/>
                            <a:headEnd/>
                            <a:tailEnd/>
                          </a:ln>
                        </wps:spPr>
                        <wps:txbx>
                          <w:txbxContent>
                            <w:p w14:paraId="11F9278F" w14:textId="77777777" w:rsidR="00AC402B" w:rsidRPr="00AC402B" w:rsidRDefault="00AC402B" w:rsidP="00AC402B">
                              <w:pPr>
                                <w:rPr>
                                  <w:sz w:val="20"/>
                                  <w:szCs w:val="18"/>
                                  <w:lang w:val="de-DE"/>
                                </w:rPr>
                              </w:pPr>
                              <w:r w:rsidRPr="00AC402B">
                                <w:rPr>
                                  <w:sz w:val="20"/>
                                  <w:szCs w:val="18"/>
                                  <w:lang w:val="de-DE"/>
                                </w:rPr>
                                <w:t>Doopformulier (</w:t>
                              </w:r>
                              <w:r w:rsidRPr="00AC402B">
                                <w:rPr>
                                  <w:i/>
                                  <w:sz w:val="20"/>
                                  <w:szCs w:val="18"/>
                                  <w:lang w:val="de-DE"/>
                                </w:rPr>
                                <w:t>Form zu taufen)</w:t>
                              </w:r>
                              <w:r w:rsidRPr="00AC402B">
                                <w:rPr>
                                  <w:sz w:val="20"/>
                                  <w:szCs w:val="18"/>
                                  <w:lang w:val="de-DE"/>
                                </w:rPr>
                                <w:t>, zoals gebruikt in de Palts (1563)</w:t>
                              </w:r>
                            </w:p>
                          </w:txbxContent>
                        </wps:txbx>
                        <wps:bodyPr rot="0" vert="horz" wrap="square" lIns="91440" tIns="45720" rIns="91440" bIns="45720" anchor="t" anchorCtr="0" upright="1">
                          <a:noAutofit/>
                        </wps:bodyPr>
                      </wps:wsp>
                    </wpg:wgp>
                  </a:graphicData>
                </a:graphic>
              </wp:inline>
            </w:drawing>
          </mc:Choice>
          <mc:Fallback>
            <w:pict>
              <v:group id="Group 6" o:spid="_x0000_s1027" style="width:510.25pt;height:385.05pt;mso-position-horizontal-relative:char;mso-position-vertical-relative:line" coordorigin="432,4592" coordsize="11232,8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">
                <v:line id="Line 7" o:spid="_x0000_s1028" style="position:absolute;visibility:visible;mso-wrap-style:square" from="6912,5472" to="6912,6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">
                  <v:stroke endarrow="block"/>
                </v:line>
                <v:shape id="Text Box 8" o:spid="_x0000_s1029" type="#_x0000_t202" style="position:absolute;left:7200;top:5616;width:4464;height: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" stroked="f">
                  <v:textbox>
                    <w:txbxContent>
                      <w:p w:rsidR="00AC402B" w:rsidRDefault="00AC402B" w:rsidP="00AC402B">
                        <w:r>
                          <w:t xml:space="preserve">Omgewerkt door </w:t>
                        </w:r>
                        <w:proofErr w:type="spellStart"/>
                        <w:r>
                          <w:t>Ursinus</w:t>
                        </w:r>
                        <w:proofErr w:type="spellEnd"/>
                        <w:r>
                          <w:t xml:space="preserve"> en </w:t>
                        </w:r>
                        <w:proofErr w:type="spellStart"/>
                        <w:r>
                          <w:t>Olevianus</w:t>
                        </w:r>
                        <w:proofErr w:type="spellEnd"/>
                        <w:r>
                          <w:t xml:space="preserve"> (</w:t>
                        </w:r>
                        <w:proofErr w:type="spellStart"/>
                        <w:r>
                          <w:t>Olevianus</w:t>
                        </w:r>
                        <w:proofErr w:type="spellEnd"/>
                        <w:r>
                          <w:t xml:space="preserve"> had overleg met Calvijn) tot </w:t>
                        </w:r>
                      </w:p>
                    </w:txbxContent>
                  </v:textbox>
                </v:shape>
                <v:shape id="Text Box 9" o:spid="_x0000_s1030" type="#_x0000_t202" style="position:absolute;left:6668;top:4592;width:3232;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" strokeweight="1.5pt">
                  <v:textbox>
                    <w:txbxContent>
                      <w:p w:rsidR="00AC402B" w:rsidRPr="00AC402B" w:rsidRDefault="00AC402B" w:rsidP="00AC402B">
                        <w:pPr>
                          <w:rPr>
                            <w:sz w:val="20"/>
                            <w:szCs w:val="18"/>
                          </w:rPr>
                        </w:pPr>
                        <w:r w:rsidRPr="00AC402B">
                          <w:rPr>
                            <w:sz w:val="20"/>
                            <w:szCs w:val="18"/>
                          </w:rPr>
                          <w:t>Doopformulier,  opgesteld door Johannes Calvijn, Geneve, 1545</w:t>
                        </w:r>
                      </w:p>
                    </w:txbxContent>
                  </v:textbox>
                </v:shape>
                <v:shape id="Text Box 10" o:spid="_x0000_s1031" type="#_x0000_t202" style="position:absolute;left:1231;top:8380;width:9896;height:4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" strokeweight="2.25pt">
                  <v:textbox>
                    <w:txbxContent>
                      <w:p w:rsidR="00AC402B" w:rsidRPr="00AC402B" w:rsidRDefault="00AC402B" w:rsidP="00AC402B">
                        <w:pPr>
                          <w:rPr>
                            <w:sz w:val="20"/>
                            <w:szCs w:val="20"/>
                          </w:rPr>
                        </w:pPr>
                        <w:r>
                          <w:rPr>
                            <w:sz w:val="20"/>
                            <w:szCs w:val="20"/>
                          </w:rPr>
                          <w:t>B</w:t>
                        </w:r>
                        <w:r w:rsidRPr="00AC402B">
                          <w:rPr>
                            <w:sz w:val="20"/>
                            <w:szCs w:val="20"/>
                          </w:rPr>
                          <w:t xml:space="preserve">ewerkt door </w:t>
                        </w:r>
                        <w:proofErr w:type="spellStart"/>
                        <w:r w:rsidRPr="00AC402B">
                          <w:rPr>
                            <w:sz w:val="20"/>
                            <w:szCs w:val="20"/>
                          </w:rPr>
                          <w:t>Datheen</w:t>
                        </w:r>
                        <w:proofErr w:type="spellEnd"/>
                        <w:r w:rsidRPr="00AC402B">
                          <w:rPr>
                            <w:sz w:val="20"/>
                            <w:szCs w:val="20"/>
                          </w:rPr>
                          <w:t xml:space="preserve"> en Van der Heyden tot een</w:t>
                        </w:r>
                        <w:r w:rsidRPr="00AC402B">
                          <w:rPr>
                            <w:sz w:val="20"/>
                            <w:szCs w:val="20"/>
                          </w:rPr>
                          <w:t xml:space="preserve"> </w:t>
                        </w:r>
                        <w:r w:rsidRPr="00AC402B">
                          <w:rPr>
                            <w:sz w:val="20"/>
                            <w:szCs w:val="20"/>
                          </w:rPr>
                          <w:t>lange versie van het Doopformulier (1566), dat is verkort tot het huidige doopformulier in 1574, en daarna nog enkele kleine aanpassingen onderging totdat in 1639 de definitieve versie ontstaat.</w:t>
                        </w:r>
                      </w:p>
                      <w:p w:rsidR="00AC402B" w:rsidRPr="00AC402B" w:rsidRDefault="00AC402B" w:rsidP="00AC402B">
                        <w:pPr>
                          <w:numPr>
                            <w:ilvl w:val="0"/>
                            <w:numId w:val="8"/>
                          </w:numPr>
                          <w:spacing w:line="240" w:lineRule="auto"/>
                          <w:rPr>
                            <w:sz w:val="20"/>
                            <w:szCs w:val="20"/>
                          </w:rPr>
                        </w:pPr>
                        <w:r w:rsidRPr="00AC402B">
                          <w:rPr>
                            <w:sz w:val="20"/>
                            <w:szCs w:val="20"/>
                          </w:rPr>
                          <w:t>Tot aan het gebed: komt uit Geneve en Micron</w:t>
                        </w:r>
                      </w:p>
                      <w:p w:rsidR="00AC402B" w:rsidRPr="00AC402B" w:rsidRDefault="00AC402B" w:rsidP="00AC402B">
                        <w:pPr>
                          <w:numPr>
                            <w:ilvl w:val="0"/>
                            <w:numId w:val="8"/>
                          </w:numPr>
                          <w:spacing w:line="240" w:lineRule="auto"/>
                          <w:rPr>
                            <w:sz w:val="20"/>
                            <w:szCs w:val="20"/>
                          </w:rPr>
                        </w:pPr>
                        <w:r w:rsidRPr="00AC402B">
                          <w:rPr>
                            <w:sz w:val="20"/>
                            <w:szCs w:val="20"/>
                          </w:rPr>
                          <w:t>Gebed: komt uit doopformulier van Zwingli</w:t>
                        </w:r>
                      </w:p>
                      <w:p w:rsidR="00AC402B" w:rsidRPr="00AC402B" w:rsidRDefault="00AC402B" w:rsidP="00AC402B">
                        <w:pPr>
                          <w:numPr>
                            <w:ilvl w:val="0"/>
                            <w:numId w:val="8"/>
                          </w:numPr>
                          <w:spacing w:line="240" w:lineRule="auto"/>
                          <w:rPr>
                            <w:sz w:val="20"/>
                            <w:szCs w:val="20"/>
                          </w:rPr>
                        </w:pPr>
                        <w:r w:rsidRPr="00AC402B">
                          <w:rPr>
                            <w:sz w:val="20"/>
                            <w:szCs w:val="20"/>
                          </w:rPr>
                          <w:t xml:space="preserve">De 3 doopvragen die À </w:t>
                        </w:r>
                        <w:proofErr w:type="spellStart"/>
                        <w:r w:rsidRPr="00AC402B">
                          <w:rPr>
                            <w:sz w:val="20"/>
                            <w:szCs w:val="20"/>
                          </w:rPr>
                          <w:t>Lasco</w:t>
                        </w:r>
                        <w:proofErr w:type="spellEnd"/>
                        <w:r w:rsidRPr="00AC402B">
                          <w:rPr>
                            <w:sz w:val="20"/>
                            <w:szCs w:val="20"/>
                          </w:rPr>
                          <w:t xml:space="preserve"> stelde, zijn omgewerkt door </w:t>
                        </w:r>
                        <w:proofErr w:type="spellStart"/>
                        <w:r w:rsidRPr="00AC402B">
                          <w:rPr>
                            <w:sz w:val="20"/>
                            <w:szCs w:val="20"/>
                          </w:rPr>
                          <w:t>Datheen</w:t>
                        </w:r>
                        <w:proofErr w:type="spellEnd"/>
                        <w:r w:rsidRPr="00AC402B">
                          <w:rPr>
                            <w:sz w:val="20"/>
                            <w:szCs w:val="20"/>
                          </w:rPr>
                          <w:t>.</w:t>
                        </w:r>
                      </w:p>
                      <w:p w:rsidR="00AC402B" w:rsidRDefault="00AC402B" w:rsidP="00AC402B">
                        <w:pPr>
                          <w:rPr>
                            <w:sz w:val="20"/>
                            <w:szCs w:val="20"/>
                          </w:rPr>
                        </w:pPr>
                      </w:p>
                      <w:p w:rsidR="00AC402B" w:rsidRPr="00AC402B" w:rsidRDefault="00AC402B" w:rsidP="00AC402B">
                        <w:pPr>
                          <w:rPr>
                            <w:sz w:val="20"/>
                            <w:szCs w:val="20"/>
                          </w:rPr>
                        </w:pPr>
                        <w:r w:rsidRPr="00AC402B">
                          <w:rPr>
                            <w:sz w:val="20"/>
                            <w:szCs w:val="20"/>
                          </w:rPr>
                          <w:t>Onderverdeeld in:</w:t>
                        </w:r>
                      </w:p>
                      <w:p w:rsidR="00AC402B" w:rsidRPr="00AC402B" w:rsidRDefault="00AC402B" w:rsidP="00AC402B">
                        <w:pPr>
                          <w:rPr>
                            <w:b/>
                            <w:sz w:val="20"/>
                            <w:szCs w:val="20"/>
                          </w:rPr>
                        </w:pPr>
                        <w:r w:rsidRPr="00AC402B">
                          <w:rPr>
                            <w:b/>
                            <w:sz w:val="20"/>
                            <w:szCs w:val="20"/>
                          </w:rPr>
                          <w:t>leerstellig deel</w:t>
                        </w:r>
                      </w:p>
                      <w:p w:rsidR="00AC402B" w:rsidRPr="00AC402B" w:rsidRDefault="00AC402B" w:rsidP="00AC402B">
                        <w:pPr>
                          <w:numPr>
                            <w:ilvl w:val="0"/>
                            <w:numId w:val="8"/>
                          </w:numPr>
                          <w:spacing w:line="240" w:lineRule="auto"/>
                          <w:rPr>
                            <w:sz w:val="20"/>
                            <w:szCs w:val="20"/>
                          </w:rPr>
                        </w:pPr>
                        <w:r w:rsidRPr="00AC402B">
                          <w:rPr>
                            <w:sz w:val="20"/>
                            <w:szCs w:val="20"/>
                          </w:rPr>
                          <w:t>over de leer van de doop in het algemeen: (ellende, verlossing, dankbaarheid)</w:t>
                        </w:r>
                      </w:p>
                      <w:p w:rsidR="00AC402B" w:rsidRPr="00AC402B" w:rsidRDefault="00AC402B" w:rsidP="00AC402B">
                        <w:pPr>
                          <w:numPr>
                            <w:ilvl w:val="0"/>
                            <w:numId w:val="8"/>
                          </w:numPr>
                          <w:spacing w:line="240" w:lineRule="auto"/>
                          <w:rPr>
                            <w:sz w:val="20"/>
                            <w:szCs w:val="20"/>
                          </w:rPr>
                        </w:pPr>
                        <w:r w:rsidRPr="00AC402B">
                          <w:rPr>
                            <w:sz w:val="20"/>
                            <w:szCs w:val="20"/>
                          </w:rPr>
                          <w:t>over de leer van de kinderdoop in het bijzonder (verdediging en betekenis)</w:t>
                        </w:r>
                      </w:p>
                      <w:p w:rsidR="00AC402B" w:rsidRPr="00AC402B" w:rsidRDefault="00AC402B" w:rsidP="00AC402B">
                        <w:pPr>
                          <w:rPr>
                            <w:b/>
                            <w:sz w:val="20"/>
                            <w:szCs w:val="20"/>
                          </w:rPr>
                        </w:pPr>
                        <w:r w:rsidRPr="00AC402B">
                          <w:rPr>
                            <w:b/>
                            <w:sz w:val="20"/>
                            <w:szCs w:val="20"/>
                          </w:rPr>
                          <w:t>ritueel deel</w:t>
                        </w:r>
                      </w:p>
                      <w:p w:rsidR="00AC402B" w:rsidRPr="00AC402B" w:rsidRDefault="00AC402B" w:rsidP="00AC402B">
                        <w:pPr>
                          <w:numPr>
                            <w:ilvl w:val="0"/>
                            <w:numId w:val="8"/>
                          </w:numPr>
                          <w:spacing w:line="240" w:lineRule="auto"/>
                          <w:rPr>
                            <w:sz w:val="20"/>
                            <w:szCs w:val="20"/>
                          </w:rPr>
                        </w:pPr>
                        <w:r w:rsidRPr="00AC402B">
                          <w:rPr>
                            <w:sz w:val="20"/>
                            <w:szCs w:val="20"/>
                          </w:rPr>
                          <w:t>gebed vóór de doop</w:t>
                        </w:r>
                      </w:p>
                      <w:p w:rsidR="00AC402B" w:rsidRPr="00AC402B" w:rsidRDefault="00AC402B" w:rsidP="00AC402B">
                        <w:pPr>
                          <w:numPr>
                            <w:ilvl w:val="0"/>
                            <w:numId w:val="8"/>
                          </w:numPr>
                          <w:spacing w:line="240" w:lineRule="auto"/>
                          <w:rPr>
                            <w:sz w:val="20"/>
                            <w:szCs w:val="20"/>
                          </w:rPr>
                        </w:pPr>
                        <w:r w:rsidRPr="00AC402B">
                          <w:rPr>
                            <w:sz w:val="20"/>
                            <w:szCs w:val="20"/>
                          </w:rPr>
                          <w:t>vermaning aan de ouders</w:t>
                        </w:r>
                      </w:p>
                      <w:p w:rsidR="00AC402B" w:rsidRPr="00AC402B" w:rsidRDefault="00AC402B" w:rsidP="00AC402B">
                        <w:pPr>
                          <w:numPr>
                            <w:ilvl w:val="0"/>
                            <w:numId w:val="8"/>
                          </w:numPr>
                          <w:spacing w:line="240" w:lineRule="auto"/>
                          <w:rPr>
                            <w:sz w:val="20"/>
                            <w:szCs w:val="20"/>
                          </w:rPr>
                        </w:pPr>
                        <w:r w:rsidRPr="00AC402B">
                          <w:rPr>
                            <w:sz w:val="20"/>
                            <w:szCs w:val="20"/>
                          </w:rPr>
                          <w:t>doophandeling</w:t>
                        </w:r>
                      </w:p>
                      <w:p w:rsidR="00AC402B" w:rsidRPr="00AC402B" w:rsidRDefault="00AC402B" w:rsidP="00AC402B">
                        <w:pPr>
                          <w:numPr>
                            <w:ilvl w:val="0"/>
                            <w:numId w:val="8"/>
                          </w:numPr>
                          <w:spacing w:line="240" w:lineRule="auto"/>
                          <w:rPr>
                            <w:sz w:val="20"/>
                            <w:szCs w:val="20"/>
                          </w:rPr>
                        </w:pPr>
                        <w:r w:rsidRPr="00AC402B">
                          <w:rPr>
                            <w:sz w:val="20"/>
                            <w:szCs w:val="20"/>
                          </w:rPr>
                          <w:t>dankgebed</w:t>
                        </w:r>
                      </w:p>
                      <w:p w:rsidR="00AC402B" w:rsidRPr="00AC402B" w:rsidRDefault="00AC402B" w:rsidP="00AC402B">
                        <w:pPr>
                          <w:rPr>
                            <w:sz w:val="20"/>
                            <w:szCs w:val="20"/>
                          </w:rPr>
                        </w:pPr>
                        <w:r w:rsidRPr="00AC402B">
                          <w:rPr>
                            <w:sz w:val="20"/>
                            <w:szCs w:val="20"/>
                          </w:rPr>
                          <w:t xml:space="preserve"> </w:t>
                        </w:r>
                      </w:p>
                    </w:txbxContent>
                  </v:textbox>
                </v:shape>
                <v:shape id="Text Box 11" o:spid="_x0000_s1032" type="#_x0000_t202" style="position:absolute;left:432;top:5760;width:1668;height:23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" strokeweight=".5pt">
                  <v:stroke dashstyle="dashDot"/>
                  <v:textbox>
                    <w:txbxContent>
                      <w:p w:rsidR="00AC402B" w:rsidRPr="00AC402B" w:rsidRDefault="00AC402B" w:rsidP="00AC402B">
                        <w:pPr>
                          <w:rPr>
                            <w:sz w:val="22"/>
                            <w:szCs w:val="20"/>
                          </w:rPr>
                        </w:pPr>
                        <w:r w:rsidRPr="00AC402B">
                          <w:rPr>
                            <w:sz w:val="22"/>
                            <w:szCs w:val="20"/>
                          </w:rPr>
                          <w:t>Kenmerken:</w:t>
                        </w:r>
                      </w:p>
                      <w:p w:rsidR="00AC402B" w:rsidRDefault="00AC402B" w:rsidP="00AC402B">
                        <w:pPr>
                          <w:numPr>
                            <w:ilvl w:val="0"/>
                            <w:numId w:val="9"/>
                          </w:numPr>
                          <w:tabs>
                            <w:tab w:val="clear" w:pos="360"/>
                            <w:tab w:val="num" w:pos="142"/>
                          </w:tabs>
                          <w:spacing w:line="240" w:lineRule="auto"/>
                          <w:ind w:left="142" w:hanging="142"/>
                          <w:rPr>
                            <w:sz w:val="18"/>
                          </w:rPr>
                        </w:pPr>
                        <w:r>
                          <w:rPr>
                            <w:sz w:val="18"/>
                          </w:rPr>
                          <w:t>2 doopvragen voor vader en getuigen</w:t>
                        </w:r>
                      </w:p>
                      <w:p w:rsidR="00AC402B" w:rsidRDefault="00AC402B" w:rsidP="00AC402B">
                        <w:pPr>
                          <w:numPr>
                            <w:ilvl w:val="0"/>
                            <w:numId w:val="9"/>
                          </w:numPr>
                          <w:tabs>
                            <w:tab w:val="clear" w:pos="360"/>
                            <w:tab w:val="num" w:pos="142"/>
                          </w:tabs>
                          <w:spacing w:line="240" w:lineRule="auto"/>
                          <w:ind w:left="142" w:hanging="142"/>
                          <w:rPr>
                            <w:sz w:val="16"/>
                          </w:rPr>
                        </w:pPr>
                        <w:r>
                          <w:rPr>
                            <w:sz w:val="18"/>
                          </w:rPr>
                          <w:t>extra zegenbede meteen na de doop</w:t>
                        </w:r>
                      </w:p>
                      <w:p w:rsidR="00AC402B" w:rsidRDefault="00AC402B" w:rsidP="00AC402B"/>
                    </w:txbxContent>
                  </v:textbox>
                </v:shape>
                <v:shape id="Text Box 12" o:spid="_x0000_s1033" type="#_x0000_t202" style="position:absolute;left:9504;top:6624;width:2016;height:7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">
                  <v:stroke dashstyle="dashDot"/>
                  <v:textbox>
                    <w:txbxContent>
                      <w:p w:rsidR="00AC402B" w:rsidRPr="00AC402B" w:rsidRDefault="00AC402B" w:rsidP="00AC402B">
                        <w:pPr>
                          <w:rPr>
                            <w:sz w:val="22"/>
                            <w:szCs w:val="28"/>
                          </w:rPr>
                        </w:pPr>
                        <w:r w:rsidRPr="00AC402B">
                          <w:rPr>
                            <w:sz w:val="22"/>
                            <w:szCs w:val="28"/>
                          </w:rPr>
                          <w:t>Kenmerken:</w:t>
                        </w:r>
                      </w:p>
                      <w:p w:rsidR="00AC402B" w:rsidRDefault="00AC402B" w:rsidP="00AC402B">
                        <w:pPr>
                          <w:numPr>
                            <w:ilvl w:val="0"/>
                            <w:numId w:val="11"/>
                          </w:numPr>
                          <w:tabs>
                            <w:tab w:val="clear" w:pos="360"/>
                            <w:tab w:val="num" w:pos="142"/>
                          </w:tabs>
                          <w:spacing w:line="240" w:lineRule="auto"/>
                          <w:rPr>
                            <w:sz w:val="18"/>
                          </w:rPr>
                        </w:pPr>
                        <w:r>
                          <w:rPr>
                            <w:sz w:val="18"/>
                          </w:rPr>
                          <w:t>één doopvraag</w:t>
                        </w:r>
                      </w:p>
                      <w:p w:rsidR="00AC402B" w:rsidRDefault="00AC402B" w:rsidP="00AC402B">
                        <w:pPr>
                          <w:numPr>
                            <w:ilvl w:val="0"/>
                            <w:numId w:val="10"/>
                          </w:numPr>
                          <w:spacing w:line="240" w:lineRule="auto"/>
                          <w:rPr>
                            <w:sz w:val="18"/>
                          </w:rPr>
                        </w:pPr>
                      </w:p>
                      <w:p w:rsidR="00AC402B" w:rsidRDefault="00AC402B" w:rsidP="00AC402B">
                        <w:pPr>
                          <w:numPr>
                            <w:ilvl w:val="0"/>
                            <w:numId w:val="10"/>
                          </w:numPr>
                          <w:spacing w:line="240" w:lineRule="auto"/>
                          <w:rPr>
                            <w:sz w:val="18"/>
                          </w:rPr>
                        </w:pPr>
                      </w:p>
                    </w:txbxContent>
                  </v:textbox>
                </v:shape>
                <v:line id="Line 13" o:spid="_x0000_s1034" style="position:absolute;visibility:visible;mso-wrap-style:square" from="3024,7488" to="4032,83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">
                  <v:stroke endarrow="block"/>
                </v:line>
                <v:line id="Line 14" o:spid="_x0000_s1035" style="position:absolute;flip:x;visibility:visible;mso-wrap-style:square" from="7920,7632" to="8784,83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">
                  <v:stroke endarrow="block"/>
                </v:line>
                <v:shape id="Text Box 15" o:spid="_x0000_s1036" type="#_x0000_t202" style="position:absolute;left:2448;top:4608;width:3814;height: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" strokeweight="1.5pt">
                  <v:textbox>
                    <w:txbxContent>
                      <w:p w:rsidR="00AC402B" w:rsidRPr="00AC402B" w:rsidRDefault="00AC402B" w:rsidP="00AC402B">
                        <w:pPr>
                          <w:rPr>
                            <w:sz w:val="20"/>
                            <w:szCs w:val="18"/>
                          </w:rPr>
                        </w:pPr>
                        <w:r w:rsidRPr="00AC402B">
                          <w:rPr>
                            <w:sz w:val="20"/>
                            <w:szCs w:val="18"/>
                          </w:rPr>
                          <w:t>Doopformulier (</w:t>
                        </w:r>
                        <w:r w:rsidRPr="00AC402B">
                          <w:rPr>
                            <w:i/>
                            <w:sz w:val="20"/>
                            <w:szCs w:val="18"/>
                          </w:rPr>
                          <w:t xml:space="preserve">Forma </w:t>
                        </w:r>
                        <w:proofErr w:type="spellStart"/>
                        <w:r w:rsidRPr="00AC402B">
                          <w:rPr>
                            <w:i/>
                            <w:sz w:val="20"/>
                            <w:szCs w:val="18"/>
                          </w:rPr>
                          <w:t>ac</w:t>
                        </w:r>
                        <w:proofErr w:type="spellEnd"/>
                        <w:r w:rsidRPr="00AC402B">
                          <w:rPr>
                            <w:i/>
                            <w:sz w:val="20"/>
                            <w:szCs w:val="18"/>
                          </w:rPr>
                          <w:t xml:space="preserve"> Ratio)</w:t>
                        </w:r>
                        <w:r w:rsidRPr="00AC402B">
                          <w:rPr>
                            <w:sz w:val="20"/>
                            <w:szCs w:val="18"/>
                          </w:rPr>
                          <w:t xml:space="preserve">,  opgesteld door A </w:t>
                        </w:r>
                        <w:proofErr w:type="spellStart"/>
                        <w:r w:rsidRPr="00AC402B">
                          <w:rPr>
                            <w:sz w:val="20"/>
                            <w:szCs w:val="18"/>
                          </w:rPr>
                          <w:t>Lasco</w:t>
                        </w:r>
                        <w:proofErr w:type="spellEnd"/>
                        <w:r w:rsidRPr="00AC402B">
                          <w:rPr>
                            <w:sz w:val="20"/>
                            <w:szCs w:val="18"/>
                          </w:rPr>
                          <w:t>. Londen, 1550</w:t>
                        </w:r>
                      </w:p>
                    </w:txbxContent>
                  </v:textbox>
                </v:shape>
                <v:line id="Line 16" o:spid="_x0000_s1037" style="position:absolute;visibility:visible;mso-wrap-style:square" from="3888,5472" to="3888,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">
                  <v:stroke endarrow="block"/>
                </v:line>
                <v:line id="Line 17" o:spid="_x0000_s1038" style="position:absolute;visibility:visible;mso-wrap-style:square" from="6027,7161" to="6603,7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">
                  <v:stroke dashstyle="dash" endarrow="block"/>
                </v:line>
                <v:shape id="Text Box 18" o:spid="_x0000_s1039" type="#_x0000_t202" style="position:absolute;left:432;top:4608;width:1709;height: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">
                  <v:stroke dashstyle="dashDot"/>
                  <v:textbox>
                    <w:txbxContent>
                      <w:p w:rsidR="00AC402B" w:rsidRPr="00AC402B" w:rsidRDefault="00AC402B" w:rsidP="00AC402B">
                        <w:pPr>
                          <w:rPr>
                            <w:sz w:val="22"/>
                            <w:szCs w:val="20"/>
                          </w:rPr>
                        </w:pPr>
                        <w:r w:rsidRPr="00AC402B">
                          <w:rPr>
                            <w:sz w:val="22"/>
                            <w:szCs w:val="20"/>
                          </w:rPr>
                          <w:t>Kenmerken:</w:t>
                        </w:r>
                      </w:p>
                      <w:p w:rsidR="00AC402B" w:rsidRDefault="00AC402B" w:rsidP="00AC402B">
                        <w:pPr>
                          <w:numPr>
                            <w:ilvl w:val="0"/>
                            <w:numId w:val="9"/>
                          </w:numPr>
                          <w:tabs>
                            <w:tab w:val="clear" w:pos="360"/>
                            <w:tab w:val="num" w:pos="142"/>
                          </w:tabs>
                          <w:spacing w:line="240" w:lineRule="auto"/>
                          <w:ind w:left="142" w:hanging="142"/>
                          <w:rPr>
                            <w:sz w:val="18"/>
                          </w:rPr>
                        </w:pPr>
                        <w:r>
                          <w:rPr>
                            <w:sz w:val="18"/>
                          </w:rPr>
                          <w:t xml:space="preserve">3 doopvragen </w:t>
                        </w:r>
                      </w:p>
                      <w:p w:rsidR="00AC402B" w:rsidRDefault="00AC402B" w:rsidP="00AC402B"/>
                    </w:txbxContent>
                  </v:textbox>
                </v:shape>
                <v:line id="Line 19" o:spid="_x0000_s1040" style="position:absolute;visibility:visible;mso-wrap-style:square" from="2016,5040" to="2448,5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">
                  <v:stroke dashstyle="dash" startarrow="block" endarrow="block"/>
                </v:line>
                <v:line id="Line 20" o:spid="_x0000_s1041" style="position:absolute;visibility:visible;mso-wrap-style:square" from="2061,7216" to="2493,7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">
                  <v:stroke dashstyle="dash" startarrow="block" endarrow="block"/>
                </v:line>
                <v:line id="Line 21" o:spid="_x0000_s1042" style="position:absolute;visibility:visible;mso-wrap-style:square" from="9072,7056" to="9504,70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">
                  <v:stroke dashstyle="dash" startarrow="block" endarrow="block"/>
                </v:line>
                <v:shape id="Text Box 22" o:spid="_x0000_s1043" type="#_x0000_t202" style="position:absolute;left:2448;top:5760;width:3579;height:22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" strokeweight="1.5pt">
                  <v:textbox>
                    <w:txbxContent>
                      <w:p w:rsidR="00AC402B" w:rsidRDefault="00AC402B" w:rsidP="00AC402B">
                        <w:pPr>
                          <w:rPr>
                            <w:sz w:val="20"/>
                            <w:szCs w:val="18"/>
                          </w:rPr>
                        </w:pPr>
                        <w:r w:rsidRPr="00AC402B">
                          <w:rPr>
                            <w:sz w:val="20"/>
                            <w:szCs w:val="18"/>
                          </w:rPr>
                          <w:t xml:space="preserve">Als onderdeel van </w:t>
                        </w:r>
                        <w:r w:rsidRPr="00AC402B">
                          <w:rPr>
                            <w:i/>
                            <w:sz w:val="20"/>
                            <w:szCs w:val="18"/>
                          </w:rPr>
                          <w:t xml:space="preserve">De </w:t>
                        </w:r>
                        <w:proofErr w:type="spellStart"/>
                        <w:r w:rsidRPr="00AC402B">
                          <w:rPr>
                            <w:i/>
                            <w:sz w:val="20"/>
                            <w:szCs w:val="18"/>
                          </w:rPr>
                          <w:t>christlicke</w:t>
                        </w:r>
                        <w:proofErr w:type="spellEnd"/>
                        <w:r w:rsidRPr="00AC402B">
                          <w:rPr>
                            <w:i/>
                            <w:sz w:val="20"/>
                            <w:szCs w:val="18"/>
                          </w:rPr>
                          <w:t xml:space="preserve"> </w:t>
                        </w:r>
                        <w:proofErr w:type="spellStart"/>
                        <w:r w:rsidRPr="00AC402B">
                          <w:rPr>
                            <w:i/>
                            <w:sz w:val="20"/>
                            <w:szCs w:val="18"/>
                          </w:rPr>
                          <w:t>Ordinancien</w:t>
                        </w:r>
                        <w:proofErr w:type="spellEnd"/>
                        <w:r w:rsidRPr="00AC402B">
                          <w:rPr>
                            <w:i/>
                            <w:sz w:val="20"/>
                            <w:szCs w:val="18"/>
                          </w:rPr>
                          <w:t xml:space="preserve"> </w:t>
                        </w:r>
                        <w:r w:rsidRPr="00AC402B">
                          <w:rPr>
                            <w:sz w:val="20"/>
                            <w:szCs w:val="18"/>
                          </w:rPr>
                          <w:t xml:space="preserve">verscheen </w:t>
                        </w:r>
                        <w:r w:rsidRPr="00AC402B">
                          <w:rPr>
                            <w:i/>
                            <w:sz w:val="20"/>
                            <w:szCs w:val="18"/>
                          </w:rPr>
                          <w:t xml:space="preserve">De </w:t>
                        </w:r>
                        <w:proofErr w:type="spellStart"/>
                        <w:r w:rsidRPr="00AC402B">
                          <w:rPr>
                            <w:i/>
                            <w:sz w:val="20"/>
                            <w:szCs w:val="18"/>
                          </w:rPr>
                          <w:t>forme</w:t>
                        </w:r>
                        <w:proofErr w:type="spellEnd"/>
                        <w:r w:rsidRPr="00AC402B">
                          <w:rPr>
                            <w:i/>
                            <w:sz w:val="20"/>
                            <w:szCs w:val="18"/>
                          </w:rPr>
                          <w:t xml:space="preserve"> ende </w:t>
                        </w:r>
                        <w:proofErr w:type="spellStart"/>
                        <w:r w:rsidRPr="00AC402B">
                          <w:rPr>
                            <w:i/>
                            <w:sz w:val="20"/>
                            <w:szCs w:val="18"/>
                          </w:rPr>
                          <w:t>wtrechtinghe</w:t>
                        </w:r>
                        <w:proofErr w:type="spellEnd"/>
                        <w:r w:rsidRPr="00AC402B">
                          <w:rPr>
                            <w:i/>
                            <w:sz w:val="20"/>
                            <w:szCs w:val="18"/>
                          </w:rPr>
                          <w:t xml:space="preserve"> des </w:t>
                        </w:r>
                        <w:proofErr w:type="spellStart"/>
                        <w:r w:rsidRPr="00AC402B">
                          <w:rPr>
                            <w:i/>
                            <w:sz w:val="20"/>
                            <w:szCs w:val="18"/>
                          </w:rPr>
                          <w:t>Doops</w:t>
                        </w:r>
                        <w:proofErr w:type="spellEnd"/>
                        <w:r w:rsidRPr="00AC402B">
                          <w:rPr>
                            <w:i/>
                            <w:sz w:val="20"/>
                            <w:szCs w:val="18"/>
                          </w:rPr>
                          <w:t xml:space="preserve">, </w:t>
                        </w:r>
                        <w:proofErr w:type="spellStart"/>
                        <w:r w:rsidRPr="00AC402B">
                          <w:rPr>
                            <w:i/>
                            <w:sz w:val="20"/>
                            <w:szCs w:val="18"/>
                          </w:rPr>
                          <w:t>inder</w:t>
                        </w:r>
                        <w:proofErr w:type="spellEnd"/>
                        <w:r w:rsidRPr="00AC402B">
                          <w:rPr>
                            <w:i/>
                            <w:sz w:val="20"/>
                            <w:szCs w:val="18"/>
                          </w:rPr>
                          <w:t xml:space="preserve"> </w:t>
                        </w:r>
                        <w:proofErr w:type="spellStart"/>
                        <w:r w:rsidRPr="00AC402B">
                          <w:rPr>
                            <w:i/>
                            <w:sz w:val="20"/>
                            <w:szCs w:val="18"/>
                          </w:rPr>
                          <w:t>Ghemeinte</w:t>
                        </w:r>
                        <w:proofErr w:type="spellEnd"/>
                        <w:r w:rsidRPr="00AC402B">
                          <w:rPr>
                            <w:sz w:val="20"/>
                            <w:szCs w:val="18"/>
                          </w:rPr>
                          <w:t xml:space="preserve">. </w:t>
                        </w:r>
                      </w:p>
                      <w:p w:rsidR="00AC402B" w:rsidRPr="00AC402B" w:rsidRDefault="00AC402B" w:rsidP="00AC402B">
                        <w:pPr>
                          <w:rPr>
                            <w:sz w:val="20"/>
                            <w:szCs w:val="18"/>
                          </w:rPr>
                        </w:pPr>
                        <w:r w:rsidRPr="00AC402B">
                          <w:rPr>
                            <w:sz w:val="20"/>
                            <w:szCs w:val="18"/>
                          </w:rPr>
                          <w:t>Het is het 1</w:t>
                        </w:r>
                        <w:r w:rsidRPr="00AC402B">
                          <w:rPr>
                            <w:sz w:val="20"/>
                            <w:szCs w:val="18"/>
                            <w:vertAlign w:val="superscript"/>
                          </w:rPr>
                          <w:t>e</w:t>
                        </w:r>
                        <w:r w:rsidRPr="00AC402B">
                          <w:rPr>
                            <w:sz w:val="20"/>
                            <w:szCs w:val="18"/>
                          </w:rPr>
                          <w:t xml:space="preserve"> Nederlandstalige doopformulier,  opgesteld door Marten Micron, Londen, 1554</w:t>
                        </w:r>
                      </w:p>
                    </w:txbxContent>
                  </v:textbox>
                </v:shape>
                <v:shape id="Text Box 23" o:spid="_x0000_s1044" type="#_x0000_t202" style="position:absolute;left:6648;top:6480;width:2424;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" strokeweight="1.5pt">
                  <v:textbox>
                    <w:txbxContent>
                      <w:p w:rsidR="00AC402B" w:rsidRPr="00AC402B" w:rsidRDefault="00AC402B" w:rsidP="00AC402B">
                        <w:pPr>
                          <w:rPr>
                            <w:sz w:val="20"/>
                            <w:szCs w:val="18"/>
                            <w:lang w:val="de-DE"/>
                          </w:rPr>
                        </w:pPr>
                        <w:proofErr w:type="spellStart"/>
                        <w:r w:rsidRPr="00AC402B">
                          <w:rPr>
                            <w:sz w:val="20"/>
                            <w:szCs w:val="18"/>
                            <w:lang w:val="de-DE"/>
                          </w:rPr>
                          <w:t>Doopformulier</w:t>
                        </w:r>
                        <w:proofErr w:type="spellEnd"/>
                        <w:r w:rsidRPr="00AC402B">
                          <w:rPr>
                            <w:sz w:val="20"/>
                            <w:szCs w:val="18"/>
                            <w:lang w:val="de-DE"/>
                          </w:rPr>
                          <w:t xml:space="preserve"> (</w:t>
                        </w:r>
                        <w:r w:rsidRPr="00AC402B">
                          <w:rPr>
                            <w:i/>
                            <w:sz w:val="20"/>
                            <w:szCs w:val="18"/>
                            <w:lang w:val="de-DE"/>
                          </w:rPr>
                          <w:t>Form zu taufen)</w:t>
                        </w:r>
                        <w:r w:rsidRPr="00AC402B">
                          <w:rPr>
                            <w:sz w:val="20"/>
                            <w:szCs w:val="18"/>
                            <w:lang w:val="de-DE"/>
                          </w:rPr>
                          <w:t xml:space="preserve">, </w:t>
                        </w:r>
                        <w:proofErr w:type="spellStart"/>
                        <w:r w:rsidRPr="00AC402B">
                          <w:rPr>
                            <w:sz w:val="20"/>
                            <w:szCs w:val="18"/>
                            <w:lang w:val="de-DE"/>
                          </w:rPr>
                          <w:t>zoals</w:t>
                        </w:r>
                        <w:proofErr w:type="spellEnd"/>
                        <w:r w:rsidRPr="00AC402B">
                          <w:rPr>
                            <w:sz w:val="20"/>
                            <w:szCs w:val="18"/>
                            <w:lang w:val="de-DE"/>
                          </w:rPr>
                          <w:t xml:space="preserve"> </w:t>
                        </w:r>
                        <w:proofErr w:type="spellStart"/>
                        <w:r w:rsidRPr="00AC402B">
                          <w:rPr>
                            <w:sz w:val="20"/>
                            <w:szCs w:val="18"/>
                            <w:lang w:val="de-DE"/>
                          </w:rPr>
                          <w:t>gebruikt</w:t>
                        </w:r>
                        <w:proofErr w:type="spellEnd"/>
                        <w:r w:rsidRPr="00AC402B">
                          <w:rPr>
                            <w:sz w:val="20"/>
                            <w:szCs w:val="18"/>
                            <w:lang w:val="de-DE"/>
                          </w:rPr>
                          <w:t xml:space="preserve"> in de Palts (1563)</w:t>
                        </w:r>
                      </w:p>
                    </w:txbxContent>
                  </v:textbox>
                </v:shape>
                <w10:anchorlock/>
              </v:group>
            </w:pict>
          </mc:Fallback>
        </mc:AlternateContent>
      </w:r>
    </w:p>
    <w:p w14:paraId="1E6F5844" w14:textId="77777777" w:rsidR="00C47D90" w:rsidRPr="00CD016C" w:rsidRDefault="00C47D90" w:rsidP="00C47D90">
      <w:pPr>
        <w:rPr>
          <w:rFonts w:ascii="Arial" w:eastAsia="Calibri" w:hAnsi="Arial" w:cs="Arial"/>
          <w:b/>
          <w:bCs/>
          <w:i/>
          <w:iCs/>
          <w:szCs w:val="24"/>
        </w:rPr>
      </w:pPr>
    </w:p>
    <w:p w14:paraId="3099EED6" w14:textId="77777777" w:rsidR="00C47D90" w:rsidRPr="00CD016C" w:rsidRDefault="00C47D90" w:rsidP="00C47D90">
      <w:pPr>
        <w:rPr>
          <w:rFonts w:ascii="Arial" w:eastAsia="Calibri" w:hAnsi="Arial" w:cs="Arial"/>
          <w:b/>
          <w:bCs/>
          <w:i/>
          <w:iCs/>
          <w:szCs w:val="24"/>
        </w:rPr>
      </w:pPr>
    </w:p>
    <w:p w14:paraId="1C6C622F" w14:textId="77777777" w:rsidR="00C47D90" w:rsidRPr="00C47D90" w:rsidRDefault="00C47D90" w:rsidP="00C47D90">
      <w:pPr>
        <w:spacing w:line="276" w:lineRule="auto"/>
        <w:rPr>
          <w:rFonts w:ascii="Arial" w:eastAsia="Times New Roman" w:hAnsi="Arial" w:cs="Arial"/>
          <w:i/>
          <w:sz w:val="20"/>
          <w:szCs w:val="20"/>
        </w:rPr>
      </w:pPr>
      <w:r w:rsidRPr="00C47D90">
        <w:rPr>
          <w:rFonts w:ascii="Arial" w:eastAsia="Calibri" w:hAnsi="Arial" w:cs="Arial"/>
          <w:b/>
          <w:bCs/>
          <w:i/>
          <w:iCs/>
          <w:sz w:val="20"/>
          <w:szCs w:val="20"/>
        </w:rPr>
        <w:t>B4. Verdiepte vragen rondom betekenis van de kinderdoop</w:t>
      </w:r>
    </w:p>
    <w:p w14:paraId="04FF61C5" w14:textId="77777777" w:rsidR="00C47D90" w:rsidRPr="00C47D90" w:rsidRDefault="00C47D90" w:rsidP="00C47D90">
      <w:pPr>
        <w:numPr>
          <w:ilvl w:val="0"/>
          <w:numId w:val="12"/>
        </w:numPr>
        <w:tabs>
          <w:tab w:val="left" w:pos="360"/>
        </w:tabs>
        <w:autoSpaceDE w:val="0"/>
        <w:autoSpaceDN w:val="0"/>
        <w:adjustRightInd w:val="0"/>
        <w:spacing w:line="276" w:lineRule="auto"/>
        <w:ind w:left="360" w:hanging="360"/>
        <w:jc w:val="both"/>
        <w:rPr>
          <w:rFonts w:ascii="Arial" w:eastAsia="Calibri" w:hAnsi="Arial" w:cs="Arial"/>
          <w:bCs/>
          <w:sz w:val="20"/>
          <w:szCs w:val="20"/>
        </w:rPr>
      </w:pPr>
      <w:r w:rsidRPr="00C47D90">
        <w:rPr>
          <w:rFonts w:ascii="Arial" w:eastAsia="Calibri" w:hAnsi="Arial" w:cs="Arial"/>
          <w:bCs/>
          <w:sz w:val="20"/>
          <w:szCs w:val="20"/>
        </w:rPr>
        <w:t xml:space="preserve">Een zegel is een waarborg. Je kan alleen iets verzegelen wat er is. Wat wordt er bij de doop van het kind verzegeld? </w:t>
      </w:r>
    </w:p>
    <w:p w14:paraId="54567AFD" w14:textId="77777777" w:rsidR="00C47D90" w:rsidRPr="00C47D90" w:rsidRDefault="00C47D90" w:rsidP="00C47D90">
      <w:pPr>
        <w:autoSpaceDE w:val="0"/>
        <w:autoSpaceDN w:val="0"/>
        <w:adjustRightInd w:val="0"/>
        <w:spacing w:line="276" w:lineRule="auto"/>
        <w:jc w:val="both"/>
        <w:rPr>
          <w:rFonts w:ascii="Arial" w:eastAsia="Calibri" w:hAnsi="Arial" w:cs="Arial"/>
          <w:bCs/>
          <w:sz w:val="20"/>
          <w:szCs w:val="20"/>
        </w:rPr>
      </w:pPr>
    </w:p>
    <w:p w14:paraId="14B90D23" w14:textId="77777777" w:rsidR="00C47D90" w:rsidRPr="00C47D90" w:rsidRDefault="00C47D90" w:rsidP="00C47D90">
      <w:pPr>
        <w:numPr>
          <w:ilvl w:val="0"/>
          <w:numId w:val="13"/>
        </w:numPr>
        <w:tabs>
          <w:tab w:val="left" w:pos="360"/>
        </w:tabs>
        <w:autoSpaceDE w:val="0"/>
        <w:autoSpaceDN w:val="0"/>
        <w:adjustRightInd w:val="0"/>
        <w:spacing w:line="276" w:lineRule="auto"/>
        <w:ind w:left="360" w:hanging="360"/>
        <w:jc w:val="both"/>
        <w:rPr>
          <w:rFonts w:ascii="Arial" w:eastAsia="Calibri" w:hAnsi="Arial" w:cs="Arial"/>
          <w:bCs/>
          <w:sz w:val="20"/>
          <w:szCs w:val="20"/>
        </w:rPr>
      </w:pPr>
      <w:r w:rsidRPr="00C47D90">
        <w:rPr>
          <w:rFonts w:ascii="Arial" w:eastAsia="Calibri" w:hAnsi="Arial" w:cs="Arial"/>
          <w:bCs/>
          <w:sz w:val="20"/>
          <w:szCs w:val="20"/>
        </w:rPr>
        <w:t xml:space="preserve">Gaat het om een objectieve of subjectieve verzegeling? </w:t>
      </w:r>
    </w:p>
    <w:p w14:paraId="1A39A74C" w14:textId="77777777" w:rsidR="00C47D90" w:rsidRPr="00C47D90" w:rsidRDefault="00C47D90" w:rsidP="00C47D90">
      <w:pPr>
        <w:autoSpaceDE w:val="0"/>
        <w:autoSpaceDN w:val="0"/>
        <w:adjustRightInd w:val="0"/>
        <w:spacing w:line="276" w:lineRule="auto"/>
        <w:jc w:val="both"/>
        <w:rPr>
          <w:rFonts w:ascii="Arial" w:eastAsia="Calibri" w:hAnsi="Arial" w:cs="Arial"/>
          <w:bCs/>
          <w:sz w:val="20"/>
          <w:szCs w:val="20"/>
        </w:rPr>
      </w:pPr>
    </w:p>
    <w:p w14:paraId="30D3CF33" w14:textId="77777777" w:rsidR="00C47D90" w:rsidRPr="00C47D90" w:rsidRDefault="00C47D90" w:rsidP="00C47D90">
      <w:pPr>
        <w:numPr>
          <w:ilvl w:val="0"/>
          <w:numId w:val="14"/>
        </w:numPr>
        <w:tabs>
          <w:tab w:val="left" w:pos="360"/>
        </w:tabs>
        <w:autoSpaceDE w:val="0"/>
        <w:autoSpaceDN w:val="0"/>
        <w:adjustRightInd w:val="0"/>
        <w:spacing w:line="276" w:lineRule="auto"/>
        <w:ind w:left="360" w:hanging="360"/>
        <w:jc w:val="both"/>
        <w:rPr>
          <w:rFonts w:ascii="Arial" w:eastAsia="Calibri" w:hAnsi="Arial" w:cs="Arial"/>
          <w:bCs/>
          <w:i/>
          <w:iCs/>
          <w:sz w:val="20"/>
          <w:szCs w:val="20"/>
        </w:rPr>
      </w:pPr>
      <w:r w:rsidRPr="00C47D90">
        <w:rPr>
          <w:rFonts w:ascii="Arial" w:eastAsia="Calibri" w:hAnsi="Arial" w:cs="Arial"/>
          <w:bCs/>
          <w:sz w:val="20"/>
          <w:szCs w:val="20"/>
        </w:rPr>
        <w:t xml:space="preserve">Er wordt gesproken over een </w:t>
      </w:r>
      <w:r w:rsidRPr="00C47D90">
        <w:rPr>
          <w:rFonts w:ascii="Arial" w:eastAsia="Calibri" w:hAnsi="Arial" w:cs="Arial"/>
          <w:bCs/>
          <w:sz w:val="20"/>
          <w:szCs w:val="20"/>
          <w:u w:val="single"/>
        </w:rPr>
        <w:t>eeuwig</w:t>
      </w:r>
      <w:r w:rsidRPr="00C47D90">
        <w:rPr>
          <w:rFonts w:ascii="Arial" w:eastAsia="Calibri" w:hAnsi="Arial" w:cs="Arial"/>
          <w:sz w:val="20"/>
          <w:szCs w:val="20"/>
        </w:rPr>
        <w:t xml:space="preserve"> </w:t>
      </w:r>
      <w:r w:rsidRPr="00C47D90">
        <w:rPr>
          <w:rFonts w:ascii="Arial" w:eastAsia="Calibri" w:hAnsi="Arial" w:cs="Arial"/>
          <w:bCs/>
          <w:sz w:val="20"/>
          <w:szCs w:val="20"/>
        </w:rPr>
        <w:t xml:space="preserve">verbond der genade? Waar wijst dat op? </w:t>
      </w:r>
    </w:p>
    <w:p w14:paraId="48C0A108" w14:textId="77777777" w:rsidR="00C47D90" w:rsidRPr="00C47D90" w:rsidRDefault="00C47D90" w:rsidP="00C47D90">
      <w:pPr>
        <w:autoSpaceDE w:val="0"/>
        <w:autoSpaceDN w:val="0"/>
        <w:adjustRightInd w:val="0"/>
        <w:spacing w:line="276" w:lineRule="auto"/>
        <w:jc w:val="both"/>
        <w:rPr>
          <w:rFonts w:ascii="Arial" w:eastAsia="Calibri" w:hAnsi="Arial" w:cs="Arial"/>
          <w:bCs/>
          <w:sz w:val="20"/>
          <w:szCs w:val="20"/>
        </w:rPr>
      </w:pPr>
    </w:p>
    <w:p w14:paraId="20EE9104" w14:textId="77777777" w:rsidR="00C47D90" w:rsidRPr="00C47D90" w:rsidRDefault="00C47D90" w:rsidP="00C47D90">
      <w:pPr>
        <w:numPr>
          <w:ilvl w:val="0"/>
          <w:numId w:val="15"/>
        </w:numPr>
        <w:tabs>
          <w:tab w:val="left" w:pos="360"/>
        </w:tabs>
        <w:autoSpaceDE w:val="0"/>
        <w:autoSpaceDN w:val="0"/>
        <w:adjustRightInd w:val="0"/>
        <w:spacing w:line="276" w:lineRule="auto"/>
        <w:ind w:left="360" w:hanging="360"/>
        <w:jc w:val="both"/>
        <w:rPr>
          <w:rFonts w:ascii="Arial" w:eastAsia="Calibri" w:hAnsi="Arial" w:cs="Arial"/>
          <w:bCs/>
          <w:sz w:val="20"/>
          <w:szCs w:val="20"/>
        </w:rPr>
      </w:pPr>
      <w:r w:rsidRPr="00C47D90">
        <w:rPr>
          <w:rFonts w:ascii="Arial" w:eastAsia="Calibri" w:hAnsi="Arial" w:cs="Arial"/>
          <w:bCs/>
          <w:sz w:val="20"/>
          <w:szCs w:val="20"/>
        </w:rPr>
        <w:t xml:space="preserve">We worden door God tot erfgenamen aangenomen. Wat kan iemand met een erfenis doen? </w:t>
      </w:r>
    </w:p>
    <w:p w14:paraId="7B3E0983" w14:textId="77777777" w:rsidR="00C47D90" w:rsidRPr="00C47D90" w:rsidRDefault="00C47D90" w:rsidP="00C47D90">
      <w:pPr>
        <w:tabs>
          <w:tab w:val="left" w:pos="360"/>
        </w:tabs>
        <w:autoSpaceDE w:val="0"/>
        <w:autoSpaceDN w:val="0"/>
        <w:adjustRightInd w:val="0"/>
        <w:spacing w:line="276" w:lineRule="auto"/>
        <w:ind w:left="360"/>
        <w:jc w:val="both"/>
        <w:rPr>
          <w:rFonts w:ascii="Arial" w:eastAsia="Calibri" w:hAnsi="Arial" w:cs="Arial"/>
          <w:bCs/>
          <w:sz w:val="20"/>
          <w:szCs w:val="20"/>
        </w:rPr>
      </w:pPr>
    </w:p>
    <w:p w14:paraId="15FFD63C" w14:textId="77777777" w:rsidR="00C47D90" w:rsidRPr="00C47D90" w:rsidRDefault="00C47D90" w:rsidP="00C47D90">
      <w:pPr>
        <w:numPr>
          <w:ilvl w:val="0"/>
          <w:numId w:val="16"/>
        </w:numPr>
        <w:tabs>
          <w:tab w:val="left" w:pos="360"/>
        </w:tabs>
        <w:autoSpaceDE w:val="0"/>
        <w:autoSpaceDN w:val="0"/>
        <w:adjustRightInd w:val="0"/>
        <w:spacing w:line="276" w:lineRule="auto"/>
        <w:ind w:left="360" w:hanging="360"/>
        <w:jc w:val="both"/>
        <w:rPr>
          <w:rFonts w:ascii="Arial" w:eastAsia="Calibri" w:hAnsi="Arial" w:cs="Arial"/>
          <w:bCs/>
          <w:sz w:val="20"/>
          <w:szCs w:val="20"/>
        </w:rPr>
      </w:pPr>
      <w:r w:rsidRPr="00C47D90">
        <w:rPr>
          <w:rFonts w:ascii="Arial" w:eastAsia="Calibri" w:hAnsi="Arial" w:cs="Arial"/>
          <w:bCs/>
          <w:sz w:val="20"/>
          <w:szCs w:val="20"/>
        </w:rPr>
        <w:t xml:space="preserve">Bij het werk van de Vader en de Zoon wordt gesproken over verzegelen. Bij het werk van de Geest over verzekeren. Wat is het verband tussen de doop en de zekerheid van het geloof? </w:t>
      </w:r>
    </w:p>
    <w:p w14:paraId="12CA8827" w14:textId="77777777" w:rsidR="00C47D90" w:rsidRPr="00C47D90" w:rsidRDefault="00C47D90" w:rsidP="00C47D90">
      <w:pPr>
        <w:tabs>
          <w:tab w:val="left" w:pos="360"/>
        </w:tabs>
        <w:autoSpaceDE w:val="0"/>
        <w:autoSpaceDN w:val="0"/>
        <w:adjustRightInd w:val="0"/>
        <w:spacing w:line="276" w:lineRule="auto"/>
        <w:ind w:left="360"/>
        <w:jc w:val="both"/>
        <w:rPr>
          <w:rFonts w:ascii="Arial" w:eastAsia="Calibri" w:hAnsi="Arial" w:cs="Arial"/>
          <w:bCs/>
          <w:sz w:val="20"/>
          <w:szCs w:val="20"/>
        </w:rPr>
      </w:pPr>
    </w:p>
    <w:p w14:paraId="7ED5F729" w14:textId="77777777" w:rsidR="00C47D90" w:rsidRPr="00C47D90" w:rsidRDefault="00C47D90" w:rsidP="00C47D90">
      <w:pPr>
        <w:numPr>
          <w:ilvl w:val="0"/>
          <w:numId w:val="17"/>
        </w:numPr>
        <w:tabs>
          <w:tab w:val="left" w:pos="360"/>
        </w:tabs>
        <w:autoSpaceDE w:val="0"/>
        <w:autoSpaceDN w:val="0"/>
        <w:adjustRightInd w:val="0"/>
        <w:spacing w:line="276" w:lineRule="auto"/>
        <w:ind w:left="360" w:hanging="360"/>
        <w:jc w:val="both"/>
        <w:rPr>
          <w:rFonts w:ascii="Arial" w:eastAsia="Calibri" w:hAnsi="Arial" w:cs="Arial"/>
          <w:bCs/>
          <w:sz w:val="20"/>
          <w:szCs w:val="20"/>
        </w:rPr>
      </w:pPr>
      <w:r w:rsidRPr="00C47D90">
        <w:rPr>
          <w:rFonts w:ascii="Arial" w:eastAsia="Calibri" w:hAnsi="Arial" w:cs="Arial"/>
          <w:bCs/>
          <w:sz w:val="20"/>
          <w:szCs w:val="20"/>
        </w:rPr>
        <w:t xml:space="preserve">Het werk van de Geest kan met twee woorden uit de dogmatiek worden aangeduid. Welke? </w:t>
      </w:r>
    </w:p>
    <w:p w14:paraId="7177EC88" w14:textId="77777777" w:rsidR="00C47D90" w:rsidRPr="00C47D90" w:rsidRDefault="00C47D90" w:rsidP="00C47D90">
      <w:pPr>
        <w:tabs>
          <w:tab w:val="left" w:pos="360"/>
        </w:tabs>
        <w:autoSpaceDE w:val="0"/>
        <w:autoSpaceDN w:val="0"/>
        <w:adjustRightInd w:val="0"/>
        <w:spacing w:line="276" w:lineRule="auto"/>
        <w:ind w:left="360"/>
        <w:jc w:val="both"/>
        <w:rPr>
          <w:rFonts w:ascii="Arial" w:eastAsia="Calibri" w:hAnsi="Arial" w:cs="Arial"/>
          <w:bCs/>
          <w:sz w:val="20"/>
          <w:szCs w:val="20"/>
        </w:rPr>
      </w:pPr>
    </w:p>
    <w:p w14:paraId="20BA1B5D" w14:textId="77777777" w:rsidR="00C47D90" w:rsidRPr="00C47D90" w:rsidRDefault="00C47D90" w:rsidP="00C47D90">
      <w:pPr>
        <w:numPr>
          <w:ilvl w:val="0"/>
          <w:numId w:val="18"/>
        </w:numPr>
        <w:tabs>
          <w:tab w:val="left" w:pos="360"/>
        </w:tabs>
        <w:autoSpaceDE w:val="0"/>
        <w:autoSpaceDN w:val="0"/>
        <w:adjustRightInd w:val="0"/>
        <w:spacing w:line="276" w:lineRule="auto"/>
        <w:ind w:left="360" w:hanging="360"/>
        <w:jc w:val="both"/>
        <w:rPr>
          <w:rFonts w:ascii="Arial" w:eastAsia="Calibri" w:hAnsi="Arial" w:cs="Arial"/>
          <w:bCs/>
          <w:sz w:val="20"/>
          <w:szCs w:val="20"/>
        </w:rPr>
      </w:pPr>
      <w:r w:rsidRPr="00C47D90">
        <w:rPr>
          <w:rFonts w:ascii="Arial" w:eastAsia="Calibri" w:hAnsi="Arial" w:cs="Arial"/>
          <w:bCs/>
          <w:sz w:val="20"/>
          <w:szCs w:val="20"/>
        </w:rPr>
        <w:t xml:space="preserve">Welke kernwoorden (woorden die meer dan 3 x genoemd worden) komen in het doopformulier naar voren? </w:t>
      </w:r>
    </w:p>
    <w:p w14:paraId="1EB87F4D" w14:textId="77777777" w:rsidR="00C47D90" w:rsidRPr="00C47D90" w:rsidRDefault="00C47D90" w:rsidP="00C47D90">
      <w:pPr>
        <w:autoSpaceDE w:val="0"/>
        <w:autoSpaceDN w:val="0"/>
        <w:adjustRightInd w:val="0"/>
        <w:spacing w:line="276" w:lineRule="auto"/>
        <w:jc w:val="both"/>
        <w:rPr>
          <w:rFonts w:ascii="Arial" w:eastAsia="Calibri" w:hAnsi="Arial" w:cs="Arial"/>
          <w:bCs/>
          <w:sz w:val="20"/>
          <w:szCs w:val="20"/>
        </w:rPr>
      </w:pPr>
    </w:p>
    <w:p w14:paraId="26F86F83" w14:textId="77777777" w:rsidR="00C47D90" w:rsidRPr="00C47D90" w:rsidRDefault="00C47D90" w:rsidP="00C47D90">
      <w:pPr>
        <w:numPr>
          <w:ilvl w:val="0"/>
          <w:numId w:val="19"/>
        </w:numPr>
        <w:tabs>
          <w:tab w:val="left" w:pos="360"/>
        </w:tabs>
        <w:autoSpaceDE w:val="0"/>
        <w:autoSpaceDN w:val="0"/>
        <w:adjustRightInd w:val="0"/>
        <w:spacing w:line="276" w:lineRule="auto"/>
        <w:ind w:left="360" w:hanging="360"/>
        <w:jc w:val="both"/>
        <w:rPr>
          <w:rFonts w:ascii="Arial" w:eastAsia="Calibri" w:hAnsi="Arial" w:cs="Arial"/>
          <w:bCs/>
          <w:sz w:val="20"/>
          <w:szCs w:val="20"/>
        </w:rPr>
      </w:pPr>
      <w:r w:rsidRPr="00C47D90">
        <w:rPr>
          <w:rFonts w:ascii="Arial" w:eastAsia="Calibri" w:hAnsi="Arial" w:cs="Arial"/>
          <w:bCs/>
          <w:sz w:val="20"/>
          <w:szCs w:val="20"/>
        </w:rPr>
        <w:t>De ouders worden aangesproken, maar ook degenen die mede ten doop komen. Wat wordt hier, historisch gezien, mee bedoeld? Zie ook de 3</w:t>
      </w:r>
      <w:r w:rsidRPr="00C47D90">
        <w:rPr>
          <w:rFonts w:ascii="Arial" w:eastAsia="Calibri" w:hAnsi="Arial" w:cs="Arial"/>
          <w:bCs/>
          <w:sz w:val="20"/>
          <w:szCs w:val="20"/>
          <w:vertAlign w:val="superscript"/>
        </w:rPr>
        <w:t>e</w:t>
      </w:r>
      <w:r w:rsidRPr="00C47D90">
        <w:rPr>
          <w:rFonts w:ascii="Arial" w:eastAsia="Calibri" w:hAnsi="Arial" w:cs="Arial"/>
          <w:bCs/>
          <w:sz w:val="20"/>
          <w:szCs w:val="20"/>
        </w:rPr>
        <w:t xml:space="preserve"> doopvraag. </w:t>
      </w:r>
    </w:p>
    <w:p w14:paraId="23DAB375" w14:textId="77777777" w:rsidR="00C47D90" w:rsidRPr="00C47D90" w:rsidRDefault="00C47D90" w:rsidP="00C47D90">
      <w:pPr>
        <w:tabs>
          <w:tab w:val="left" w:pos="360"/>
        </w:tabs>
        <w:autoSpaceDE w:val="0"/>
        <w:autoSpaceDN w:val="0"/>
        <w:adjustRightInd w:val="0"/>
        <w:spacing w:line="276" w:lineRule="auto"/>
        <w:ind w:left="360"/>
        <w:jc w:val="both"/>
        <w:rPr>
          <w:rFonts w:ascii="Arial" w:eastAsia="Calibri" w:hAnsi="Arial" w:cs="Arial"/>
          <w:bCs/>
          <w:sz w:val="20"/>
          <w:szCs w:val="20"/>
        </w:rPr>
      </w:pPr>
    </w:p>
    <w:p w14:paraId="18235231" w14:textId="77777777" w:rsidR="00C47D90" w:rsidRPr="00C47D90" w:rsidRDefault="00C47D90" w:rsidP="00C47D90">
      <w:pPr>
        <w:numPr>
          <w:ilvl w:val="0"/>
          <w:numId w:val="19"/>
        </w:numPr>
        <w:tabs>
          <w:tab w:val="left" w:pos="360"/>
        </w:tabs>
        <w:autoSpaceDE w:val="0"/>
        <w:autoSpaceDN w:val="0"/>
        <w:adjustRightInd w:val="0"/>
        <w:spacing w:line="276" w:lineRule="auto"/>
        <w:ind w:left="360" w:hanging="360"/>
        <w:jc w:val="both"/>
        <w:rPr>
          <w:rFonts w:ascii="Arial" w:eastAsia="Calibri" w:hAnsi="Arial" w:cs="Arial"/>
          <w:bCs/>
          <w:sz w:val="20"/>
          <w:szCs w:val="20"/>
        </w:rPr>
      </w:pPr>
      <w:r w:rsidRPr="00C47D90">
        <w:rPr>
          <w:rFonts w:ascii="Arial" w:eastAsia="Calibri" w:hAnsi="Arial" w:cs="Arial"/>
          <w:bCs/>
          <w:sz w:val="20"/>
          <w:szCs w:val="20"/>
        </w:rPr>
        <w:t>Welke mogelijkheden zijn er, als het gaat om het ‘in Christus geheiligd zijn’? Zie de 1</w:t>
      </w:r>
      <w:r w:rsidRPr="00C47D90">
        <w:rPr>
          <w:rFonts w:ascii="Arial" w:eastAsia="Calibri" w:hAnsi="Arial" w:cs="Arial"/>
          <w:bCs/>
          <w:sz w:val="20"/>
          <w:szCs w:val="20"/>
          <w:vertAlign w:val="superscript"/>
        </w:rPr>
        <w:t>e</w:t>
      </w:r>
      <w:r w:rsidRPr="00C47D90">
        <w:rPr>
          <w:rFonts w:ascii="Arial" w:eastAsia="Calibri" w:hAnsi="Arial" w:cs="Arial"/>
          <w:bCs/>
          <w:sz w:val="20"/>
          <w:szCs w:val="20"/>
        </w:rPr>
        <w:t xml:space="preserve"> doopvraag. </w:t>
      </w:r>
    </w:p>
    <w:p w14:paraId="1E14EE9B" w14:textId="77777777" w:rsidR="00C47D90" w:rsidRPr="00C47D90" w:rsidRDefault="00C47D90" w:rsidP="00C47D90">
      <w:pPr>
        <w:tabs>
          <w:tab w:val="left" w:pos="360"/>
        </w:tabs>
        <w:autoSpaceDE w:val="0"/>
        <w:autoSpaceDN w:val="0"/>
        <w:adjustRightInd w:val="0"/>
        <w:spacing w:line="276" w:lineRule="auto"/>
        <w:ind w:left="360"/>
        <w:jc w:val="both"/>
        <w:rPr>
          <w:rFonts w:ascii="Arial" w:eastAsia="Calibri" w:hAnsi="Arial" w:cs="Arial"/>
          <w:bCs/>
          <w:sz w:val="20"/>
          <w:szCs w:val="20"/>
        </w:rPr>
      </w:pPr>
    </w:p>
    <w:p w14:paraId="24126AC1" w14:textId="77777777" w:rsidR="00C47D90" w:rsidRPr="00C47D90" w:rsidRDefault="00C47D90" w:rsidP="00C47D90">
      <w:pPr>
        <w:numPr>
          <w:ilvl w:val="0"/>
          <w:numId w:val="20"/>
        </w:numPr>
        <w:tabs>
          <w:tab w:val="left" w:pos="360"/>
        </w:tabs>
        <w:autoSpaceDE w:val="0"/>
        <w:autoSpaceDN w:val="0"/>
        <w:adjustRightInd w:val="0"/>
        <w:spacing w:line="276" w:lineRule="auto"/>
        <w:ind w:left="360" w:hanging="360"/>
        <w:jc w:val="both"/>
        <w:rPr>
          <w:rFonts w:ascii="Arial" w:eastAsia="Calibri" w:hAnsi="Arial" w:cs="Arial"/>
          <w:bCs/>
          <w:sz w:val="20"/>
          <w:szCs w:val="20"/>
        </w:rPr>
      </w:pPr>
      <w:r w:rsidRPr="00C47D90">
        <w:rPr>
          <w:rFonts w:ascii="Arial" w:eastAsia="Calibri" w:hAnsi="Arial" w:cs="Arial"/>
          <w:bCs/>
          <w:sz w:val="20"/>
          <w:szCs w:val="20"/>
        </w:rPr>
        <w:t>Waar wordt, in de 2</w:t>
      </w:r>
      <w:r w:rsidRPr="00C47D90">
        <w:rPr>
          <w:rFonts w:ascii="Arial" w:eastAsia="Calibri" w:hAnsi="Arial" w:cs="Arial"/>
          <w:bCs/>
          <w:sz w:val="20"/>
          <w:szCs w:val="20"/>
          <w:vertAlign w:val="superscript"/>
        </w:rPr>
        <w:t>e</w:t>
      </w:r>
      <w:r w:rsidRPr="00C47D90">
        <w:rPr>
          <w:rFonts w:ascii="Arial" w:eastAsia="Calibri" w:hAnsi="Arial" w:cs="Arial"/>
          <w:bCs/>
          <w:sz w:val="20"/>
          <w:szCs w:val="20"/>
        </w:rPr>
        <w:t xml:space="preserve"> doopvraag, met het woordje ‘alhier’ naar toe verwezen? </w:t>
      </w:r>
    </w:p>
    <w:p w14:paraId="71963BA9" w14:textId="77777777" w:rsidR="00C47D90" w:rsidRPr="00C47D90" w:rsidRDefault="00C47D90" w:rsidP="00C47D90">
      <w:pPr>
        <w:tabs>
          <w:tab w:val="left" w:pos="360"/>
        </w:tabs>
        <w:autoSpaceDE w:val="0"/>
        <w:autoSpaceDN w:val="0"/>
        <w:adjustRightInd w:val="0"/>
        <w:spacing w:line="276" w:lineRule="auto"/>
        <w:ind w:left="360"/>
        <w:jc w:val="both"/>
        <w:rPr>
          <w:rFonts w:ascii="Arial" w:eastAsia="Calibri" w:hAnsi="Arial" w:cs="Arial"/>
          <w:bCs/>
          <w:i/>
          <w:iCs/>
          <w:sz w:val="20"/>
          <w:szCs w:val="20"/>
        </w:rPr>
      </w:pPr>
    </w:p>
    <w:p w14:paraId="2B7BC286" w14:textId="77777777" w:rsidR="00C47D90" w:rsidRPr="00C47D90" w:rsidRDefault="00C47D90" w:rsidP="00C47D90">
      <w:pPr>
        <w:numPr>
          <w:ilvl w:val="0"/>
          <w:numId w:val="21"/>
        </w:numPr>
        <w:tabs>
          <w:tab w:val="left" w:pos="360"/>
        </w:tabs>
        <w:autoSpaceDE w:val="0"/>
        <w:autoSpaceDN w:val="0"/>
        <w:adjustRightInd w:val="0"/>
        <w:spacing w:line="276" w:lineRule="auto"/>
        <w:ind w:left="360" w:hanging="360"/>
        <w:jc w:val="both"/>
        <w:rPr>
          <w:rFonts w:ascii="Arial" w:hAnsi="Arial" w:cs="Arial"/>
          <w:sz w:val="20"/>
          <w:szCs w:val="20"/>
        </w:rPr>
      </w:pPr>
      <w:r w:rsidRPr="00C47D90">
        <w:rPr>
          <w:rFonts w:ascii="Arial" w:eastAsia="Calibri" w:hAnsi="Arial" w:cs="Arial"/>
          <w:bCs/>
          <w:sz w:val="20"/>
          <w:szCs w:val="20"/>
        </w:rPr>
        <w:t xml:space="preserve">Waar kan men aan denken, als men wil dopen ‘uit bijgelovigheid’? </w:t>
      </w:r>
    </w:p>
    <w:p w14:paraId="45E25988" w14:textId="77777777" w:rsidR="00AC402B" w:rsidRDefault="00AC402B" w:rsidP="00C47D90">
      <w:pPr>
        <w:keepNext/>
        <w:autoSpaceDE w:val="0"/>
        <w:autoSpaceDN w:val="0"/>
        <w:adjustRightInd w:val="0"/>
        <w:spacing w:line="276" w:lineRule="auto"/>
        <w:jc w:val="both"/>
        <w:rPr>
          <w:rFonts w:ascii="Arial" w:eastAsia="Calibri" w:hAnsi="Arial" w:cs="Arial"/>
          <w:b/>
          <w:bCs/>
          <w:i/>
          <w:iCs/>
          <w:sz w:val="20"/>
          <w:szCs w:val="20"/>
        </w:rPr>
      </w:pPr>
    </w:p>
    <w:p w14:paraId="1791A1DB" w14:textId="77777777" w:rsidR="00AC402B" w:rsidRDefault="00AC402B" w:rsidP="00C47D90">
      <w:pPr>
        <w:keepNext/>
        <w:autoSpaceDE w:val="0"/>
        <w:autoSpaceDN w:val="0"/>
        <w:adjustRightInd w:val="0"/>
        <w:spacing w:line="276" w:lineRule="auto"/>
        <w:jc w:val="both"/>
        <w:rPr>
          <w:rFonts w:ascii="Arial" w:eastAsia="Calibri" w:hAnsi="Arial" w:cs="Arial"/>
          <w:b/>
          <w:bCs/>
          <w:i/>
          <w:iCs/>
          <w:sz w:val="20"/>
          <w:szCs w:val="20"/>
        </w:rPr>
      </w:pPr>
    </w:p>
    <w:p w14:paraId="48FB142B" w14:textId="77777777" w:rsidR="00C47D90" w:rsidRPr="00C47D90" w:rsidRDefault="00C47D90" w:rsidP="00C47D90">
      <w:pPr>
        <w:keepNext/>
        <w:autoSpaceDE w:val="0"/>
        <w:autoSpaceDN w:val="0"/>
        <w:adjustRightInd w:val="0"/>
        <w:spacing w:line="276" w:lineRule="auto"/>
        <w:jc w:val="both"/>
        <w:rPr>
          <w:rFonts w:ascii="Arial" w:eastAsia="Calibri" w:hAnsi="Arial" w:cs="Arial"/>
          <w:b/>
          <w:bCs/>
          <w:i/>
          <w:iCs/>
          <w:sz w:val="20"/>
          <w:szCs w:val="20"/>
        </w:rPr>
      </w:pPr>
      <w:r w:rsidRPr="00C47D90">
        <w:rPr>
          <w:rFonts w:ascii="Arial" w:eastAsia="Calibri" w:hAnsi="Arial" w:cs="Arial"/>
          <w:b/>
          <w:bCs/>
          <w:i/>
          <w:iCs/>
          <w:sz w:val="20"/>
          <w:szCs w:val="20"/>
        </w:rPr>
        <w:t>B5. Stellingen</w:t>
      </w:r>
    </w:p>
    <w:p w14:paraId="634185A5"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r w:rsidRPr="00C47D90">
        <w:rPr>
          <w:rFonts w:ascii="Arial" w:eastAsia="Calibri" w:hAnsi="Arial" w:cs="Arial"/>
          <w:sz w:val="20"/>
          <w:szCs w:val="20"/>
        </w:rPr>
        <w:t>Geef van de volgende stellingen aan in welke mate u het er wel of niet mee eens bent.</w:t>
      </w:r>
    </w:p>
    <w:p w14:paraId="63B0E47B"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p>
    <w:tbl>
      <w:tblPr>
        <w:tblW w:w="10702" w:type="dxa"/>
        <w:tblLayout w:type="fixed"/>
        <w:tblCellMar>
          <w:left w:w="70" w:type="dxa"/>
          <w:right w:w="70" w:type="dxa"/>
        </w:tblCellMar>
        <w:tblLook w:val="0000" w:firstRow="0" w:lastRow="0" w:firstColumn="0" w:lastColumn="0" w:noHBand="0" w:noVBand="0"/>
      </w:tblPr>
      <w:tblGrid>
        <w:gridCol w:w="496"/>
        <w:gridCol w:w="3402"/>
        <w:gridCol w:w="921"/>
        <w:gridCol w:w="922"/>
        <w:gridCol w:w="922"/>
        <w:gridCol w:w="921"/>
        <w:gridCol w:w="922"/>
        <w:gridCol w:w="2196"/>
      </w:tblGrid>
      <w:tr w:rsidR="00C47D90" w:rsidRPr="00C47D90" w14:paraId="467D986E" w14:textId="77777777" w:rsidTr="00C47D90">
        <w:tc>
          <w:tcPr>
            <w:tcW w:w="496" w:type="dxa"/>
            <w:tcBorders>
              <w:top w:val="single" w:sz="6" w:space="0" w:color="auto"/>
              <w:left w:val="single" w:sz="6" w:space="0" w:color="auto"/>
              <w:bottom w:val="single" w:sz="6" w:space="0" w:color="auto"/>
              <w:right w:val="single" w:sz="6" w:space="0" w:color="auto"/>
            </w:tcBorders>
          </w:tcPr>
          <w:p w14:paraId="143A1ED9"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p>
        </w:tc>
        <w:tc>
          <w:tcPr>
            <w:tcW w:w="3402" w:type="dxa"/>
            <w:tcBorders>
              <w:top w:val="single" w:sz="6" w:space="0" w:color="auto"/>
              <w:left w:val="single" w:sz="6" w:space="0" w:color="auto"/>
              <w:bottom w:val="single" w:sz="6" w:space="0" w:color="auto"/>
              <w:right w:val="single" w:sz="6" w:space="0" w:color="auto"/>
            </w:tcBorders>
          </w:tcPr>
          <w:p w14:paraId="14BE2E58"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p>
        </w:tc>
        <w:tc>
          <w:tcPr>
            <w:tcW w:w="921" w:type="dxa"/>
            <w:tcBorders>
              <w:top w:val="single" w:sz="6" w:space="0" w:color="auto"/>
              <w:left w:val="single" w:sz="6" w:space="0" w:color="auto"/>
              <w:bottom w:val="single" w:sz="6" w:space="0" w:color="auto"/>
              <w:right w:val="single" w:sz="6" w:space="0" w:color="auto"/>
            </w:tcBorders>
          </w:tcPr>
          <w:p w14:paraId="5F04B2B2"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r w:rsidRPr="00C47D90">
              <w:rPr>
                <w:rFonts w:ascii="Arial" w:eastAsia="Calibri" w:hAnsi="Arial" w:cs="Arial"/>
                <w:sz w:val="20"/>
                <w:szCs w:val="20"/>
              </w:rPr>
              <w:t>Helemaal mee oneens</w:t>
            </w:r>
          </w:p>
        </w:tc>
        <w:tc>
          <w:tcPr>
            <w:tcW w:w="922" w:type="dxa"/>
            <w:tcBorders>
              <w:top w:val="single" w:sz="6" w:space="0" w:color="auto"/>
              <w:left w:val="single" w:sz="6" w:space="0" w:color="auto"/>
              <w:bottom w:val="single" w:sz="6" w:space="0" w:color="auto"/>
              <w:right w:val="single" w:sz="6" w:space="0" w:color="auto"/>
            </w:tcBorders>
          </w:tcPr>
          <w:p w14:paraId="52483081"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r w:rsidRPr="00C47D90">
              <w:rPr>
                <w:rFonts w:ascii="Arial" w:eastAsia="Calibri" w:hAnsi="Arial" w:cs="Arial"/>
                <w:sz w:val="20"/>
                <w:szCs w:val="20"/>
              </w:rPr>
              <w:t>Eigenlijk niet mee eens</w:t>
            </w:r>
          </w:p>
        </w:tc>
        <w:tc>
          <w:tcPr>
            <w:tcW w:w="922" w:type="dxa"/>
            <w:tcBorders>
              <w:top w:val="single" w:sz="6" w:space="0" w:color="auto"/>
              <w:left w:val="single" w:sz="6" w:space="0" w:color="auto"/>
              <w:bottom w:val="single" w:sz="6" w:space="0" w:color="auto"/>
              <w:right w:val="single" w:sz="6" w:space="0" w:color="auto"/>
            </w:tcBorders>
          </w:tcPr>
          <w:p w14:paraId="36799689"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r w:rsidRPr="00C47D90">
              <w:rPr>
                <w:rFonts w:ascii="Arial" w:eastAsia="Calibri" w:hAnsi="Arial" w:cs="Arial"/>
                <w:sz w:val="20"/>
                <w:szCs w:val="20"/>
              </w:rPr>
              <w:t>Geen mening</w:t>
            </w:r>
          </w:p>
        </w:tc>
        <w:tc>
          <w:tcPr>
            <w:tcW w:w="921" w:type="dxa"/>
            <w:tcBorders>
              <w:top w:val="single" w:sz="6" w:space="0" w:color="auto"/>
              <w:left w:val="single" w:sz="6" w:space="0" w:color="auto"/>
              <w:bottom w:val="single" w:sz="6" w:space="0" w:color="auto"/>
              <w:right w:val="single" w:sz="6" w:space="0" w:color="auto"/>
            </w:tcBorders>
          </w:tcPr>
          <w:p w14:paraId="7190DF28"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r w:rsidRPr="00C47D90">
              <w:rPr>
                <w:rFonts w:ascii="Arial" w:eastAsia="Calibri" w:hAnsi="Arial" w:cs="Arial"/>
                <w:sz w:val="20"/>
                <w:szCs w:val="20"/>
              </w:rPr>
              <w:t>In grote lijnen mee eens</w:t>
            </w:r>
          </w:p>
        </w:tc>
        <w:tc>
          <w:tcPr>
            <w:tcW w:w="922" w:type="dxa"/>
            <w:tcBorders>
              <w:top w:val="single" w:sz="6" w:space="0" w:color="auto"/>
              <w:left w:val="single" w:sz="6" w:space="0" w:color="auto"/>
              <w:bottom w:val="single" w:sz="6" w:space="0" w:color="auto"/>
              <w:right w:val="single" w:sz="6" w:space="0" w:color="auto"/>
            </w:tcBorders>
          </w:tcPr>
          <w:p w14:paraId="5DCDF61E"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r w:rsidRPr="00C47D90">
              <w:rPr>
                <w:rFonts w:ascii="Arial" w:eastAsia="Calibri" w:hAnsi="Arial" w:cs="Arial"/>
                <w:sz w:val="20"/>
                <w:szCs w:val="20"/>
              </w:rPr>
              <w:t>Helemaal mee eens</w:t>
            </w:r>
          </w:p>
        </w:tc>
        <w:tc>
          <w:tcPr>
            <w:tcW w:w="2196" w:type="dxa"/>
            <w:tcBorders>
              <w:top w:val="single" w:sz="6" w:space="0" w:color="auto"/>
              <w:left w:val="single" w:sz="6" w:space="0" w:color="auto"/>
              <w:bottom w:val="single" w:sz="6" w:space="0" w:color="auto"/>
              <w:right w:val="single" w:sz="6" w:space="0" w:color="auto"/>
            </w:tcBorders>
          </w:tcPr>
          <w:p w14:paraId="4167CF04"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r w:rsidRPr="00C47D90">
              <w:rPr>
                <w:rFonts w:ascii="Arial" w:eastAsia="Calibri" w:hAnsi="Arial" w:cs="Arial"/>
                <w:sz w:val="20"/>
                <w:szCs w:val="20"/>
              </w:rPr>
              <w:t>Toelichting</w:t>
            </w:r>
          </w:p>
        </w:tc>
      </w:tr>
      <w:tr w:rsidR="00C47D90" w:rsidRPr="00C47D90" w14:paraId="0E9EB980" w14:textId="77777777" w:rsidTr="00C47D90">
        <w:tc>
          <w:tcPr>
            <w:tcW w:w="496" w:type="dxa"/>
            <w:tcBorders>
              <w:top w:val="single" w:sz="6" w:space="0" w:color="auto"/>
              <w:left w:val="single" w:sz="6" w:space="0" w:color="auto"/>
              <w:bottom w:val="single" w:sz="6" w:space="0" w:color="auto"/>
              <w:right w:val="single" w:sz="6" w:space="0" w:color="auto"/>
            </w:tcBorders>
          </w:tcPr>
          <w:p w14:paraId="5B4D94D8"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r w:rsidRPr="00C47D90">
              <w:rPr>
                <w:rFonts w:ascii="Arial" w:eastAsia="Calibri" w:hAnsi="Arial" w:cs="Arial"/>
                <w:sz w:val="20"/>
                <w:szCs w:val="20"/>
              </w:rPr>
              <w:t>1</w:t>
            </w:r>
          </w:p>
        </w:tc>
        <w:tc>
          <w:tcPr>
            <w:tcW w:w="3402" w:type="dxa"/>
            <w:tcBorders>
              <w:top w:val="single" w:sz="6" w:space="0" w:color="auto"/>
              <w:left w:val="single" w:sz="6" w:space="0" w:color="auto"/>
              <w:bottom w:val="single" w:sz="6" w:space="0" w:color="auto"/>
              <w:right w:val="single" w:sz="6" w:space="0" w:color="auto"/>
            </w:tcBorders>
          </w:tcPr>
          <w:p w14:paraId="4A53F6FD"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r w:rsidRPr="00C47D90">
              <w:rPr>
                <w:rFonts w:ascii="Arial" w:eastAsia="Calibri" w:hAnsi="Arial" w:cs="Arial"/>
                <w:sz w:val="20"/>
                <w:szCs w:val="20"/>
              </w:rPr>
              <w:t>De doop versterkt het geloof van de gelovigen in de gemeente en kan niet het geloof van het kind versterken</w:t>
            </w:r>
          </w:p>
        </w:tc>
        <w:tc>
          <w:tcPr>
            <w:tcW w:w="921" w:type="dxa"/>
            <w:tcBorders>
              <w:top w:val="single" w:sz="6" w:space="0" w:color="auto"/>
              <w:left w:val="single" w:sz="6" w:space="0" w:color="auto"/>
              <w:bottom w:val="single" w:sz="6" w:space="0" w:color="auto"/>
              <w:right w:val="single" w:sz="6" w:space="0" w:color="auto"/>
            </w:tcBorders>
          </w:tcPr>
          <w:p w14:paraId="12371D8E"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p>
        </w:tc>
        <w:tc>
          <w:tcPr>
            <w:tcW w:w="922" w:type="dxa"/>
            <w:tcBorders>
              <w:top w:val="single" w:sz="6" w:space="0" w:color="auto"/>
              <w:left w:val="single" w:sz="6" w:space="0" w:color="auto"/>
              <w:bottom w:val="single" w:sz="6" w:space="0" w:color="auto"/>
              <w:right w:val="single" w:sz="6" w:space="0" w:color="auto"/>
            </w:tcBorders>
          </w:tcPr>
          <w:p w14:paraId="67759BA9"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p>
        </w:tc>
        <w:tc>
          <w:tcPr>
            <w:tcW w:w="922" w:type="dxa"/>
            <w:tcBorders>
              <w:top w:val="single" w:sz="6" w:space="0" w:color="auto"/>
              <w:left w:val="single" w:sz="6" w:space="0" w:color="auto"/>
              <w:bottom w:val="single" w:sz="6" w:space="0" w:color="auto"/>
              <w:right w:val="single" w:sz="6" w:space="0" w:color="auto"/>
            </w:tcBorders>
          </w:tcPr>
          <w:p w14:paraId="25E1A2C0"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p>
        </w:tc>
        <w:tc>
          <w:tcPr>
            <w:tcW w:w="921" w:type="dxa"/>
            <w:tcBorders>
              <w:top w:val="single" w:sz="6" w:space="0" w:color="auto"/>
              <w:left w:val="single" w:sz="6" w:space="0" w:color="auto"/>
              <w:bottom w:val="single" w:sz="6" w:space="0" w:color="auto"/>
              <w:right w:val="single" w:sz="6" w:space="0" w:color="auto"/>
            </w:tcBorders>
          </w:tcPr>
          <w:p w14:paraId="5C2D58FE"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p>
        </w:tc>
        <w:tc>
          <w:tcPr>
            <w:tcW w:w="922" w:type="dxa"/>
            <w:tcBorders>
              <w:top w:val="single" w:sz="6" w:space="0" w:color="auto"/>
              <w:left w:val="single" w:sz="6" w:space="0" w:color="auto"/>
              <w:bottom w:val="single" w:sz="6" w:space="0" w:color="auto"/>
              <w:right w:val="single" w:sz="6" w:space="0" w:color="auto"/>
            </w:tcBorders>
          </w:tcPr>
          <w:p w14:paraId="52BBFFC9"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p>
        </w:tc>
        <w:tc>
          <w:tcPr>
            <w:tcW w:w="2196" w:type="dxa"/>
            <w:tcBorders>
              <w:top w:val="single" w:sz="6" w:space="0" w:color="auto"/>
              <w:left w:val="single" w:sz="6" w:space="0" w:color="auto"/>
              <w:bottom w:val="single" w:sz="6" w:space="0" w:color="auto"/>
              <w:right w:val="single" w:sz="6" w:space="0" w:color="auto"/>
            </w:tcBorders>
          </w:tcPr>
          <w:p w14:paraId="115090FF"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p>
          <w:p w14:paraId="5AD74B58"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p>
          <w:p w14:paraId="10725E77"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p>
        </w:tc>
      </w:tr>
      <w:tr w:rsidR="00C47D90" w:rsidRPr="00C47D90" w14:paraId="654ED5FE" w14:textId="77777777" w:rsidTr="00C47D90">
        <w:tc>
          <w:tcPr>
            <w:tcW w:w="496" w:type="dxa"/>
            <w:tcBorders>
              <w:top w:val="single" w:sz="6" w:space="0" w:color="auto"/>
              <w:left w:val="single" w:sz="6" w:space="0" w:color="auto"/>
              <w:bottom w:val="single" w:sz="6" w:space="0" w:color="auto"/>
              <w:right w:val="single" w:sz="6" w:space="0" w:color="auto"/>
            </w:tcBorders>
          </w:tcPr>
          <w:p w14:paraId="7A3F14CD"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r w:rsidRPr="00C47D90">
              <w:rPr>
                <w:rFonts w:ascii="Arial" w:eastAsia="Calibri" w:hAnsi="Arial" w:cs="Arial"/>
                <w:sz w:val="20"/>
                <w:szCs w:val="20"/>
              </w:rPr>
              <w:t>2</w:t>
            </w:r>
          </w:p>
        </w:tc>
        <w:tc>
          <w:tcPr>
            <w:tcW w:w="3402" w:type="dxa"/>
            <w:tcBorders>
              <w:top w:val="single" w:sz="6" w:space="0" w:color="auto"/>
              <w:left w:val="single" w:sz="6" w:space="0" w:color="auto"/>
              <w:bottom w:val="single" w:sz="6" w:space="0" w:color="auto"/>
              <w:right w:val="single" w:sz="6" w:space="0" w:color="auto"/>
            </w:tcBorders>
          </w:tcPr>
          <w:p w14:paraId="610DEA3E"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r w:rsidRPr="00C47D90">
              <w:rPr>
                <w:rFonts w:ascii="Arial" w:eastAsia="Calibri" w:hAnsi="Arial" w:cs="Arial"/>
                <w:sz w:val="20"/>
                <w:szCs w:val="20"/>
              </w:rPr>
              <w:t>In zowel volwassendoop (doop ná geloof) als kinderdoop (doop op toekomstig geloof) gaat het om dezelfde zaak.</w:t>
            </w:r>
          </w:p>
        </w:tc>
        <w:tc>
          <w:tcPr>
            <w:tcW w:w="921" w:type="dxa"/>
            <w:tcBorders>
              <w:top w:val="single" w:sz="6" w:space="0" w:color="auto"/>
              <w:left w:val="single" w:sz="6" w:space="0" w:color="auto"/>
              <w:bottom w:val="single" w:sz="6" w:space="0" w:color="auto"/>
              <w:right w:val="single" w:sz="6" w:space="0" w:color="auto"/>
            </w:tcBorders>
          </w:tcPr>
          <w:p w14:paraId="6DE02A68"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p>
        </w:tc>
        <w:tc>
          <w:tcPr>
            <w:tcW w:w="922" w:type="dxa"/>
            <w:tcBorders>
              <w:top w:val="single" w:sz="6" w:space="0" w:color="auto"/>
              <w:left w:val="single" w:sz="6" w:space="0" w:color="auto"/>
              <w:bottom w:val="single" w:sz="6" w:space="0" w:color="auto"/>
              <w:right w:val="single" w:sz="6" w:space="0" w:color="auto"/>
            </w:tcBorders>
          </w:tcPr>
          <w:p w14:paraId="4BC7C879"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p>
        </w:tc>
        <w:tc>
          <w:tcPr>
            <w:tcW w:w="922" w:type="dxa"/>
            <w:tcBorders>
              <w:top w:val="single" w:sz="6" w:space="0" w:color="auto"/>
              <w:left w:val="single" w:sz="6" w:space="0" w:color="auto"/>
              <w:bottom w:val="single" w:sz="6" w:space="0" w:color="auto"/>
              <w:right w:val="single" w:sz="6" w:space="0" w:color="auto"/>
            </w:tcBorders>
          </w:tcPr>
          <w:p w14:paraId="4A62AAFD"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p>
        </w:tc>
        <w:tc>
          <w:tcPr>
            <w:tcW w:w="921" w:type="dxa"/>
            <w:tcBorders>
              <w:top w:val="single" w:sz="6" w:space="0" w:color="auto"/>
              <w:left w:val="single" w:sz="6" w:space="0" w:color="auto"/>
              <w:bottom w:val="single" w:sz="6" w:space="0" w:color="auto"/>
              <w:right w:val="single" w:sz="6" w:space="0" w:color="auto"/>
            </w:tcBorders>
          </w:tcPr>
          <w:p w14:paraId="46468E5E"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p>
        </w:tc>
        <w:tc>
          <w:tcPr>
            <w:tcW w:w="922" w:type="dxa"/>
            <w:tcBorders>
              <w:top w:val="single" w:sz="6" w:space="0" w:color="auto"/>
              <w:left w:val="single" w:sz="6" w:space="0" w:color="auto"/>
              <w:bottom w:val="single" w:sz="6" w:space="0" w:color="auto"/>
              <w:right w:val="single" w:sz="6" w:space="0" w:color="auto"/>
            </w:tcBorders>
          </w:tcPr>
          <w:p w14:paraId="1BD0798D"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p>
        </w:tc>
        <w:tc>
          <w:tcPr>
            <w:tcW w:w="2196" w:type="dxa"/>
            <w:tcBorders>
              <w:top w:val="single" w:sz="6" w:space="0" w:color="auto"/>
              <w:left w:val="single" w:sz="6" w:space="0" w:color="auto"/>
              <w:bottom w:val="single" w:sz="6" w:space="0" w:color="auto"/>
              <w:right w:val="single" w:sz="6" w:space="0" w:color="auto"/>
            </w:tcBorders>
          </w:tcPr>
          <w:p w14:paraId="27D3E20D"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p>
          <w:p w14:paraId="0693DFAC"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p>
          <w:p w14:paraId="71F87FE1"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p>
        </w:tc>
      </w:tr>
      <w:tr w:rsidR="00C47D90" w:rsidRPr="00C47D90" w14:paraId="176E62A5" w14:textId="77777777" w:rsidTr="00C47D90">
        <w:tc>
          <w:tcPr>
            <w:tcW w:w="496" w:type="dxa"/>
            <w:tcBorders>
              <w:top w:val="single" w:sz="6" w:space="0" w:color="auto"/>
              <w:left w:val="single" w:sz="6" w:space="0" w:color="auto"/>
              <w:bottom w:val="single" w:sz="6" w:space="0" w:color="auto"/>
              <w:right w:val="single" w:sz="6" w:space="0" w:color="auto"/>
            </w:tcBorders>
          </w:tcPr>
          <w:p w14:paraId="1C7469D6"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r w:rsidRPr="00C47D90">
              <w:rPr>
                <w:rFonts w:ascii="Arial" w:eastAsia="Calibri" w:hAnsi="Arial" w:cs="Arial"/>
                <w:sz w:val="20"/>
                <w:szCs w:val="20"/>
              </w:rPr>
              <w:t>3</w:t>
            </w:r>
          </w:p>
        </w:tc>
        <w:tc>
          <w:tcPr>
            <w:tcW w:w="3402" w:type="dxa"/>
            <w:tcBorders>
              <w:top w:val="single" w:sz="6" w:space="0" w:color="auto"/>
              <w:left w:val="single" w:sz="6" w:space="0" w:color="auto"/>
              <w:bottom w:val="single" w:sz="6" w:space="0" w:color="auto"/>
              <w:right w:val="single" w:sz="6" w:space="0" w:color="auto"/>
            </w:tcBorders>
          </w:tcPr>
          <w:p w14:paraId="390CF42F"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r w:rsidRPr="00C47D90">
              <w:rPr>
                <w:rFonts w:ascii="Arial" w:eastAsia="Calibri" w:hAnsi="Arial" w:cs="Arial"/>
                <w:sz w:val="20"/>
                <w:szCs w:val="20"/>
              </w:rPr>
              <w:t>Als je gedoopt bent, hoeft de belemmering ‘Ik kán niet geloven en ik kán me niet bekeren’ geen rol meer te spelen, want in de doop is het sacrament van de ontvangen wedergeboorte (NGB, artikel 34)</w:t>
            </w:r>
          </w:p>
        </w:tc>
        <w:tc>
          <w:tcPr>
            <w:tcW w:w="921" w:type="dxa"/>
            <w:tcBorders>
              <w:top w:val="single" w:sz="6" w:space="0" w:color="auto"/>
              <w:left w:val="single" w:sz="6" w:space="0" w:color="auto"/>
              <w:bottom w:val="single" w:sz="6" w:space="0" w:color="auto"/>
              <w:right w:val="single" w:sz="6" w:space="0" w:color="auto"/>
            </w:tcBorders>
          </w:tcPr>
          <w:p w14:paraId="410086D1"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p>
        </w:tc>
        <w:tc>
          <w:tcPr>
            <w:tcW w:w="922" w:type="dxa"/>
            <w:tcBorders>
              <w:top w:val="single" w:sz="6" w:space="0" w:color="auto"/>
              <w:left w:val="single" w:sz="6" w:space="0" w:color="auto"/>
              <w:bottom w:val="single" w:sz="6" w:space="0" w:color="auto"/>
              <w:right w:val="single" w:sz="6" w:space="0" w:color="auto"/>
            </w:tcBorders>
          </w:tcPr>
          <w:p w14:paraId="4C40CE4D"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p>
        </w:tc>
        <w:tc>
          <w:tcPr>
            <w:tcW w:w="922" w:type="dxa"/>
            <w:tcBorders>
              <w:top w:val="single" w:sz="6" w:space="0" w:color="auto"/>
              <w:left w:val="single" w:sz="6" w:space="0" w:color="auto"/>
              <w:bottom w:val="single" w:sz="6" w:space="0" w:color="auto"/>
              <w:right w:val="single" w:sz="6" w:space="0" w:color="auto"/>
            </w:tcBorders>
          </w:tcPr>
          <w:p w14:paraId="6D3739A9"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p>
        </w:tc>
        <w:tc>
          <w:tcPr>
            <w:tcW w:w="921" w:type="dxa"/>
            <w:tcBorders>
              <w:top w:val="single" w:sz="6" w:space="0" w:color="auto"/>
              <w:left w:val="single" w:sz="6" w:space="0" w:color="auto"/>
              <w:bottom w:val="single" w:sz="6" w:space="0" w:color="auto"/>
              <w:right w:val="single" w:sz="6" w:space="0" w:color="auto"/>
            </w:tcBorders>
          </w:tcPr>
          <w:p w14:paraId="7AABF27D"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p>
        </w:tc>
        <w:tc>
          <w:tcPr>
            <w:tcW w:w="922" w:type="dxa"/>
            <w:tcBorders>
              <w:top w:val="single" w:sz="6" w:space="0" w:color="auto"/>
              <w:left w:val="single" w:sz="6" w:space="0" w:color="auto"/>
              <w:bottom w:val="single" w:sz="6" w:space="0" w:color="auto"/>
              <w:right w:val="single" w:sz="6" w:space="0" w:color="auto"/>
            </w:tcBorders>
          </w:tcPr>
          <w:p w14:paraId="3182AD68"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p>
        </w:tc>
        <w:tc>
          <w:tcPr>
            <w:tcW w:w="2196" w:type="dxa"/>
            <w:tcBorders>
              <w:top w:val="single" w:sz="6" w:space="0" w:color="auto"/>
              <w:left w:val="single" w:sz="6" w:space="0" w:color="auto"/>
              <w:bottom w:val="single" w:sz="6" w:space="0" w:color="auto"/>
              <w:right w:val="single" w:sz="6" w:space="0" w:color="auto"/>
            </w:tcBorders>
          </w:tcPr>
          <w:p w14:paraId="7D433C54"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p>
        </w:tc>
      </w:tr>
      <w:tr w:rsidR="00C47D90" w:rsidRPr="00C47D90" w14:paraId="5C687A18" w14:textId="77777777" w:rsidTr="00C47D90">
        <w:tc>
          <w:tcPr>
            <w:tcW w:w="496" w:type="dxa"/>
            <w:tcBorders>
              <w:top w:val="single" w:sz="6" w:space="0" w:color="auto"/>
              <w:left w:val="single" w:sz="6" w:space="0" w:color="auto"/>
              <w:bottom w:val="single" w:sz="6" w:space="0" w:color="auto"/>
              <w:right w:val="single" w:sz="6" w:space="0" w:color="auto"/>
            </w:tcBorders>
          </w:tcPr>
          <w:p w14:paraId="00CB1ECD"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r w:rsidRPr="00C47D90">
              <w:rPr>
                <w:rFonts w:ascii="Arial" w:eastAsia="Calibri" w:hAnsi="Arial" w:cs="Arial"/>
                <w:sz w:val="20"/>
                <w:szCs w:val="20"/>
              </w:rPr>
              <w:t>4</w:t>
            </w:r>
          </w:p>
        </w:tc>
        <w:tc>
          <w:tcPr>
            <w:tcW w:w="3402" w:type="dxa"/>
            <w:tcBorders>
              <w:top w:val="single" w:sz="6" w:space="0" w:color="auto"/>
              <w:left w:val="single" w:sz="6" w:space="0" w:color="auto"/>
              <w:bottom w:val="single" w:sz="6" w:space="0" w:color="auto"/>
              <w:right w:val="single" w:sz="6" w:space="0" w:color="auto"/>
            </w:tcBorders>
          </w:tcPr>
          <w:p w14:paraId="0B693D32"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r w:rsidRPr="00C47D90">
              <w:rPr>
                <w:rFonts w:ascii="Arial" w:eastAsia="Calibri" w:hAnsi="Arial" w:cs="Arial"/>
                <w:sz w:val="20"/>
                <w:szCs w:val="20"/>
              </w:rPr>
              <w:t>Het gevaar is groot dat we denken over geloof, bekering en wedergeboorte op een manier, die eigenlijk hoort bij de volwassendoop</w:t>
            </w:r>
          </w:p>
        </w:tc>
        <w:tc>
          <w:tcPr>
            <w:tcW w:w="921" w:type="dxa"/>
            <w:tcBorders>
              <w:top w:val="single" w:sz="6" w:space="0" w:color="auto"/>
              <w:left w:val="single" w:sz="6" w:space="0" w:color="auto"/>
              <w:bottom w:val="single" w:sz="6" w:space="0" w:color="auto"/>
              <w:right w:val="single" w:sz="6" w:space="0" w:color="auto"/>
            </w:tcBorders>
          </w:tcPr>
          <w:p w14:paraId="5F5D6CC6"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p>
        </w:tc>
        <w:tc>
          <w:tcPr>
            <w:tcW w:w="922" w:type="dxa"/>
            <w:tcBorders>
              <w:top w:val="single" w:sz="6" w:space="0" w:color="auto"/>
              <w:left w:val="single" w:sz="6" w:space="0" w:color="auto"/>
              <w:bottom w:val="single" w:sz="6" w:space="0" w:color="auto"/>
              <w:right w:val="single" w:sz="6" w:space="0" w:color="auto"/>
            </w:tcBorders>
          </w:tcPr>
          <w:p w14:paraId="1E22C375"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p>
        </w:tc>
        <w:tc>
          <w:tcPr>
            <w:tcW w:w="922" w:type="dxa"/>
            <w:tcBorders>
              <w:top w:val="single" w:sz="6" w:space="0" w:color="auto"/>
              <w:left w:val="single" w:sz="6" w:space="0" w:color="auto"/>
              <w:bottom w:val="single" w:sz="6" w:space="0" w:color="auto"/>
              <w:right w:val="single" w:sz="6" w:space="0" w:color="auto"/>
            </w:tcBorders>
          </w:tcPr>
          <w:p w14:paraId="36B1214B"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p>
        </w:tc>
        <w:tc>
          <w:tcPr>
            <w:tcW w:w="921" w:type="dxa"/>
            <w:tcBorders>
              <w:top w:val="single" w:sz="6" w:space="0" w:color="auto"/>
              <w:left w:val="single" w:sz="6" w:space="0" w:color="auto"/>
              <w:bottom w:val="single" w:sz="6" w:space="0" w:color="auto"/>
              <w:right w:val="single" w:sz="6" w:space="0" w:color="auto"/>
            </w:tcBorders>
          </w:tcPr>
          <w:p w14:paraId="44570027"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p>
        </w:tc>
        <w:tc>
          <w:tcPr>
            <w:tcW w:w="922" w:type="dxa"/>
            <w:tcBorders>
              <w:top w:val="single" w:sz="6" w:space="0" w:color="auto"/>
              <w:left w:val="single" w:sz="6" w:space="0" w:color="auto"/>
              <w:bottom w:val="single" w:sz="6" w:space="0" w:color="auto"/>
              <w:right w:val="single" w:sz="6" w:space="0" w:color="auto"/>
            </w:tcBorders>
          </w:tcPr>
          <w:p w14:paraId="58ADC410"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p>
        </w:tc>
        <w:tc>
          <w:tcPr>
            <w:tcW w:w="2196" w:type="dxa"/>
            <w:tcBorders>
              <w:top w:val="single" w:sz="6" w:space="0" w:color="auto"/>
              <w:left w:val="single" w:sz="6" w:space="0" w:color="auto"/>
              <w:bottom w:val="single" w:sz="6" w:space="0" w:color="auto"/>
              <w:right w:val="single" w:sz="6" w:space="0" w:color="auto"/>
            </w:tcBorders>
          </w:tcPr>
          <w:p w14:paraId="1D47893C"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p>
        </w:tc>
      </w:tr>
    </w:tbl>
    <w:p w14:paraId="2F20C682" w14:textId="77777777" w:rsidR="00C47D90" w:rsidRDefault="00C47D90" w:rsidP="00C47D90">
      <w:pPr>
        <w:keepNext/>
        <w:autoSpaceDE w:val="0"/>
        <w:autoSpaceDN w:val="0"/>
        <w:adjustRightInd w:val="0"/>
        <w:spacing w:line="276" w:lineRule="auto"/>
        <w:jc w:val="both"/>
        <w:rPr>
          <w:rFonts w:ascii="Arial" w:eastAsia="Calibri" w:hAnsi="Arial" w:cs="Arial"/>
          <w:b/>
          <w:bCs/>
          <w:i/>
          <w:iCs/>
          <w:sz w:val="20"/>
          <w:szCs w:val="20"/>
        </w:rPr>
      </w:pPr>
    </w:p>
    <w:p w14:paraId="176C3043" w14:textId="77777777" w:rsidR="00AC402B" w:rsidRPr="00C47D90" w:rsidRDefault="00AC402B" w:rsidP="00C47D90">
      <w:pPr>
        <w:keepNext/>
        <w:autoSpaceDE w:val="0"/>
        <w:autoSpaceDN w:val="0"/>
        <w:adjustRightInd w:val="0"/>
        <w:spacing w:line="276" w:lineRule="auto"/>
        <w:jc w:val="both"/>
        <w:rPr>
          <w:rFonts w:ascii="Arial" w:eastAsia="Calibri" w:hAnsi="Arial" w:cs="Arial"/>
          <w:b/>
          <w:bCs/>
          <w:i/>
          <w:iCs/>
          <w:sz w:val="20"/>
          <w:szCs w:val="20"/>
        </w:rPr>
      </w:pPr>
    </w:p>
    <w:p w14:paraId="2C84354F" w14:textId="77777777" w:rsidR="00C47D90" w:rsidRPr="00C47D90" w:rsidRDefault="00C47D90" w:rsidP="00C47D90">
      <w:pPr>
        <w:spacing w:line="276" w:lineRule="auto"/>
        <w:rPr>
          <w:rFonts w:ascii="Arial" w:eastAsia="Calibri" w:hAnsi="Arial" w:cs="Arial"/>
          <w:b/>
          <w:bCs/>
          <w:i/>
          <w:iCs/>
          <w:sz w:val="20"/>
          <w:szCs w:val="20"/>
        </w:rPr>
      </w:pPr>
      <w:r w:rsidRPr="00C47D90">
        <w:rPr>
          <w:rFonts w:ascii="Arial" w:eastAsia="Calibri" w:hAnsi="Arial" w:cs="Arial"/>
          <w:b/>
          <w:bCs/>
          <w:i/>
          <w:iCs/>
          <w:sz w:val="20"/>
          <w:szCs w:val="20"/>
        </w:rPr>
        <w:t>B6. Wist u dat?</w:t>
      </w:r>
    </w:p>
    <w:p w14:paraId="66FDEFAA" w14:textId="77777777" w:rsidR="00C47D90" w:rsidRPr="00C47D90" w:rsidRDefault="00C47D90" w:rsidP="00C47D90">
      <w:pPr>
        <w:autoSpaceDE w:val="0"/>
        <w:autoSpaceDN w:val="0"/>
        <w:adjustRightInd w:val="0"/>
        <w:spacing w:line="276" w:lineRule="auto"/>
        <w:jc w:val="both"/>
        <w:rPr>
          <w:rFonts w:ascii="Arial" w:eastAsia="Calibri" w:hAnsi="Arial" w:cs="Arial"/>
          <w:b/>
          <w:bCs/>
          <w:sz w:val="20"/>
          <w:szCs w:val="20"/>
        </w:rPr>
      </w:pPr>
    </w:p>
    <w:p w14:paraId="36E0300A" w14:textId="77777777" w:rsidR="00C47D90" w:rsidRPr="00C47D90" w:rsidRDefault="00C47D90" w:rsidP="00C47D90">
      <w:pPr>
        <w:numPr>
          <w:ilvl w:val="0"/>
          <w:numId w:val="22"/>
        </w:numPr>
        <w:tabs>
          <w:tab w:val="left" w:pos="360"/>
        </w:tabs>
        <w:autoSpaceDE w:val="0"/>
        <w:autoSpaceDN w:val="0"/>
        <w:adjustRightInd w:val="0"/>
        <w:spacing w:line="276" w:lineRule="auto"/>
        <w:ind w:left="360" w:hanging="360"/>
        <w:jc w:val="both"/>
        <w:rPr>
          <w:rFonts w:ascii="Arial" w:eastAsia="Calibri" w:hAnsi="Arial" w:cs="Arial"/>
          <w:b/>
          <w:bCs/>
          <w:sz w:val="20"/>
          <w:szCs w:val="20"/>
        </w:rPr>
      </w:pPr>
      <w:r w:rsidRPr="00C47D90">
        <w:rPr>
          <w:rFonts w:ascii="Arial" w:eastAsia="Calibri" w:hAnsi="Arial" w:cs="Arial"/>
          <w:b/>
          <w:bCs/>
          <w:sz w:val="20"/>
          <w:szCs w:val="20"/>
        </w:rPr>
        <w:t>Er eeuwenoude doopvonten (uit de 12</w:t>
      </w:r>
      <w:r w:rsidRPr="00C47D90">
        <w:rPr>
          <w:rFonts w:ascii="Arial" w:eastAsia="Calibri" w:hAnsi="Arial" w:cs="Arial"/>
          <w:b/>
          <w:bCs/>
          <w:sz w:val="20"/>
          <w:szCs w:val="20"/>
          <w:vertAlign w:val="superscript"/>
        </w:rPr>
        <w:t>e</w:t>
      </w:r>
      <w:r w:rsidRPr="00C47D90">
        <w:rPr>
          <w:rFonts w:ascii="Arial" w:eastAsia="Calibri" w:hAnsi="Arial" w:cs="Arial"/>
          <w:b/>
          <w:bCs/>
          <w:sz w:val="20"/>
          <w:szCs w:val="20"/>
        </w:rPr>
        <w:t xml:space="preserve"> eeuw) in Nederland aanwezig zijn, waarop soms </w:t>
      </w:r>
      <w:proofErr w:type="spellStart"/>
      <w:r w:rsidRPr="00C47D90">
        <w:rPr>
          <w:rFonts w:ascii="Arial" w:eastAsia="Calibri" w:hAnsi="Arial" w:cs="Arial"/>
          <w:b/>
          <w:bCs/>
          <w:sz w:val="20"/>
          <w:szCs w:val="20"/>
        </w:rPr>
        <w:t>bijbelse</w:t>
      </w:r>
      <w:proofErr w:type="spellEnd"/>
      <w:r w:rsidRPr="00C47D90">
        <w:rPr>
          <w:rFonts w:ascii="Arial" w:eastAsia="Calibri" w:hAnsi="Arial" w:cs="Arial"/>
          <w:b/>
          <w:bCs/>
          <w:sz w:val="20"/>
          <w:szCs w:val="20"/>
        </w:rPr>
        <w:t xml:space="preserve"> afbeeldingen te zien zijn?</w:t>
      </w:r>
    </w:p>
    <w:p w14:paraId="519FBCF5"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p>
    <w:p w14:paraId="7820EE39"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r w:rsidRPr="00C47D90">
        <w:rPr>
          <w:rFonts w:ascii="Arial" w:eastAsia="Calibri" w:hAnsi="Arial" w:cs="Arial"/>
          <w:noProof/>
          <w:sz w:val="20"/>
          <w:szCs w:val="20"/>
        </w:rPr>
        <w:lastRenderedPageBreak/>
        <w:drawing>
          <wp:inline distT="0" distB="0" distL="0" distR="0" wp14:anchorId="5E8F5066" wp14:editId="3B0C4002">
            <wp:extent cx="5056931" cy="2981325"/>
            <wp:effectExtent l="0" t="0" r="0" b="0"/>
            <wp:docPr id="27" name="Afbeelding 27" descr="C:\scherpenzeel\romaans_doopvo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scherpenzeel\romaans_doopvont.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56931" cy="2981325"/>
                    </a:xfrm>
                    <a:prstGeom prst="rect">
                      <a:avLst/>
                    </a:prstGeom>
                    <a:noFill/>
                    <a:ln>
                      <a:noFill/>
                    </a:ln>
                  </pic:spPr>
                </pic:pic>
              </a:graphicData>
            </a:graphic>
          </wp:inline>
        </w:drawing>
      </w:r>
    </w:p>
    <w:p w14:paraId="225FFE24" w14:textId="77777777" w:rsidR="00C47D90" w:rsidRPr="00C47D90" w:rsidRDefault="00C47D90" w:rsidP="00C47D90">
      <w:pPr>
        <w:pStyle w:val="Normaalweb"/>
        <w:shd w:val="clear" w:color="auto" w:fill="FFFFFF"/>
        <w:spacing w:before="0" w:beforeAutospacing="0" w:after="0" w:afterAutospacing="0" w:line="276" w:lineRule="auto"/>
        <w:rPr>
          <w:rFonts w:ascii="Arial" w:hAnsi="Arial" w:cs="Arial"/>
          <w:color w:val="444444"/>
          <w:sz w:val="20"/>
          <w:szCs w:val="20"/>
        </w:rPr>
      </w:pPr>
      <w:r w:rsidRPr="00C47D90">
        <w:rPr>
          <w:rFonts w:ascii="Arial" w:hAnsi="Arial" w:cs="Arial"/>
          <w:color w:val="444444"/>
          <w:sz w:val="20"/>
          <w:szCs w:val="20"/>
        </w:rPr>
        <w:t xml:space="preserve">De kuip van de roodzandstenen doopvont dateert uit de romaanse periode (12e-13e eeuw). De voet is nieuw. De herkomst is niet bekend. Een mogelijkheid is dat de doopvont afkomstig is uit een parochiekerk van één van de verdronken dorpen tijdens de Sint </w:t>
      </w:r>
      <w:proofErr w:type="spellStart"/>
      <w:r w:rsidRPr="00C47D90">
        <w:rPr>
          <w:rFonts w:ascii="Arial" w:hAnsi="Arial" w:cs="Arial"/>
          <w:color w:val="444444"/>
          <w:sz w:val="20"/>
          <w:szCs w:val="20"/>
        </w:rPr>
        <w:t>Elisabethsvloed</w:t>
      </w:r>
      <w:proofErr w:type="spellEnd"/>
      <w:r w:rsidRPr="00C47D90">
        <w:rPr>
          <w:rFonts w:ascii="Arial" w:hAnsi="Arial" w:cs="Arial"/>
          <w:color w:val="444444"/>
          <w:sz w:val="20"/>
          <w:szCs w:val="20"/>
        </w:rPr>
        <w:t xml:space="preserve"> van 1421.</w:t>
      </w:r>
    </w:p>
    <w:p w14:paraId="57A56140" w14:textId="77777777" w:rsidR="00C47D90" w:rsidRPr="00C47D90" w:rsidRDefault="00C47D90" w:rsidP="00C47D90">
      <w:pPr>
        <w:pStyle w:val="Normaalweb"/>
        <w:shd w:val="clear" w:color="auto" w:fill="FFFFFF"/>
        <w:spacing w:before="0" w:beforeAutospacing="0" w:after="0" w:afterAutospacing="0" w:line="276" w:lineRule="auto"/>
        <w:rPr>
          <w:rFonts w:ascii="Arial" w:hAnsi="Arial" w:cs="Arial"/>
          <w:color w:val="444444"/>
          <w:sz w:val="20"/>
          <w:szCs w:val="20"/>
        </w:rPr>
      </w:pPr>
      <w:r w:rsidRPr="00C47D90">
        <w:rPr>
          <w:rFonts w:ascii="Arial" w:hAnsi="Arial" w:cs="Arial"/>
          <w:color w:val="444444"/>
          <w:sz w:val="20"/>
          <w:szCs w:val="20"/>
        </w:rPr>
        <w:t>Het inwendige van de doopvont heeft een doorsnede van 75 cm en is 25 cm diep. Tot in de 14e eeuw was in een parochiekerk de kinderdoop door dompeling de meest gangbare praktijk. Daartoe moest de kuip van een zodanige grootte zijn dat een kind daarin gedompeld kon worden.</w:t>
      </w:r>
    </w:p>
    <w:p w14:paraId="7E90BA99" w14:textId="77777777" w:rsidR="00C47D90" w:rsidRPr="00C47D90" w:rsidRDefault="00C47D90" w:rsidP="00C47D90">
      <w:pPr>
        <w:pStyle w:val="Normaalweb"/>
        <w:shd w:val="clear" w:color="auto" w:fill="FFFFFF"/>
        <w:spacing w:before="0" w:beforeAutospacing="0" w:after="0" w:afterAutospacing="0" w:line="276" w:lineRule="auto"/>
        <w:rPr>
          <w:rFonts w:ascii="Arial" w:hAnsi="Arial" w:cs="Arial"/>
          <w:color w:val="444444"/>
          <w:sz w:val="20"/>
          <w:szCs w:val="20"/>
        </w:rPr>
      </w:pPr>
    </w:p>
    <w:p w14:paraId="1153846F" w14:textId="77777777" w:rsidR="00C47D90" w:rsidRPr="00C47D90" w:rsidRDefault="00C47D90" w:rsidP="00C47D90">
      <w:pPr>
        <w:numPr>
          <w:ilvl w:val="0"/>
          <w:numId w:val="23"/>
        </w:numPr>
        <w:tabs>
          <w:tab w:val="left" w:pos="360"/>
        </w:tabs>
        <w:autoSpaceDE w:val="0"/>
        <w:autoSpaceDN w:val="0"/>
        <w:adjustRightInd w:val="0"/>
        <w:spacing w:line="276" w:lineRule="auto"/>
        <w:ind w:left="720" w:hanging="720"/>
        <w:jc w:val="both"/>
        <w:rPr>
          <w:rFonts w:ascii="Arial" w:eastAsia="Calibri" w:hAnsi="Arial" w:cs="Arial"/>
          <w:b/>
          <w:bCs/>
          <w:sz w:val="20"/>
          <w:szCs w:val="20"/>
        </w:rPr>
      </w:pPr>
      <w:r w:rsidRPr="00C47D90">
        <w:rPr>
          <w:rFonts w:ascii="Arial" w:eastAsia="Calibri" w:hAnsi="Arial" w:cs="Arial"/>
          <w:b/>
          <w:bCs/>
          <w:sz w:val="20"/>
          <w:szCs w:val="20"/>
        </w:rPr>
        <w:t xml:space="preserve">De namen van de kinderen na hun doop werden opgeschreven in zogenaamde doopboeken? </w:t>
      </w:r>
    </w:p>
    <w:p w14:paraId="4C0C4BBF" w14:textId="77777777" w:rsidR="00C47D90" w:rsidRPr="00C47D90" w:rsidRDefault="00C47D90" w:rsidP="00C47D90">
      <w:pPr>
        <w:autoSpaceDE w:val="0"/>
        <w:autoSpaceDN w:val="0"/>
        <w:adjustRightInd w:val="0"/>
        <w:spacing w:line="276" w:lineRule="auto"/>
        <w:jc w:val="both"/>
        <w:rPr>
          <w:rFonts w:ascii="Arial" w:eastAsia="Calibri" w:hAnsi="Arial" w:cs="Arial"/>
          <w:color w:val="000000"/>
          <w:sz w:val="20"/>
          <w:szCs w:val="20"/>
        </w:rPr>
      </w:pPr>
      <w:r w:rsidRPr="00C47D90">
        <w:rPr>
          <w:rFonts w:ascii="Arial" w:eastAsia="Calibri" w:hAnsi="Arial" w:cs="Arial"/>
          <w:color w:val="000000"/>
          <w:sz w:val="20"/>
          <w:szCs w:val="20"/>
        </w:rPr>
        <w:t xml:space="preserve">Onderstaand de inschrijving van de doop (op 6 april 1597 te Biezelinge) van </w:t>
      </w:r>
      <w:r w:rsidRPr="00C47D90">
        <w:rPr>
          <w:rFonts w:ascii="Arial" w:eastAsia="Calibri" w:hAnsi="Arial" w:cs="Arial"/>
          <w:b/>
          <w:bCs/>
          <w:color w:val="000000"/>
          <w:sz w:val="20"/>
          <w:szCs w:val="20"/>
        </w:rPr>
        <w:t xml:space="preserve">Matheus op 't </w:t>
      </w:r>
      <w:proofErr w:type="spellStart"/>
      <w:r w:rsidRPr="00C47D90">
        <w:rPr>
          <w:rFonts w:ascii="Arial" w:eastAsia="Calibri" w:hAnsi="Arial" w:cs="Arial"/>
          <w:b/>
          <w:bCs/>
          <w:color w:val="000000"/>
          <w:sz w:val="20"/>
          <w:szCs w:val="20"/>
        </w:rPr>
        <w:t>Clooster</w:t>
      </w:r>
      <w:proofErr w:type="spellEnd"/>
      <w:r w:rsidRPr="00C47D90">
        <w:rPr>
          <w:rFonts w:ascii="Arial" w:eastAsia="Calibri" w:hAnsi="Arial" w:cs="Arial"/>
          <w:color w:val="000000"/>
          <w:sz w:val="20"/>
          <w:szCs w:val="20"/>
        </w:rPr>
        <w:t>, zoon van Cornelis Jans, op de eerste bladzijde van het oudste doopboek van Kapelle-Biezelinge.</w:t>
      </w:r>
    </w:p>
    <w:p w14:paraId="0EC2CBC9" w14:textId="77777777" w:rsidR="00C47D90" w:rsidRPr="00C47D90" w:rsidRDefault="00C47D90" w:rsidP="00C47D90">
      <w:pPr>
        <w:autoSpaceDE w:val="0"/>
        <w:autoSpaceDN w:val="0"/>
        <w:adjustRightInd w:val="0"/>
        <w:spacing w:line="276" w:lineRule="auto"/>
        <w:jc w:val="both"/>
        <w:rPr>
          <w:rFonts w:ascii="Arial" w:eastAsia="Calibri" w:hAnsi="Arial" w:cs="Arial"/>
          <w:color w:val="000000"/>
          <w:sz w:val="20"/>
          <w:szCs w:val="20"/>
        </w:rPr>
      </w:pPr>
    </w:p>
    <w:p w14:paraId="621098FD" w14:textId="77777777" w:rsidR="00C47D90" w:rsidRPr="00C47D90" w:rsidRDefault="00C47D90" w:rsidP="00C47D90">
      <w:pPr>
        <w:autoSpaceDE w:val="0"/>
        <w:autoSpaceDN w:val="0"/>
        <w:adjustRightInd w:val="0"/>
        <w:spacing w:line="276" w:lineRule="auto"/>
        <w:jc w:val="right"/>
        <w:rPr>
          <w:rFonts w:ascii="Arial" w:eastAsia="Calibri" w:hAnsi="Arial" w:cs="Arial"/>
          <w:i/>
          <w:iCs/>
          <w:color w:val="000000"/>
          <w:sz w:val="20"/>
          <w:szCs w:val="20"/>
        </w:rPr>
      </w:pPr>
      <w:r w:rsidRPr="00C47D90">
        <w:rPr>
          <w:rFonts w:ascii="Arial" w:eastAsia="Calibri" w:hAnsi="Arial" w:cs="Arial"/>
          <w:i/>
          <w:iCs/>
          <w:noProof/>
          <w:color w:val="000000"/>
          <w:sz w:val="20"/>
          <w:szCs w:val="20"/>
        </w:rPr>
        <w:drawing>
          <wp:anchor distT="0" distB="0" distL="114300" distR="114300" simplePos="0" relativeHeight="251661312" behindDoc="1" locked="0" layoutInCell="1" allowOverlap="1" wp14:anchorId="6000563B" wp14:editId="07F8F68B">
            <wp:simplePos x="0" y="0"/>
            <wp:positionH relativeFrom="column">
              <wp:posOffset>-149860</wp:posOffset>
            </wp:positionH>
            <wp:positionV relativeFrom="paragraph">
              <wp:posOffset>4445</wp:posOffset>
            </wp:positionV>
            <wp:extent cx="3495040" cy="2276475"/>
            <wp:effectExtent l="0" t="0" r="0" b="9525"/>
            <wp:wrapTight wrapText="bothSides">
              <wp:wrapPolygon edited="0">
                <wp:start x="0" y="0"/>
                <wp:lineTo x="0" y="1085"/>
                <wp:lineTo x="3297" y="2892"/>
                <wp:lineTo x="1060" y="3073"/>
                <wp:lineTo x="235" y="3977"/>
                <wp:lineTo x="353" y="7049"/>
                <wp:lineTo x="824" y="11026"/>
                <wp:lineTo x="824" y="11749"/>
                <wp:lineTo x="1295" y="14460"/>
                <wp:lineTo x="1177" y="15906"/>
                <wp:lineTo x="1295" y="17352"/>
                <wp:lineTo x="471" y="17533"/>
                <wp:lineTo x="353" y="19160"/>
                <wp:lineTo x="1060" y="20244"/>
                <wp:lineTo x="589" y="20967"/>
                <wp:lineTo x="353" y="21510"/>
                <wp:lineTo x="20956" y="21510"/>
                <wp:lineTo x="21310" y="20606"/>
                <wp:lineTo x="20603" y="20425"/>
                <wp:lineTo x="18719" y="20244"/>
                <wp:lineTo x="20721" y="18437"/>
                <wp:lineTo x="20839" y="16810"/>
                <wp:lineTo x="21427" y="14279"/>
                <wp:lineTo x="18837" y="11568"/>
                <wp:lineTo x="21427" y="9761"/>
                <wp:lineTo x="21427" y="7772"/>
                <wp:lineTo x="20250" y="5784"/>
                <wp:lineTo x="21192" y="3434"/>
                <wp:lineTo x="21427" y="1265"/>
                <wp:lineTo x="19779" y="723"/>
                <wp:lineTo x="12362" y="0"/>
                <wp:lineTo x="0" y="0"/>
              </wp:wrapPolygon>
            </wp:wrapTight>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95040" cy="2276475"/>
                    </a:xfrm>
                    <a:prstGeom prst="rect">
                      <a:avLst/>
                    </a:prstGeom>
                    <a:noFill/>
                  </pic:spPr>
                </pic:pic>
              </a:graphicData>
            </a:graphic>
          </wp:anchor>
        </w:drawing>
      </w:r>
      <w:r w:rsidRPr="00C47D90">
        <w:rPr>
          <w:rFonts w:ascii="Arial" w:eastAsia="Calibri" w:hAnsi="Arial" w:cs="Arial"/>
          <w:i/>
          <w:iCs/>
          <w:color w:val="000000"/>
          <w:sz w:val="20"/>
          <w:szCs w:val="20"/>
        </w:rPr>
        <w:t xml:space="preserve">den 6. april tot </w:t>
      </w:r>
      <w:proofErr w:type="spellStart"/>
      <w:r w:rsidRPr="00C47D90">
        <w:rPr>
          <w:rFonts w:ascii="Arial" w:eastAsia="Calibri" w:hAnsi="Arial" w:cs="Arial"/>
          <w:i/>
          <w:iCs/>
          <w:color w:val="000000"/>
          <w:sz w:val="20"/>
          <w:szCs w:val="20"/>
        </w:rPr>
        <w:t>Bieseling</w:t>
      </w:r>
      <w:proofErr w:type="spellEnd"/>
      <w:r w:rsidRPr="00C47D90">
        <w:rPr>
          <w:rFonts w:ascii="Arial" w:eastAsia="Calibri" w:hAnsi="Arial" w:cs="Arial"/>
          <w:i/>
          <w:iCs/>
          <w:color w:val="000000"/>
          <w:sz w:val="20"/>
          <w:szCs w:val="20"/>
        </w:rPr>
        <w:t xml:space="preserve"> </w:t>
      </w:r>
    </w:p>
    <w:p w14:paraId="31C9F9E1" w14:textId="77777777" w:rsidR="00C47D90" w:rsidRPr="00C47D90" w:rsidRDefault="00C47D90" w:rsidP="00C47D90">
      <w:pPr>
        <w:autoSpaceDE w:val="0"/>
        <w:autoSpaceDN w:val="0"/>
        <w:adjustRightInd w:val="0"/>
        <w:spacing w:line="276" w:lineRule="auto"/>
        <w:jc w:val="right"/>
        <w:rPr>
          <w:rFonts w:ascii="Arial" w:eastAsia="Calibri" w:hAnsi="Arial" w:cs="Arial"/>
          <w:color w:val="000000"/>
          <w:sz w:val="20"/>
          <w:szCs w:val="20"/>
        </w:rPr>
      </w:pPr>
      <w:proofErr w:type="spellStart"/>
      <w:r w:rsidRPr="00C47D90">
        <w:rPr>
          <w:rFonts w:ascii="Arial" w:eastAsia="Calibri" w:hAnsi="Arial" w:cs="Arial"/>
          <w:i/>
          <w:iCs/>
          <w:color w:val="000000"/>
          <w:sz w:val="20"/>
          <w:szCs w:val="20"/>
        </w:rPr>
        <w:t>Ghedoopt</w:t>
      </w:r>
      <w:proofErr w:type="spellEnd"/>
      <w:r w:rsidRPr="00C47D90">
        <w:rPr>
          <w:rFonts w:ascii="Arial" w:eastAsia="Calibri" w:hAnsi="Arial" w:cs="Arial"/>
          <w:i/>
          <w:iCs/>
          <w:color w:val="000000"/>
          <w:sz w:val="20"/>
          <w:szCs w:val="20"/>
        </w:rPr>
        <w:t xml:space="preserve"> t </w:t>
      </w:r>
      <w:proofErr w:type="spellStart"/>
      <w:r w:rsidRPr="00C47D90">
        <w:rPr>
          <w:rFonts w:ascii="Arial" w:eastAsia="Calibri" w:hAnsi="Arial" w:cs="Arial"/>
          <w:i/>
          <w:iCs/>
          <w:color w:val="000000"/>
          <w:sz w:val="20"/>
          <w:szCs w:val="20"/>
        </w:rPr>
        <w:t>kindt</w:t>
      </w:r>
      <w:proofErr w:type="spellEnd"/>
      <w:r w:rsidRPr="00C47D90">
        <w:rPr>
          <w:rFonts w:ascii="Arial" w:eastAsia="Calibri" w:hAnsi="Arial" w:cs="Arial"/>
          <w:i/>
          <w:iCs/>
          <w:color w:val="000000"/>
          <w:sz w:val="20"/>
          <w:szCs w:val="20"/>
        </w:rPr>
        <w:t xml:space="preserve"> van </w:t>
      </w:r>
      <w:proofErr w:type="spellStart"/>
      <w:r w:rsidRPr="00C47D90">
        <w:rPr>
          <w:rFonts w:ascii="Arial" w:eastAsia="Calibri" w:hAnsi="Arial" w:cs="Arial"/>
          <w:i/>
          <w:iCs/>
          <w:color w:val="000000"/>
          <w:sz w:val="20"/>
          <w:szCs w:val="20"/>
        </w:rPr>
        <w:t>Corn</w:t>
      </w:r>
      <w:proofErr w:type="spellEnd"/>
      <w:r w:rsidRPr="00C47D90">
        <w:rPr>
          <w:rFonts w:ascii="Arial" w:eastAsia="Calibri" w:hAnsi="Arial" w:cs="Arial"/>
          <w:i/>
          <w:iCs/>
          <w:color w:val="000000"/>
          <w:sz w:val="20"/>
          <w:szCs w:val="20"/>
        </w:rPr>
        <w:t>[</w:t>
      </w:r>
      <w:proofErr w:type="spellStart"/>
      <w:r w:rsidRPr="00C47D90">
        <w:rPr>
          <w:rFonts w:ascii="Arial" w:eastAsia="Calibri" w:hAnsi="Arial" w:cs="Arial"/>
          <w:i/>
          <w:iCs/>
          <w:color w:val="000000"/>
          <w:sz w:val="20"/>
          <w:szCs w:val="20"/>
        </w:rPr>
        <w:t>eli</w:t>
      </w:r>
      <w:proofErr w:type="spellEnd"/>
      <w:r w:rsidRPr="00C47D90">
        <w:rPr>
          <w:rFonts w:ascii="Arial" w:eastAsia="Calibri" w:hAnsi="Arial" w:cs="Arial"/>
          <w:i/>
          <w:iCs/>
          <w:color w:val="000000"/>
          <w:sz w:val="20"/>
          <w:szCs w:val="20"/>
        </w:rPr>
        <w:t>]s</w:t>
      </w:r>
      <w:r w:rsidRPr="00C47D90">
        <w:rPr>
          <w:rFonts w:ascii="Arial" w:eastAsia="Calibri" w:hAnsi="Arial" w:cs="Arial"/>
          <w:i/>
          <w:iCs/>
          <w:color w:val="000000"/>
          <w:sz w:val="20"/>
          <w:szCs w:val="20"/>
        </w:rPr>
        <w:br/>
      </w:r>
      <w:proofErr w:type="spellStart"/>
      <w:r w:rsidRPr="00C47D90">
        <w:rPr>
          <w:rFonts w:ascii="Arial" w:eastAsia="Calibri" w:hAnsi="Arial" w:cs="Arial"/>
          <w:i/>
          <w:iCs/>
          <w:color w:val="000000"/>
          <w:sz w:val="20"/>
          <w:szCs w:val="20"/>
        </w:rPr>
        <w:t>Janss</w:t>
      </w:r>
      <w:proofErr w:type="spellEnd"/>
      <w:r w:rsidRPr="00C47D90">
        <w:rPr>
          <w:rFonts w:ascii="Arial" w:eastAsia="Calibri" w:hAnsi="Arial" w:cs="Arial"/>
          <w:i/>
          <w:iCs/>
          <w:color w:val="000000"/>
          <w:sz w:val="20"/>
          <w:szCs w:val="20"/>
        </w:rPr>
        <w:t xml:space="preserve"> </w:t>
      </w:r>
      <w:proofErr w:type="spellStart"/>
      <w:r w:rsidRPr="00C47D90">
        <w:rPr>
          <w:rFonts w:ascii="Arial" w:eastAsia="Calibri" w:hAnsi="Arial" w:cs="Arial"/>
          <w:i/>
          <w:iCs/>
          <w:color w:val="000000"/>
          <w:sz w:val="20"/>
          <w:szCs w:val="20"/>
        </w:rPr>
        <w:t>opt</w:t>
      </w:r>
      <w:proofErr w:type="spellEnd"/>
      <w:r w:rsidRPr="00C47D90">
        <w:rPr>
          <w:rFonts w:ascii="Arial" w:eastAsia="Calibri" w:hAnsi="Arial" w:cs="Arial"/>
          <w:i/>
          <w:iCs/>
          <w:color w:val="000000"/>
          <w:sz w:val="20"/>
          <w:szCs w:val="20"/>
        </w:rPr>
        <w:t xml:space="preserve"> </w:t>
      </w:r>
      <w:proofErr w:type="spellStart"/>
      <w:r w:rsidRPr="00C47D90">
        <w:rPr>
          <w:rFonts w:ascii="Arial" w:eastAsia="Calibri" w:hAnsi="Arial" w:cs="Arial"/>
          <w:i/>
          <w:iCs/>
          <w:color w:val="000000"/>
          <w:sz w:val="20"/>
          <w:szCs w:val="20"/>
        </w:rPr>
        <w:t>Clooster</w:t>
      </w:r>
      <w:proofErr w:type="spellEnd"/>
      <w:r w:rsidRPr="00C47D90">
        <w:rPr>
          <w:rFonts w:ascii="Arial" w:eastAsia="Calibri" w:hAnsi="Arial" w:cs="Arial"/>
          <w:i/>
          <w:iCs/>
          <w:color w:val="000000"/>
          <w:sz w:val="20"/>
          <w:szCs w:val="20"/>
        </w:rPr>
        <w:t xml:space="preserve"> </w:t>
      </w:r>
      <w:proofErr w:type="spellStart"/>
      <w:r w:rsidRPr="00C47D90">
        <w:rPr>
          <w:rFonts w:ascii="Arial" w:eastAsia="Calibri" w:hAnsi="Arial" w:cs="Arial"/>
          <w:i/>
          <w:iCs/>
          <w:color w:val="000000"/>
          <w:sz w:val="20"/>
          <w:szCs w:val="20"/>
        </w:rPr>
        <w:t>geprocr</w:t>
      </w:r>
      <w:proofErr w:type="spellEnd"/>
      <w:r w:rsidRPr="00C47D90">
        <w:rPr>
          <w:rFonts w:ascii="Arial" w:eastAsia="Calibri" w:hAnsi="Arial" w:cs="Arial"/>
          <w:i/>
          <w:iCs/>
          <w:color w:val="000000"/>
          <w:sz w:val="20"/>
          <w:szCs w:val="20"/>
        </w:rPr>
        <w:t>[eer]t</w:t>
      </w:r>
      <w:r w:rsidRPr="00C47D90">
        <w:rPr>
          <w:rFonts w:ascii="Arial" w:eastAsia="Calibri" w:hAnsi="Arial" w:cs="Arial"/>
          <w:i/>
          <w:iCs/>
          <w:color w:val="000000"/>
          <w:sz w:val="20"/>
          <w:szCs w:val="20"/>
        </w:rPr>
        <w:br/>
        <w:t>bij Cateline Matheus</w:t>
      </w:r>
      <w:r w:rsidRPr="00C47D90">
        <w:rPr>
          <w:rFonts w:ascii="Arial" w:eastAsia="Calibri" w:hAnsi="Arial" w:cs="Arial"/>
          <w:i/>
          <w:iCs/>
          <w:color w:val="000000"/>
          <w:sz w:val="20"/>
          <w:szCs w:val="20"/>
        </w:rPr>
        <w:br/>
        <w:t xml:space="preserve">het </w:t>
      </w:r>
      <w:proofErr w:type="spellStart"/>
      <w:r w:rsidRPr="00C47D90">
        <w:rPr>
          <w:rFonts w:ascii="Arial" w:eastAsia="Calibri" w:hAnsi="Arial" w:cs="Arial"/>
          <w:i/>
          <w:iCs/>
          <w:color w:val="000000"/>
          <w:sz w:val="20"/>
          <w:szCs w:val="20"/>
        </w:rPr>
        <w:t>kindt</w:t>
      </w:r>
      <w:proofErr w:type="spellEnd"/>
      <w:r w:rsidRPr="00C47D90">
        <w:rPr>
          <w:rFonts w:ascii="Arial" w:eastAsia="Calibri" w:hAnsi="Arial" w:cs="Arial"/>
          <w:i/>
          <w:iCs/>
          <w:color w:val="000000"/>
          <w:sz w:val="20"/>
          <w:szCs w:val="20"/>
        </w:rPr>
        <w:t xml:space="preserve"> </w:t>
      </w:r>
      <w:proofErr w:type="spellStart"/>
      <w:r w:rsidRPr="00C47D90">
        <w:rPr>
          <w:rFonts w:ascii="Arial" w:eastAsia="Calibri" w:hAnsi="Arial" w:cs="Arial"/>
          <w:i/>
          <w:iCs/>
          <w:color w:val="000000"/>
          <w:sz w:val="20"/>
          <w:szCs w:val="20"/>
        </w:rPr>
        <w:t>wert</w:t>
      </w:r>
      <w:proofErr w:type="spellEnd"/>
      <w:r w:rsidRPr="00C47D90">
        <w:rPr>
          <w:rFonts w:ascii="Arial" w:eastAsia="Calibri" w:hAnsi="Arial" w:cs="Arial"/>
          <w:i/>
          <w:iCs/>
          <w:color w:val="000000"/>
          <w:sz w:val="20"/>
          <w:szCs w:val="20"/>
        </w:rPr>
        <w:t xml:space="preserve"> </w:t>
      </w:r>
      <w:proofErr w:type="spellStart"/>
      <w:r w:rsidRPr="00C47D90">
        <w:rPr>
          <w:rFonts w:ascii="Arial" w:eastAsia="Calibri" w:hAnsi="Arial" w:cs="Arial"/>
          <w:i/>
          <w:iCs/>
          <w:color w:val="000000"/>
          <w:sz w:val="20"/>
          <w:szCs w:val="20"/>
        </w:rPr>
        <w:t>genaemt</w:t>
      </w:r>
      <w:proofErr w:type="spellEnd"/>
      <w:r w:rsidRPr="00C47D90">
        <w:rPr>
          <w:rFonts w:ascii="Arial" w:eastAsia="Calibri" w:hAnsi="Arial" w:cs="Arial"/>
          <w:i/>
          <w:iCs/>
          <w:color w:val="000000"/>
          <w:sz w:val="20"/>
          <w:szCs w:val="20"/>
        </w:rPr>
        <w:br/>
        <w:t xml:space="preserve">Matheus, </w:t>
      </w:r>
      <w:proofErr w:type="spellStart"/>
      <w:r w:rsidRPr="00C47D90">
        <w:rPr>
          <w:rFonts w:ascii="Arial" w:eastAsia="Calibri" w:hAnsi="Arial" w:cs="Arial"/>
          <w:i/>
          <w:iCs/>
          <w:color w:val="000000"/>
          <w:sz w:val="20"/>
          <w:szCs w:val="20"/>
        </w:rPr>
        <w:t>getuygen</w:t>
      </w:r>
      <w:proofErr w:type="spellEnd"/>
      <w:r w:rsidRPr="00C47D90">
        <w:rPr>
          <w:rFonts w:ascii="Arial" w:eastAsia="Calibri" w:hAnsi="Arial" w:cs="Arial"/>
          <w:i/>
          <w:iCs/>
          <w:color w:val="000000"/>
          <w:sz w:val="20"/>
          <w:szCs w:val="20"/>
        </w:rPr>
        <w:t xml:space="preserve"> / geen /</w:t>
      </w:r>
    </w:p>
    <w:p w14:paraId="2C83E9A8" w14:textId="77777777" w:rsidR="00C47D90" w:rsidRPr="00C47D90" w:rsidRDefault="00C47D90" w:rsidP="00C47D90">
      <w:pPr>
        <w:autoSpaceDE w:val="0"/>
        <w:autoSpaceDN w:val="0"/>
        <w:adjustRightInd w:val="0"/>
        <w:spacing w:line="276" w:lineRule="auto"/>
        <w:jc w:val="right"/>
        <w:rPr>
          <w:rFonts w:ascii="Arial" w:eastAsia="Calibri" w:hAnsi="Arial" w:cs="Arial"/>
          <w:i/>
          <w:iCs/>
          <w:color w:val="000000"/>
          <w:sz w:val="20"/>
          <w:szCs w:val="20"/>
        </w:rPr>
      </w:pPr>
    </w:p>
    <w:p w14:paraId="5BA79F5B" w14:textId="77777777" w:rsidR="00C47D90" w:rsidRPr="00C47D90" w:rsidRDefault="00C47D90" w:rsidP="00C47D90">
      <w:pPr>
        <w:autoSpaceDE w:val="0"/>
        <w:autoSpaceDN w:val="0"/>
        <w:adjustRightInd w:val="0"/>
        <w:spacing w:line="276" w:lineRule="auto"/>
        <w:jc w:val="both"/>
        <w:rPr>
          <w:rFonts w:ascii="Arial" w:eastAsia="Calibri" w:hAnsi="Arial" w:cs="Arial"/>
          <w:color w:val="000000"/>
          <w:sz w:val="20"/>
          <w:szCs w:val="20"/>
        </w:rPr>
      </w:pPr>
    </w:p>
    <w:p w14:paraId="48995148" w14:textId="77777777" w:rsidR="00C47D90" w:rsidRPr="00C47D90" w:rsidRDefault="00C47D90" w:rsidP="00C47D90">
      <w:pPr>
        <w:autoSpaceDE w:val="0"/>
        <w:autoSpaceDN w:val="0"/>
        <w:adjustRightInd w:val="0"/>
        <w:spacing w:line="276" w:lineRule="auto"/>
        <w:jc w:val="both"/>
        <w:rPr>
          <w:rFonts w:ascii="Arial" w:eastAsia="Calibri" w:hAnsi="Arial" w:cs="Arial"/>
          <w:color w:val="000000"/>
          <w:sz w:val="20"/>
          <w:szCs w:val="20"/>
        </w:rPr>
      </w:pPr>
      <w:r w:rsidRPr="00C47D90">
        <w:rPr>
          <w:rFonts w:ascii="Arial" w:eastAsia="Calibri" w:hAnsi="Arial" w:cs="Arial"/>
          <w:color w:val="000000"/>
          <w:sz w:val="20"/>
          <w:szCs w:val="20"/>
        </w:rPr>
        <w:t> </w:t>
      </w:r>
    </w:p>
    <w:p w14:paraId="3CD00E39"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p>
    <w:p w14:paraId="14BE7D19"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p>
    <w:p w14:paraId="6AD1DA22"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p>
    <w:p w14:paraId="0FAA3115"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p>
    <w:p w14:paraId="0F29A74F"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p>
    <w:p w14:paraId="4C042969" w14:textId="77777777" w:rsidR="00C47D90" w:rsidRPr="00C47D90" w:rsidRDefault="00C47D90" w:rsidP="00C47D90">
      <w:pPr>
        <w:spacing w:line="276" w:lineRule="auto"/>
        <w:rPr>
          <w:rFonts w:ascii="Arial" w:eastAsia="Calibri" w:hAnsi="Arial" w:cs="Arial"/>
          <w:b/>
          <w:bCs/>
          <w:sz w:val="20"/>
          <w:szCs w:val="20"/>
        </w:rPr>
      </w:pPr>
    </w:p>
    <w:p w14:paraId="56B58553" w14:textId="77777777" w:rsidR="00C47D90" w:rsidRPr="00C47D90" w:rsidRDefault="00C47D90" w:rsidP="00C47D90">
      <w:pPr>
        <w:numPr>
          <w:ilvl w:val="0"/>
          <w:numId w:val="24"/>
        </w:numPr>
        <w:tabs>
          <w:tab w:val="left" w:pos="426"/>
        </w:tabs>
        <w:autoSpaceDE w:val="0"/>
        <w:autoSpaceDN w:val="0"/>
        <w:adjustRightInd w:val="0"/>
        <w:spacing w:line="276" w:lineRule="auto"/>
        <w:ind w:left="426" w:hanging="426"/>
        <w:jc w:val="both"/>
        <w:rPr>
          <w:rFonts w:ascii="Arial" w:eastAsia="Calibri" w:hAnsi="Arial" w:cs="Arial"/>
          <w:b/>
          <w:bCs/>
          <w:sz w:val="20"/>
          <w:szCs w:val="20"/>
        </w:rPr>
      </w:pPr>
      <w:r w:rsidRPr="00C47D90">
        <w:rPr>
          <w:rFonts w:ascii="Arial" w:eastAsia="Calibri" w:hAnsi="Arial" w:cs="Arial"/>
          <w:b/>
          <w:bCs/>
          <w:sz w:val="20"/>
          <w:szCs w:val="20"/>
        </w:rPr>
        <w:t xml:space="preserve">Er in de Oude Kerk in Amsterdam er vanaf 3 januari 1612 tot en met 30 januari 1621 er totaal 10.807 kinderen gedoopt zijn? </w:t>
      </w:r>
    </w:p>
    <w:p w14:paraId="0CC89560"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r w:rsidRPr="00C47D90">
        <w:rPr>
          <w:rFonts w:ascii="Arial" w:eastAsia="Calibri" w:hAnsi="Arial" w:cs="Arial"/>
          <w:sz w:val="20"/>
          <w:szCs w:val="20"/>
        </w:rPr>
        <w:t xml:space="preserve">Het gebruik van Doopboeken werd verplicht gesteld op het concilie van </w:t>
      </w:r>
      <w:proofErr w:type="spellStart"/>
      <w:r w:rsidRPr="00C47D90">
        <w:rPr>
          <w:rFonts w:ascii="Arial" w:eastAsia="Calibri" w:hAnsi="Arial" w:cs="Arial"/>
          <w:sz w:val="20"/>
          <w:szCs w:val="20"/>
        </w:rPr>
        <w:t>Trente</w:t>
      </w:r>
      <w:proofErr w:type="spellEnd"/>
      <w:r w:rsidRPr="00C47D90">
        <w:rPr>
          <w:rFonts w:ascii="Arial" w:eastAsia="Calibri" w:hAnsi="Arial" w:cs="Arial"/>
          <w:sz w:val="20"/>
          <w:szCs w:val="20"/>
        </w:rPr>
        <w:t>, in 1563. Het eerste (Rooms Katholieke) doopboek werd in de Oude Kerk in Amsterdam in 1564 in gebruik genomen. Toen deze gemeente overging en de Gereformeerde leer ging belijden, ging men gewoon verder in hetzelfde doopboek. Uit deze doopboeken kan daarom worden afgeleid hoeveel kinderen er zijn gedoopt. In Amsterdam heeft de koster dit aan het einde van het doopboek zelf bijgeschreven. Dit dus betekent dat er meer dan 1000 kinderen per jaar gedoopt werden, wat overeenkomt met zo’n 20 kinderen per week!</w:t>
      </w:r>
    </w:p>
    <w:p w14:paraId="06173DA6" w14:textId="77777777" w:rsidR="00C47D90" w:rsidRPr="00C47D90" w:rsidRDefault="00C47D90" w:rsidP="00C47D90">
      <w:pPr>
        <w:autoSpaceDE w:val="0"/>
        <w:autoSpaceDN w:val="0"/>
        <w:adjustRightInd w:val="0"/>
        <w:spacing w:line="276" w:lineRule="auto"/>
        <w:ind w:left="360"/>
        <w:jc w:val="both"/>
        <w:rPr>
          <w:rFonts w:ascii="Arial" w:eastAsia="Calibri" w:hAnsi="Arial" w:cs="Arial"/>
          <w:sz w:val="20"/>
          <w:szCs w:val="20"/>
        </w:rPr>
      </w:pPr>
    </w:p>
    <w:p w14:paraId="44A4BE81" w14:textId="77777777" w:rsidR="00C47D90" w:rsidRPr="00C47D90" w:rsidRDefault="00C47D90" w:rsidP="00C47D90">
      <w:pPr>
        <w:numPr>
          <w:ilvl w:val="0"/>
          <w:numId w:val="25"/>
        </w:numPr>
        <w:tabs>
          <w:tab w:val="left" w:pos="284"/>
        </w:tabs>
        <w:autoSpaceDE w:val="0"/>
        <w:autoSpaceDN w:val="0"/>
        <w:adjustRightInd w:val="0"/>
        <w:spacing w:line="276" w:lineRule="auto"/>
        <w:jc w:val="both"/>
        <w:rPr>
          <w:rFonts w:ascii="Arial" w:eastAsia="Calibri" w:hAnsi="Arial" w:cs="Arial"/>
          <w:sz w:val="20"/>
          <w:szCs w:val="20"/>
        </w:rPr>
      </w:pPr>
      <w:r w:rsidRPr="00C47D90">
        <w:rPr>
          <w:rFonts w:ascii="Arial" w:eastAsia="Calibri" w:hAnsi="Arial" w:cs="Arial"/>
          <w:b/>
          <w:bCs/>
          <w:sz w:val="20"/>
          <w:szCs w:val="20"/>
        </w:rPr>
        <w:lastRenderedPageBreak/>
        <w:t xml:space="preserve">De doop vroeger zo snel mogelijk plaatsvond en dat de moeder daarom vaak niet bij de doop aanwezig was? </w:t>
      </w:r>
      <w:r w:rsidRPr="00C47D90">
        <w:rPr>
          <w:rFonts w:ascii="Arial" w:eastAsia="Calibri" w:hAnsi="Arial" w:cs="Arial"/>
          <w:sz w:val="20"/>
          <w:szCs w:val="20"/>
        </w:rPr>
        <w:t>Dit verklaart waarom in het doopformulier het woord ‘moeder’ soms tussen haken wordt geplaatst bij de derde doopvraag.</w:t>
      </w:r>
    </w:p>
    <w:p w14:paraId="7F2D335A" w14:textId="77777777" w:rsidR="00C47D90" w:rsidRPr="00C47D90" w:rsidRDefault="00C47D90" w:rsidP="00C47D90">
      <w:pPr>
        <w:autoSpaceDE w:val="0"/>
        <w:autoSpaceDN w:val="0"/>
        <w:adjustRightInd w:val="0"/>
        <w:spacing w:line="276" w:lineRule="auto"/>
        <w:ind w:left="360" w:hanging="720"/>
        <w:jc w:val="both"/>
        <w:rPr>
          <w:rFonts w:ascii="Arial" w:eastAsia="Calibri" w:hAnsi="Arial" w:cs="Arial"/>
          <w:sz w:val="20"/>
          <w:szCs w:val="20"/>
        </w:rPr>
      </w:pPr>
    </w:p>
    <w:p w14:paraId="0417F165" w14:textId="77777777" w:rsidR="00C47D90" w:rsidRPr="00C47D90" w:rsidRDefault="00C47D90" w:rsidP="00C47D90">
      <w:pPr>
        <w:numPr>
          <w:ilvl w:val="0"/>
          <w:numId w:val="26"/>
        </w:numPr>
        <w:tabs>
          <w:tab w:val="left" w:pos="284"/>
        </w:tabs>
        <w:autoSpaceDE w:val="0"/>
        <w:autoSpaceDN w:val="0"/>
        <w:adjustRightInd w:val="0"/>
        <w:spacing w:line="276" w:lineRule="auto"/>
        <w:ind w:left="720" w:hanging="720"/>
        <w:jc w:val="both"/>
        <w:rPr>
          <w:rFonts w:ascii="Arial" w:eastAsia="Calibri" w:hAnsi="Arial" w:cs="Arial"/>
          <w:sz w:val="20"/>
          <w:szCs w:val="20"/>
        </w:rPr>
      </w:pPr>
      <w:r w:rsidRPr="00C47D90">
        <w:rPr>
          <w:rFonts w:ascii="Arial" w:eastAsia="Calibri" w:hAnsi="Arial" w:cs="Arial"/>
          <w:b/>
          <w:bCs/>
          <w:sz w:val="20"/>
          <w:szCs w:val="20"/>
        </w:rPr>
        <w:t xml:space="preserve">Er vroeger altijd doopgetuigen (de zogenaamde peters en meters) bij de doop nodig waren? </w:t>
      </w:r>
    </w:p>
    <w:p w14:paraId="2594602C"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r w:rsidRPr="00C47D90">
        <w:rPr>
          <w:rFonts w:ascii="Arial" w:eastAsia="Calibri" w:hAnsi="Arial" w:cs="Arial"/>
          <w:sz w:val="20"/>
          <w:szCs w:val="20"/>
        </w:rPr>
        <w:t xml:space="preserve">Deze doopgetuigen hebben vier functies. Allereerst getuigen ze van het geloof van de ouders. Daarnaast zijn ze getuigen van de feitelijke doop van het kind. In de derde plaats zijn ze verantwoordelijk voor de geloofsopvoeding van het kind als één van de ouders komt te overlijden. Tenslotte is het hun taak om de gemeenschap en vriendschap onder de gelovigen te bevorderen. </w:t>
      </w:r>
    </w:p>
    <w:p w14:paraId="483A3F77" w14:textId="77777777" w:rsidR="00C47D90" w:rsidRPr="00C47D90" w:rsidRDefault="00C47D90" w:rsidP="00C47D90">
      <w:pPr>
        <w:autoSpaceDE w:val="0"/>
        <w:autoSpaceDN w:val="0"/>
        <w:adjustRightInd w:val="0"/>
        <w:spacing w:line="276" w:lineRule="auto"/>
        <w:ind w:left="360" w:hanging="720"/>
        <w:jc w:val="both"/>
        <w:rPr>
          <w:rFonts w:ascii="Arial" w:eastAsia="Calibri" w:hAnsi="Arial" w:cs="Arial"/>
          <w:sz w:val="20"/>
          <w:szCs w:val="20"/>
        </w:rPr>
      </w:pPr>
    </w:p>
    <w:p w14:paraId="7DA19D01" w14:textId="77777777" w:rsidR="00C47D90" w:rsidRPr="00C47D90" w:rsidRDefault="00C47D90" w:rsidP="00C47D90">
      <w:pPr>
        <w:numPr>
          <w:ilvl w:val="0"/>
          <w:numId w:val="27"/>
        </w:numPr>
        <w:tabs>
          <w:tab w:val="left" w:pos="284"/>
        </w:tabs>
        <w:autoSpaceDE w:val="0"/>
        <w:autoSpaceDN w:val="0"/>
        <w:adjustRightInd w:val="0"/>
        <w:spacing w:line="276" w:lineRule="auto"/>
        <w:ind w:left="284" w:hanging="284"/>
        <w:jc w:val="both"/>
        <w:rPr>
          <w:rFonts w:ascii="Arial" w:eastAsia="Calibri" w:hAnsi="Arial" w:cs="Arial"/>
          <w:sz w:val="20"/>
          <w:szCs w:val="20"/>
        </w:rPr>
      </w:pPr>
      <w:r w:rsidRPr="00C47D90">
        <w:rPr>
          <w:rFonts w:ascii="Arial" w:eastAsia="Calibri" w:hAnsi="Arial" w:cs="Arial"/>
          <w:b/>
          <w:bCs/>
          <w:sz w:val="20"/>
          <w:szCs w:val="20"/>
        </w:rPr>
        <w:t xml:space="preserve">Er na de doop van het kind uitvoerige doopmaaltijden werden gehouden waarbij men rijkelijk het bier liet vloeien? </w:t>
      </w:r>
      <w:r w:rsidRPr="00C47D90">
        <w:rPr>
          <w:rFonts w:ascii="Arial" w:eastAsia="Calibri" w:hAnsi="Arial" w:cs="Arial"/>
          <w:sz w:val="20"/>
          <w:szCs w:val="20"/>
        </w:rPr>
        <w:t>Men dronk dan op het geluk van de jonggeborene en op het herstel van de kraamvrouw.</w:t>
      </w:r>
    </w:p>
    <w:p w14:paraId="3C113B54"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p>
    <w:p w14:paraId="7C1DEB0A" w14:textId="77777777" w:rsidR="00C47D90" w:rsidRPr="00C47D90" w:rsidRDefault="00C47D90" w:rsidP="00C47D90">
      <w:pPr>
        <w:numPr>
          <w:ilvl w:val="0"/>
          <w:numId w:val="28"/>
        </w:numPr>
        <w:tabs>
          <w:tab w:val="left" w:pos="284"/>
        </w:tabs>
        <w:autoSpaceDE w:val="0"/>
        <w:autoSpaceDN w:val="0"/>
        <w:adjustRightInd w:val="0"/>
        <w:spacing w:line="276" w:lineRule="auto"/>
        <w:ind w:left="284" w:hanging="284"/>
        <w:jc w:val="both"/>
        <w:rPr>
          <w:rFonts w:ascii="Arial" w:eastAsia="Calibri" w:hAnsi="Arial" w:cs="Arial"/>
          <w:sz w:val="20"/>
          <w:szCs w:val="20"/>
        </w:rPr>
      </w:pPr>
      <w:r w:rsidRPr="00C47D90">
        <w:rPr>
          <w:rFonts w:ascii="Arial" w:eastAsia="Calibri" w:hAnsi="Arial" w:cs="Arial"/>
          <w:b/>
          <w:bCs/>
          <w:sz w:val="20"/>
          <w:szCs w:val="20"/>
        </w:rPr>
        <w:t>De kerkenraad van de Hervormde Gemeente van Scherpenzeel rond 1650 in het geheim zeven kinderen uit één gezin heeft gedoopt, omdat de vader bang was dat men anders zijn ongedoopte kinderen zou uitlachen?</w:t>
      </w:r>
      <w:r w:rsidRPr="00C47D90">
        <w:rPr>
          <w:rFonts w:ascii="Arial" w:eastAsia="Calibri" w:hAnsi="Arial" w:cs="Arial"/>
          <w:sz w:val="20"/>
          <w:szCs w:val="20"/>
        </w:rPr>
        <w:t xml:space="preserve"> </w:t>
      </w:r>
    </w:p>
    <w:p w14:paraId="22CEE38F" w14:textId="77777777" w:rsidR="00C47D90" w:rsidRPr="00C47D90" w:rsidRDefault="00C47D90" w:rsidP="00C47D90">
      <w:pPr>
        <w:autoSpaceDE w:val="0"/>
        <w:autoSpaceDN w:val="0"/>
        <w:adjustRightInd w:val="0"/>
        <w:spacing w:line="276" w:lineRule="auto"/>
        <w:ind w:left="360" w:hanging="720"/>
        <w:jc w:val="both"/>
        <w:rPr>
          <w:rFonts w:ascii="Arial" w:eastAsia="Calibri" w:hAnsi="Arial" w:cs="Arial"/>
          <w:sz w:val="20"/>
          <w:szCs w:val="20"/>
        </w:rPr>
      </w:pPr>
    </w:p>
    <w:p w14:paraId="75FCA16A" w14:textId="77777777" w:rsidR="00C47D90" w:rsidRPr="00C47D90" w:rsidRDefault="00C47D90" w:rsidP="00C47D90">
      <w:pPr>
        <w:spacing w:line="276" w:lineRule="auto"/>
        <w:rPr>
          <w:rFonts w:ascii="Arial" w:eastAsia="Calibri" w:hAnsi="Arial" w:cs="Arial"/>
          <w:sz w:val="20"/>
          <w:szCs w:val="20"/>
        </w:rPr>
      </w:pPr>
    </w:p>
    <w:p w14:paraId="77C94FBF" w14:textId="77777777" w:rsidR="00C47D90" w:rsidRPr="00C47D90" w:rsidRDefault="00C47D90" w:rsidP="00C47D90">
      <w:pPr>
        <w:pStyle w:val="Kop2"/>
        <w:spacing w:before="0" w:after="0" w:line="276" w:lineRule="auto"/>
        <w:jc w:val="both"/>
        <w:rPr>
          <w:rFonts w:cs="Arial"/>
          <w:sz w:val="20"/>
        </w:rPr>
      </w:pPr>
      <w:bookmarkStart w:id="19" w:name="_Toc205988313"/>
      <w:r w:rsidRPr="00C47D90">
        <w:rPr>
          <w:rFonts w:cs="Arial"/>
          <w:sz w:val="20"/>
        </w:rPr>
        <w:t>C-GEDEELTE</w:t>
      </w:r>
      <w:bookmarkEnd w:id="19"/>
    </w:p>
    <w:p w14:paraId="0105567D" w14:textId="77777777" w:rsidR="00C47D90" w:rsidRDefault="00C47D90" w:rsidP="00C47D90">
      <w:pPr>
        <w:spacing w:line="276" w:lineRule="auto"/>
        <w:rPr>
          <w:rFonts w:ascii="Arial" w:hAnsi="Arial" w:cs="Arial"/>
          <w:sz w:val="20"/>
          <w:szCs w:val="20"/>
        </w:rPr>
      </w:pPr>
      <w:r w:rsidRPr="00C47D90">
        <w:rPr>
          <w:rFonts w:ascii="Arial" w:hAnsi="Arial" w:cs="Arial"/>
          <w:sz w:val="20"/>
          <w:szCs w:val="20"/>
        </w:rPr>
        <w:t xml:space="preserve">Dit C-gedeelte is bestemd voor die ouders die verschillende keren bij het doopvont hebben mogen staan en als het goed is, meer en meer zijn gaan beseffen, hoe belangrijk het sacrament van de Heilige Doop is. Om het zicht op de Heilige Doop nog meer te laten verdiepen, is het goed om kennis te maken met de stemmen die vanuit de kerkgeschiedenis tot ons komen. Het is verrijkend om te beseffen en in te zien dat ook in het verleden zo rijk en betekenisvol over de doop van het kind gesproken is. Wie wil, krijgt de gelegenheid om daar op een grondige manier kennis mee te maken. </w:t>
      </w:r>
    </w:p>
    <w:p w14:paraId="44D3B5E1" w14:textId="77777777" w:rsidR="00AC402B" w:rsidRPr="00C47D90" w:rsidRDefault="00AC402B" w:rsidP="00C47D90">
      <w:pPr>
        <w:spacing w:line="276" w:lineRule="auto"/>
        <w:rPr>
          <w:rFonts w:ascii="Arial" w:hAnsi="Arial" w:cs="Arial"/>
          <w:sz w:val="20"/>
          <w:szCs w:val="20"/>
        </w:rPr>
      </w:pPr>
    </w:p>
    <w:p w14:paraId="08F5429F" w14:textId="77777777" w:rsidR="00C47D90" w:rsidRPr="00C47D90" w:rsidRDefault="00C47D90" w:rsidP="00C47D90">
      <w:pPr>
        <w:pStyle w:val="Kop2"/>
        <w:spacing w:before="0" w:after="0" w:line="276" w:lineRule="auto"/>
        <w:jc w:val="both"/>
        <w:rPr>
          <w:rFonts w:cs="Arial"/>
          <w:b w:val="0"/>
          <w:i w:val="0"/>
          <w:sz w:val="20"/>
          <w:u w:val="single"/>
        </w:rPr>
      </w:pPr>
      <w:bookmarkStart w:id="20" w:name="_Toc205988314"/>
      <w:r w:rsidRPr="00C47D90">
        <w:rPr>
          <w:rFonts w:cs="Arial"/>
          <w:sz w:val="20"/>
        </w:rPr>
        <w:t>C1. Opdracht over de catechismus van Marten Micron</w:t>
      </w:r>
      <w:bookmarkEnd w:id="20"/>
      <w:r w:rsidRPr="00C47D90">
        <w:rPr>
          <w:rFonts w:cs="Arial"/>
          <w:sz w:val="20"/>
        </w:rPr>
        <w:t xml:space="preserve"> </w:t>
      </w:r>
    </w:p>
    <w:p w14:paraId="44099073"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Het C-gedeelte is een grondige theologische verdieping in de betekenis van de Heilige Doop. Door te staan op de schouders van het voorgeslacht, kunnen we ontdekken, wat de HEERE aan ons en onze kinderen belooft en verzegelt in de Heilige Doop. Het klassieke doopformulier, zoals wij dat kennen, vindt zijn oorsprong in het formulier, dat door Marten Micron is opgesteld. Daarom is het goed, om te luisteren naar wat hij ons meegeeft over de betekenis van de doop. </w:t>
      </w:r>
    </w:p>
    <w:p w14:paraId="3DF75894" w14:textId="77777777" w:rsidR="00C47D90" w:rsidRPr="00C47D90" w:rsidRDefault="00C47D90" w:rsidP="00C47D90">
      <w:pPr>
        <w:spacing w:line="276" w:lineRule="auto"/>
        <w:jc w:val="both"/>
        <w:rPr>
          <w:rFonts w:ascii="Arial" w:hAnsi="Arial" w:cs="Arial"/>
          <w:i/>
          <w:sz w:val="20"/>
          <w:szCs w:val="20"/>
          <w:u w:val="single"/>
        </w:rPr>
      </w:pPr>
    </w:p>
    <w:p w14:paraId="550E0692" w14:textId="77777777" w:rsidR="00C47D90" w:rsidRDefault="00C47D90" w:rsidP="00C47D90">
      <w:pPr>
        <w:pStyle w:val="Voetnoottekst"/>
        <w:spacing w:line="276" w:lineRule="auto"/>
        <w:jc w:val="both"/>
        <w:rPr>
          <w:rFonts w:ascii="Arial" w:hAnsi="Arial" w:cs="Arial"/>
          <w:b/>
        </w:rPr>
      </w:pPr>
      <w:r w:rsidRPr="00C47D90">
        <w:rPr>
          <w:rFonts w:ascii="Arial" w:hAnsi="Arial" w:cs="Arial"/>
          <w:b/>
        </w:rPr>
        <w:t xml:space="preserve">Lees in Bijlage 1 het gedeelte van de catechismus van Marten Micron door en omschrijf daarna in eigen woorden, wat volgens hem de betekenis is van de Heilige Doop. </w:t>
      </w:r>
    </w:p>
    <w:p w14:paraId="161F02F5" w14:textId="77777777" w:rsidR="00AC402B" w:rsidRPr="00C47D90" w:rsidRDefault="00AC402B" w:rsidP="00C47D90">
      <w:pPr>
        <w:pStyle w:val="Voetnoottekst"/>
        <w:spacing w:line="276" w:lineRule="auto"/>
        <w:jc w:val="both"/>
        <w:rPr>
          <w:rFonts w:ascii="Arial" w:hAnsi="Arial" w:cs="Arial"/>
        </w:rPr>
      </w:pPr>
    </w:p>
    <w:p w14:paraId="3EC12468" w14:textId="77777777" w:rsidR="00C47D90" w:rsidRPr="00C47D90" w:rsidRDefault="00C47D90" w:rsidP="00C47D90">
      <w:pPr>
        <w:pStyle w:val="Kop2"/>
        <w:spacing w:before="0" w:after="0" w:line="276" w:lineRule="auto"/>
        <w:jc w:val="both"/>
        <w:rPr>
          <w:rFonts w:cs="Arial"/>
          <w:b w:val="0"/>
          <w:i w:val="0"/>
          <w:sz w:val="20"/>
          <w:u w:val="single"/>
        </w:rPr>
      </w:pPr>
      <w:r w:rsidRPr="00C47D90">
        <w:rPr>
          <w:rFonts w:cs="Arial"/>
          <w:sz w:val="20"/>
        </w:rPr>
        <w:t>C2. Opdracht rondom “Stemmen uit de kerkgeschiedenis”</w:t>
      </w:r>
    </w:p>
    <w:p w14:paraId="129E747D" w14:textId="77777777" w:rsidR="00C47D90" w:rsidRPr="00C47D90" w:rsidRDefault="00C47D90" w:rsidP="00C47D90">
      <w:pPr>
        <w:pStyle w:val="Voetnoottekst"/>
        <w:spacing w:line="276" w:lineRule="auto"/>
        <w:jc w:val="both"/>
        <w:rPr>
          <w:rFonts w:ascii="Arial" w:hAnsi="Arial" w:cs="Arial"/>
        </w:rPr>
      </w:pPr>
    </w:p>
    <w:p w14:paraId="63E7968E" w14:textId="77777777" w:rsidR="00C47D90" w:rsidRPr="00C47D90" w:rsidRDefault="00C47D90" w:rsidP="00C47D90">
      <w:pPr>
        <w:pStyle w:val="Voetnoottekst"/>
        <w:numPr>
          <w:ilvl w:val="0"/>
          <w:numId w:val="29"/>
        </w:numPr>
        <w:spacing w:line="276" w:lineRule="auto"/>
        <w:jc w:val="both"/>
        <w:rPr>
          <w:rFonts w:ascii="Arial" w:hAnsi="Arial" w:cs="Arial"/>
        </w:rPr>
      </w:pPr>
      <w:r w:rsidRPr="00C47D90">
        <w:rPr>
          <w:rFonts w:ascii="Arial" w:hAnsi="Arial" w:cs="Arial"/>
          <w:b/>
        </w:rPr>
        <w:t xml:space="preserve">Lees uit Bijlage 2 ‘Stemmen uit de kerkgeschiedenis’ het gedeelte van Zacharias </w:t>
      </w:r>
      <w:proofErr w:type="spellStart"/>
      <w:r w:rsidRPr="00C47D90">
        <w:rPr>
          <w:rFonts w:ascii="Arial" w:hAnsi="Arial" w:cs="Arial"/>
          <w:b/>
        </w:rPr>
        <w:t>Ursinus</w:t>
      </w:r>
      <w:proofErr w:type="spellEnd"/>
      <w:r w:rsidRPr="00C47D90">
        <w:rPr>
          <w:rFonts w:ascii="Arial" w:hAnsi="Arial" w:cs="Arial"/>
          <w:b/>
        </w:rPr>
        <w:t xml:space="preserve"> door en plaats in dat tekstgedeelte in de kantlijn de volgende tekens:</w:t>
      </w:r>
    </w:p>
    <w:p w14:paraId="4687B9CD" w14:textId="77777777" w:rsidR="00C47D90" w:rsidRPr="00C47D90" w:rsidRDefault="00C47D90" w:rsidP="00C47D90">
      <w:pPr>
        <w:pStyle w:val="Voetnoottekst"/>
        <w:spacing w:line="276" w:lineRule="auto"/>
        <w:jc w:val="both"/>
        <w:rPr>
          <w:rFonts w:ascii="Arial" w:hAnsi="Arial" w:cs="Arial"/>
        </w:rPr>
      </w:pPr>
      <w:r w:rsidRPr="00C47D90">
        <w:rPr>
          <w:rFonts w:ascii="Arial" w:hAnsi="Arial" w:cs="Arial"/>
        </w:rPr>
        <w:t xml:space="preserve">! </w:t>
      </w:r>
      <w:r w:rsidRPr="00C47D90">
        <w:rPr>
          <w:rFonts w:ascii="Arial" w:hAnsi="Arial" w:cs="Arial"/>
        </w:rPr>
        <w:tab/>
        <w:t>bij iets wat u belangrijk vindt</w:t>
      </w:r>
    </w:p>
    <w:p w14:paraId="5FEFBCBF" w14:textId="77777777" w:rsidR="00C47D90" w:rsidRPr="00C47D90" w:rsidRDefault="00C47D90" w:rsidP="00C47D90">
      <w:pPr>
        <w:pStyle w:val="Voetnoottekst"/>
        <w:spacing w:line="276" w:lineRule="auto"/>
        <w:jc w:val="both"/>
        <w:rPr>
          <w:rFonts w:ascii="Arial" w:hAnsi="Arial" w:cs="Arial"/>
        </w:rPr>
      </w:pPr>
      <w:r w:rsidRPr="00C47D90">
        <w:rPr>
          <w:rFonts w:ascii="Arial" w:hAnsi="Arial" w:cs="Arial"/>
        </w:rPr>
        <w:t xml:space="preserve">+ </w:t>
      </w:r>
      <w:r w:rsidRPr="00C47D90">
        <w:rPr>
          <w:rFonts w:ascii="Arial" w:hAnsi="Arial" w:cs="Arial"/>
        </w:rPr>
        <w:tab/>
        <w:t>bij wat u persoonlijk aanspreekt</w:t>
      </w:r>
    </w:p>
    <w:p w14:paraId="0B28CBF9" w14:textId="77777777" w:rsidR="00C47D90" w:rsidRDefault="00C47D90" w:rsidP="00C47D90">
      <w:pPr>
        <w:pStyle w:val="Voetnoottekst"/>
        <w:spacing w:line="276" w:lineRule="auto"/>
        <w:jc w:val="both"/>
        <w:rPr>
          <w:rFonts w:ascii="Arial" w:hAnsi="Arial" w:cs="Arial"/>
        </w:rPr>
      </w:pPr>
      <w:r w:rsidRPr="00C47D90">
        <w:rPr>
          <w:rFonts w:ascii="Arial" w:hAnsi="Arial" w:cs="Arial"/>
        </w:rPr>
        <w:t xml:space="preserve">? </w:t>
      </w:r>
      <w:r w:rsidRPr="00C47D90">
        <w:rPr>
          <w:rFonts w:ascii="Arial" w:hAnsi="Arial" w:cs="Arial"/>
        </w:rPr>
        <w:tab/>
        <w:t>bij wat u niet begrijpt of moeilijk vindt</w:t>
      </w:r>
    </w:p>
    <w:p w14:paraId="3725C81B" w14:textId="77777777" w:rsidR="006B1BE6" w:rsidRPr="00C47D90" w:rsidRDefault="006B1BE6" w:rsidP="00C47D90">
      <w:pPr>
        <w:pStyle w:val="Voetnoottekst"/>
        <w:spacing w:line="276" w:lineRule="auto"/>
        <w:jc w:val="both"/>
        <w:rPr>
          <w:rFonts w:ascii="Arial" w:hAnsi="Arial" w:cs="Arial"/>
        </w:rPr>
      </w:pPr>
    </w:p>
    <w:p w14:paraId="3F7A7393" w14:textId="77777777" w:rsidR="00C47D90" w:rsidRPr="00C47D90" w:rsidRDefault="00C47D90" w:rsidP="00C47D90">
      <w:pPr>
        <w:pStyle w:val="Voetnoottekst"/>
        <w:numPr>
          <w:ilvl w:val="0"/>
          <w:numId w:val="29"/>
        </w:numPr>
        <w:spacing w:line="276" w:lineRule="auto"/>
        <w:ind w:left="0" w:firstLine="0"/>
        <w:jc w:val="both"/>
        <w:rPr>
          <w:rFonts w:ascii="Arial" w:hAnsi="Arial" w:cs="Arial"/>
        </w:rPr>
      </w:pPr>
      <w:r w:rsidRPr="00C47D90">
        <w:rPr>
          <w:rFonts w:ascii="Arial" w:hAnsi="Arial" w:cs="Arial"/>
          <w:b/>
        </w:rPr>
        <w:t>Kies nog zelf 2 andere gedeelten uit die u aanspreken en plaats opnieuw daar dezelfde tekens bij.</w:t>
      </w:r>
    </w:p>
    <w:p w14:paraId="57B097FB" w14:textId="77777777" w:rsidR="00C47D90" w:rsidRPr="00C47D90" w:rsidRDefault="00C47D90" w:rsidP="00C47D90">
      <w:pPr>
        <w:pStyle w:val="Voetnoottekst"/>
        <w:spacing w:line="276" w:lineRule="auto"/>
        <w:jc w:val="both"/>
        <w:rPr>
          <w:rFonts w:ascii="Arial" w:hAnsi="Arial" w:cs="Arial"/>
        </w:rPr>
      </w:pPr>
    </w:p>
    <w:p w14:paraId="2CC36043" w14:textId="77777777" w:rsidR="00C47D90" w:rsidRPr="00C47D90" w:rsidRDefault="00C47D90" w:rsidP="00C47D90">
      <w:pPr>
        <w:spacing w:line="276" w:lineRule="auto"/>
        <w:jc w:val="both"/>
        <w:rPr>
          <w:rFonts w:ascii="Arial" w:hAnsi="Arial" w:cs="Arial"/>
          <w:sz w:val="20"/>
          <w:szCs w:val="20"/>
        </w:rPr>
      </w:pPr>
    </w:p>
    <w:p w14:paraId="5E50A947" w14:textId="77777777" w:rsidR="00C47D90" w:rsidRPr="00C47D90" w:rsidRDefault="00C47D90" w:rsidP="00C47D90">
      <w:pPr>
        <w:spacing w:line="276" w:lineRule="auto"/>
        <w:rPr>
          <w:rFonts w:ascii="Arial" w:hAnsi="Arial" w:cs="Arial"/>
          <w:sz w:val="20"/>
          <w:szCs w:val="20"/>
        </w:rPr>
        <w:sectPr w:rsidR="00C47D90" w:rsidRPr="00C47D90" w:rsidSect="006B1BE6">
          <w:type w:val="nextColumn"/>
          <w:pgSz w:w="11907" w:h="16840" w:code="9"/>
          <w:pgMar w:top="1134" w:right="851" w:bottom="1134" w:left="1134" w:header="709" w:footer="709" w:gutter="0"/>
          <w:cols w:space="708"/>
        </w:sectPr>
      </w:pPr>
    </w:p>
    <w:p w14:paraId="577AF8CF" w14:textId="77777777" w:rsidR="00C47D90" w:rsidRPr="00C47D90" w:rsidRDefault="00C47D90" w:rsidP="00C47D90">
      <w:pPr>
        <w:pStyle w:val="Kop2"/>
        <w:spacing w:before="0" w:after="0" w:line="276" w:lineRule="auto"/>
        <w:jc w:val="both"/>
        <w:rPr>
          <w:rFonts w:cs="Arial"/>
          <w:sz w:val="20"/>
        </w:rPr>
      </w:pPr>
      <w:bookmarkStart w:id="21" w:name="_Toc205988315"/>
      <w:r w:rsidRPr="00C47D90">
        <w:rPr>
          <w:rFonts w:cs="Arial"/>
          <w:sz w:val="20"/>
        </w:rPr>
        <w:lastRenderedPageBreak/>
        <w:t>Bijlage 1. De kleine Catechismus van Marten Micron over de doop</w:t>
      </w:r>
      <w:bookmarkEnd w:id="21"/>
    </w:p>
    <w:p w14:paraId="23A80C3F" w14:textId="77777777" w:rsidR="00C47D90" w:rsidRPr="00C47D90" w:rsidRDefault="00C47D90" w:rsidP="00C47D90">
      <w:pPr>
        <w:spacing w:line="276" w:lineRule="auto"/>
        <w:jc w:val="both"/>
        <w:rPr>
          <w:rFonts w:ascii="Arial" w:hAnsi="Arial" w:cs="Arial"/>
          <w:b/>
          <w:sz w:val="20"/>
          <w:szCs w:val="20"/>
        </w:rPr>
      </w:pPr>
    </w:p>
    <w:p w14:paraId="00EA87B6"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b/>
          <w:i/>
          <w:sz w:val="20"/>
          <w:szCs w:val="20"/>
        </w:rPr>
        <w:t xml:space="preserve">De </w:t>
      </w:r>
      <w:proofErr w:type="spellStart"/>
      <w:r w:rsidRPr="00C47D90">
        <w:rPr>
          <w:rFonts w:ascii="Arial" w:hAnsi="Arial" w:cs="Arial"/>
          <w:b/>
          <w:i/>
          <w:sz w:val="20"/>
          <w:szCs w:val="20"/>
        </w:rPr>
        <w:t>kleyne</w:t>
      </w:r>
      <w:proofErr w:type="spellEnd"/>
      <w:r w:rsidRPr="00C47D90">
        <w:rPr>
          <w:rFonts w:ascii="Arial" w:hAnsi="Arial" w:cs="Arial"/>
          <w:b/>
          <w:i/>
          <w:sz w:val="20"/>
          <w:szCs w:val="20"/>
        </w:rPr>
        <w:t xml:space="preserve"> Catechismus, </w:t>
      </w:r>
      <w:proofErr w:type="spellStart"/>
      <w:r w:rsidRPr="00C47D90">
        <w:rPr>
          <w:rFonts w:ascii="Arial" w:hAnsi="Arial" w:cs="Arial"/>
          <w:i/>
          <w:sz w:val="20"/>
          <w:szCs w:val="20"/>
        </w:rPr>
        <w:t>Oft</w:t>
      </w:r>
      <w:proofErr w:type="spellEnd"/>
      <w:r w:rsidRPr="00C47D90">
        <w:rPr>
          <w:rFonts w:ascii="Arial" w:hAnsi="Arial" w:cs="Arial"/>
          <w:i/>
          <w:sz w:val="20"/>
          <w:szCs w:val="20"/>
        </w:rPr>
        <w:t xml:space="preserve"> Kinder</w:t>
      </w:r>
      <w:r w:rsidRPr="00C47D90">
        <w:rPr>
          <w:rFonts w:ascii="Arial" w:hAnsi="Arial" w:cs="Arial"/>
          <w:b/>
          <w:i/>
          <w:sz w:val="20"/>
          <w:szCs w:val="20"/>
        </w:rPr>
        <w:t>-</w:t>
      </w:r>
      <w:proofErr w:type="spellStart"/>
      <w:r w:rsidRPr="00C47D90">
        <w:rPr>
          <w:rFonts w:ascii="Arial" w:hAnsi="Arial" w:cs="Arial"/>
          <w:i/>
          <w:sz w:val="20"/>
          <w:szCs w:val="20"/>
        </w:rPr>
        <w:t>leere</w:t>
      </w:r>
      <w:proofErr w:type="spellEnd"/>
      <w:r w:rsidRPr="00C47D90">
        <w:rPr>
          <w:rFonts w:ascii="Arial" w:hAnsi="Arial" w:cs="Arial"/>
          <w:i/>
          <w:sz w:val="20"/>
          <w:szCs w:val="20"/>
        </w:rPr>
        <w:t xml:space="preserve"> der </w:t>
      </w:r>
      <w:proofErr w:type="spellStart"/>
      <w:r w:rsidRPr="00C47D90">
        <w:rPr>
          <w:rFonts w:ascii="Arial" w:hAnsi="Arial" w:cs="Arial"/>
          <w:i/>
          <w:sz w:val="20"/>
          <w:szCs w:val="20"/>
        </w:rPr>
        <w:t>Duytscher</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Ghemeynte</w:t>
      </w:r>
      <w:proofErr w:type="spellEnd"/>
      <w:r w:rsidRPr="00C47D90">
        <w:rPr>
          <w:rFonts w:ascii="Arial" w:hAnsi="Arial" w:cs="Arial"/>
          <w:i/>
          <w:sz w:val="20"/>
          <w:szCs w:val="20"/>
        </w:rPr>
        <w:t xml:space="preserve">, van Londen, de </w:t>
      </w:r>
      <w:proofErr w:type="spellStart"/>
      <w:r w:rsidRPr="00C47D90">
        <w:rPr>
          <w:rFonts w:ascii="Arial" w:hAnsi="Arial" w:cs="Arial"/>
          <w:i/>
          <w:sz w:val="20"/>
          <w:szCs w:val="20"/>
        </w:rPr>
        <w:t>welcke</w:t>
      </w:r>
      <w:proofErr w:type="spellEnd"/>
      <w:r w:rsidRPr="00C47D90">
        <w:rPr>
          <w:rFonts w:ascii="Arial" w:hAnsi="Arial" w:cs="Arial"/>
          <w:i/>
          <w:sz w:val="20"/>
          <w:szCs w:val="20"/>
        </w:rPr>
        <w:t xml:space="preserve"> nu hier ende </w:t>
      </w:r>
      <w:proofErr w:type="spellStart"/>
      <w:r w:rsidRPr="00C47D90">
        <w:rPr>
          <w:rFonts w:ascii="Arial" w:hAnsi="Arial" w:cs="Arial"/>
          <w:i/>
          <w:sz w:val="20"/>
          <w:szCs w:val="20"/>
        </w:rPr>
        <w:t>daer</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verstroyt</w:t>
      </w:r>
      <w:proofErr w:type="spellEnd"/>
      <w:r w:rsidRPr="00C47D90">
        <w:rPr>
          <w:rFonts w:ascii="Arial" w:hAnsi="Arial" w:cs="Arial"/>
          <w:i/>
          <w:sz w:val="20"/>
          <w:szCs w:val="20"/>
        </w:rPr>
        <w:t xml:space="preserve"> is</w:t>
      </w:r>
      <w:r w:rsidRPr="00C47D90">
        <w:rPr>
          <w:rFonts w:ascii="Arial" w:hAnsi="Arial" w:cs="Arial"/>
          <w:sz w:val="20"/>
          <w:szCs w:val="20"/>
        </w:rPr>
        <w:t xml:space="preserve">.- </w:t>
      </w:r>
      <w:proofErr w:type="spellStart"/>
      <w:r w:rsidRPr="00C47D90">
        <w:rPr>
          <w:rFonts w:ascii="Arial" w:hAnsi="Arial" w:cs="Arial"/>
          <w:sz w:val="20"/>
          <w:szCs w:val="20"/>
        </w:rPr>
        <w:t>ghemaeckt</w:t>
      </w:r>
      <w:proofErr w:type="spellEnd"/>
      <w:r w:rsidRPr="00C47D90">
        <w:rPr>
          <w:rFonts w:ascii="Arial" w:hAnsi="Arial" w:cs="Arial"/>
          <w:sz w:val="20"/>
          <w:szCs w:val="20"/>
        </w:rPr>
        <w:t xml:space="preserve"> door Marten Micron. </w:t>
      </w:r>
      <w:proofErr w:type="spellStart"/>
      <w:r w:rsidRPr="00C47D90">
        <w:rPr>
          <w:rFonts w:ascii="Arial" w:hAnsi="Arial" w:cs="Arial"/>
          <w:sz w:val="20"/>
          <w:szCs w:val="20"/>
        </w:rPr>
        <w:t>Coloss</w:t>
      </w:r>
      <w:proofErr w:type="spellEnd"/>
      <w:r w:rsidRPr="00C47D90">
        <w:rPr>
          <w:rFonts w:ascii="Arial" w:hAnsi="Arial" w:cs="Arial"/>
          <w:sz w:val="20"/>
          <w:szCs w:val="20"/>
        </w:rPr>
        <w:t xml:space="preserve">. 3. c 16. Het </w:t>
      </w:r>
      <w:proofErr w:type="spellStart"/>
      <w:r w:rsidRPr="00C47D90">
        <w:rPr>
          <w:rFonts w:ascii="Arial" w:hAnsi="Arial" w:cs="Arial"/>
          <w:sz w:val="20"/>
          <w:szCs w:val="20"/>
        </w:rPr>
        <w:t>woort</w:t>
      </w:r>
      <w:proofErr w:type="spellEnd"/>
      <w:r w:rsidRPr="00C47D90">
        <w:rPr>
          <w:rFonts w:ascii="Arial" w:hAnsi="Arial" w:cs="Arial"/>
          <w:sz w:val="20"/>
          <w:szCs w:val="20"/>
        </w:rPr>
        <w:t xml:space="preserve"> Christi </w:t>
      </w:r>
      <w:proofErr w:type="spellStart"/>
      <w:r w:rsidRPr="00C47D90">
        <w:rPr>
          <w:rFonts w:ascii="Arial" w:hAnsi="Arial" w:cs="Arial"/>
          <w:sz w:val="20"/>
          <w:szCs w:val="20"/>
        </w:rPr>
        <w:t>woone</w:t>
      </w:r>
      <w:proofErr w:type="spellEnd"/>
      <w:r w:rsidRPr="00C47D90">
        <w:rPr>
          <w:rFonts w:ascii="Arial" w:hAnsi="Arial" w:cs="Arial"/>
          <w:sz w:val="20"/>
          <w:szCs w:val="20"/>
        </w:rPr>
        <w:t xml:space="preserve"> </w:t>
      </w:r>
      <w:proofErr w:type="spellStart"/>
      <w:r w:rsidRPr="00C47D90">
        <w:rPr>
          <w:rFonts w:ascii="Arial" w:hAnsi="Arial" w:cs="Arial"/>
          <w:sz w:val="20"/>
          <w:szCs w:val="20"/>
        </w:rPr>
        <w:t>rijckelick</w:t>
      </w:r>
      <w:proofErr w:type="spellEnd"/>
      <w:r w:rsidRPr="00C47D90">
        <w:rPr>
          <w:rFonts w:ascii="Arial" w:hAnsi="Arial" w:cs="Arial"/>
          <w:sz w:val="20"/>
          <w:szCs w:val="20"/>
        </w:rPr>
        <w:t xml:space="preserve"> in v, met alle </w:t>
      </w:r>
      <w:proofErr w:type="spellStart"/>
      <w:r w:rsidRPr="00C47D90">
        <w:rPr>
          <w:rFonts w:ascii="Arial" w:hAnsi="Arial" w:cs="Arial"/>
          <w:sz w:val="20"/>
          <w:szCs w:val="20"/>
        </w:rPr>
        <w:t>wijsheyt</w:t>
      </w:r>
      <w:proofErr w:type="spellEnd"/>
      <w:r w:rsidRPr="00C47D90">
        <w:rPr>
          <w:rFonts w:ascii="Arial" w:hAnsi="Arial" w:cs="Arial"/>
          <w:sz w:val="20"/>
          <w:szCs w:val="20"/>
        </w:rPr>
        <w:t xml:space="preserve">. – </w:t>
      </w:r>
      <w:proofErr w:type="spellStart"/>
      <w:r w:rsidRPr="00C47D90">
        <w:rPr>
          <w:rFonts w:ascii="Arial" w:hAnsi="Arial" w:cs="Arial"/>
          <w:sz w:val="20"/>
          <w:szCs w:val="20"/>
        </w:rPr>
        <w:t>Ghedruckt</w:t>
      </w:r>
      <w:proofErr w:type="spellEnd"/>
      <w:r w:rsidRPr="00C47D90">
        <w:rPr>
          <w:rFonts w:ascii="Arial" w:hAnsi="Arial" w:cs="Arial"/>
          <w:sz w:val="20"/>
          <w:szCs w:val="20"/>
        </w:rPr>
        <w:t xml:space="preserve"> </w:t>
      </w:r>
      <w:proofErr w:type="spellStart"/>
      <w:r w:rsidRPr="00C47D90">
        <w:rPr>
          <w:rFonts w:ascii="Arial" w:hAnsi="Arial" w:cs="Arial"/>
          <w:sz w:val="20"/>
          <w:szCs w:val="20"/>
        </w:rPr>
        <w:t>by</w:t>
      </w:r>
      <w:proofErr w:type="spellEnd"/>
      <w:r w:rsidRPr="00C47D90">
        <w:rPr>
          <w:rFonts w:ascii="Arial" w:hAnsi="Arial" w:cs="Arial"/>
          <w:sz w:val="20"/>
          <w:szCs w:val="20"/>
        </w:rPr>
        <w:t xml:space="preserve"> </w:t>
      </w:r>
      <w:proofErr w:type="spellStart"/>
      <w:r w:rsidRPr="00C47D90">
        <w:rPr>
          <w:rFonts w:ascii="Arial" w:hAnsi="Arial" w:cs="Arial"/>
          <w:sz w:val="20"/>
          <w:szCs w:val="20"/>
        </w:rPr>
        <w:t>Gellium</w:t>
      </w:r>
      <w:proofErr w:type="spellEnd"/>
      <w:r w:rsidRPr="00C47D90">
        <w:rPr>
          <w:rFonts w:ascii="Arial" w:hAnsi="Arial" w:cs="Arial"/>
          <w:sz w:val="20"/>
          <w:szCs w:val="20"/>
        </w:rPr>
        <w:t xml:space="preserve"> </w:t>
      </w:r>
      <w:proofErr w:type="spellStart"/>
      <w:r w:rsidRPr="00C47D90">
        <w:rPr>
          <w:rFonts w:ascii="Arial" w:hAnsi="Arial" w:cs="Arial"/>
          <w:sz w:val="20"/>
          <w:szCs w:val="20"/>
        </w:rPr>
        <w:t>Ctematium</w:t>
      </w:r>
      <w:proofErr w:type="spellEnd"/>
      <w:r w:rsidRPr="00C47D90">
        <w:rPr>
          <w:rFonts w:ascii="Arial" w:hAnsi="Arial" w:cs="Arial"/>
          <w:sz w:val="20"/>
          <w:szCs w:val="20"/>
        </w:rPr>
        <w:t>. Anno 1559.</w:t>
      </w:r>
    </w:p>
    <w:p w14:paraId="4064F4C9" w14:textId="77777777" w:rsidR="00C47D90" w:rsidRPr="00C47D90" w:rsidRDefault="00C47D90" w:rsidP="00C47D90">
      <w:pPr>
        <w:spacing w:line="276" w:lineRule="auto"/>
        <w:jc w:val="both"/>
        <w:rPr>
          <w:rFonts w:ascii="Arial" w:hAnsi="Arial" w:cs="Arial"/>
          <w:sz w:val="20"/>
          <w:szCs w:val="20"/>
        </w:rPr>
      </w:pPr>
    </w:p>
    <w:p w14:paraId="7C0F882D"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Van den Doop. </w:t>
      </w:r>
    </w:p>
    <w:p w14:paraId="7AE824C0" w14:textId="77777777" w:rsidR="00C47D90" w:rsidRPr="00C47D90" w:rsidRDefault="00C47D90" w:rsidP="00C47D90">
      <w:pPr>
        <w:spacing w:line="276" w:lineRule="auto"/>
        <w:jc w:val="both"/>
        <w:rPr>
          <w:rFonts w:ascii="Arial" w:hAnsi="Arial" w:cs="Arial"/>
          <w:sz w:val="20"/>
          <w:szCs w:val="20"/>
        </w:rPr>
      </w:pPr>
    </w:p>
    <w:p w14:paraId="36D6C413"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82. V. Wat is den Doop?</w:t>
      </w:r>
    </w:p>
    <w:p w14:paraId="682CDD26" w14:textId="77777777" w:rsidR="00C47D90" w:rsidRPr="00C47D90" w:rsidRDefault="00C47D90" w:rsidP="00C47D90">
      <w:pPr>
        <w:numPr>
          <w:ilvl w:val="0"/>
          <w:numId w:val="30"/>
        </w:numPr>
        <w:spacing w:line="276" w:lineRule="auto"/>
        <w:jc w:val="both"/>
        <w:rPr>
          <w:rFonts w:ascii="Arial" w:hAnsi="Arial" w:cs="Arial"/>
          <w:sz w:val="20"/>
          <w:szCs w:val="20"/>
        </w:rPr>
      </w:pPr>
      <w:r w:rsidRPr="00C47D90">
        <w:rPr>
          <w:rFonts w:ascii="Arial" w:hAnsi="Arial" w:cs="Arial"/>
          <w:sz w:val="20"/>
          <w:szCs w:val="20"/>
        </w:rPr>
        <w:t xml:space="preserve">Het is een </w:t>
      </w:r>
      <w:proofErr w:type="spellStart"/>
      <w:r w:rsidRPr="00C47D90">
        <w:rPr>
          <w:rFonts w:ascii="Arial" w:hAnsi="Arial" w:cs="Arial"/>
          <w:sz w:val="20"/>
          <w:szCs w:val="20"/>
        </w:rPr>
        <w:t>heylighe</w:t>
      </w:r>
      <w:proofErr w:type="spellEnd"/>
      <w:r w:rsidRPr="00C47D90">
        <w:rPr>
          <w:rFonts w:ascii="Arial" w:hAnsi="Arial" w:cs="Arial"/>
          <w:sz w:val="20"/>
          <w:szCs w:val="20"/>
        </w:rPr>
        <w:t xml:space="preserve"> </w:t>
      </w:r>
      <w:proofErr w:type="spellStart"/>
      <w:r w:rsidRPr="00C47D90">
        <w:rPr>
          <w:rFonts w:ascii="Arial" w:hAnsi="Arial" w:cs="Arial"/>
          <w:sz w:val="20"/>
          <w:szCs w:val="20"/>
        </w:rPr>
        <w:t>instellinghe</w:t>
      </w:r>
      <w:proofErr w:type="spellEnd"/>
      <w:r w:rsidRPr="00C47D90">
        <w:rPr>
          <w:rFonts w:ascii="Arial" w:hAnsi="Arial" w:cs="Arial"/>
          <w:sz w:val="20"/>
          <w:szCs w:val="20"/>
        </w:rPr>
        <w:t xml:space="preserve"> Christi, door de </w:t>
      </w:r>
      <w:proofErr w:type="spellStart"/>
      <w:r w:rsidRPr="00C47D90">
        <w:rPr>
          <w:rFonts w:ascii="Arial" w:hAnsi="Arial" w:cs="Arial"/>
          <w:sz w:val="20"/>
          <w:szCs w:val="20"/>
        </w:rPr>
        <w:t>welkce</w:t>
      </w:r>
      <w:proofErr w:type="spellEnd"/>
      <w:r w:rsidRPr="00C47D90">
        <w:rPr>
          <w:rFonts w:ascii="Arial" w:hAnsi="Arial" w:cs="Arial"/>
          <w:sz w:val="20"/>
          <w:szCs w:val="20"/>
        </w:rPr>
        <w:t xml:space="preserve"> zijn </w:t>
      </w:r>
      <w:proofErr w:type="spellStart"/>
      <w:r w:rsidRPr="00C47D90">
        <w:rPr>
          <w:rFonts w:ascii="Arial" w:hAnsi="Arial" w:cs="Arial"/>
          <w:sz w:val="20"/>
          <w:szCs w:val="20"/>
        </w:rPr>
        <w:t>Ghemeynte</w:t>
      </w:r>
      <w:proofErr w:type="spellEnd"/>
      <w:r w:rsidRPr="00C47D90">
        <w:rPr>
          <w:rFonts w:ascii="Arial" w:hAnsi="Arial" w:cs="Arial"/>
          <w:sz w:val="20"/>
          <w:szCs w:val="20"/>
        </w:rPr>
        <w:t xml:space="preserve">, metten water </w:t>
      </w:r>
      <w:proofErr w:type="spellStart"/>
      <w:r w:rsidRPr="00C47D90">
        <w:rPr>
          <w:rFonts w:ascii="Arial" w:hAnsi="Arial" w:cs="Arial"/>
          <w:sz w:val="20"/>
          <w:szCs w:val="20"/>
        </w:rPr>
        <w:t>ghedoopt</w:t>
      </w:r>
      <w:proofErr w:type="spellEnd"/>
      <w:r w:rsidRPr="00C47D90">
        <w:rPr>
          <w:rFonts w:ascii="Arial" w:hAnsi="Arial" w:cs="Arial"/>
          <w:sz w:val="20"/>
          <w:szCs w:val="20"/>
        </w:rPr>
        <w:t xml:space="preserve"> </w:t>
      </w:r>
      <w:proofErr w:type="spellStart"/>
      <w:r w:rsidRPr="00C47D90">
        <w:rPr>
          <w:rFonts w:ascii="Arial" w:hAnsi="Arial" w:cs="Arial"/>
          <w:sz w:val="20"/>
          <w:szCs w:val="20"/>
        </w:rPr>
        <w:t>werdt</w:t>
      </w:r>
      <w:proofErr w:type="spellEnd"/>
      <w:r w:rsidRPr="00C47D90">
        <w:rPr>
          <w:rFonts w:ascii="Arial" w:hAnsi="Arial" w:cs="Arial"/>
          <w:sz w:val="20"/>
          <w:szCs w:val="20"/>
        </w:rPr>
        <w:t xml:space="preserve">, in den name des Vaders, ende des Soons, ende des </w:t>
      </w:r>
      <w:proofErr w:type="spellStart"/>
      <w:r w:rsidRPr="00C47D90">
        <w:rPr>
          <w:rFonts w:ascii="Arial" w:hAnsi="Arial" w:cs="Arial"/>
          <w:sz w:val="20"/>
          <w:szCs w:val="20"/>
        </w:rPr>
        <w:t>heylighen</w:t>
      </w:r>
      <w:proofErr w:type="spellEnd"/>
      <w:r w:rsidRPr="00C47D90">
        <w:rPr>
          <w:rFonts w:ascii="Arial" w:hAnsi="Arial" w:cs="Arial"/>
          <w:sz w:val="20"/>
          <w:szCs w:val="20"/>
        </w:rPr>
        <w:t xml:space="preserve"> </w:t>
      </w:r>
      <w:proofErr w:type="spellStart"/>
      <w:r w:rsidRPr="00C47D90">
        <w:rPr>
          <w:rFonts w:ascii="Arial" w:hAnsi="Arial" w:cs="Arial"/>
          <w:sz w:val="20"/>
          <w:szCs w:val="20"/>
        </w:rPr>
        <w:t>Gheests</w:t>
      </w:r>
      <w:proofErr w:type="spellEnd"/>
      <w:r w:rsidRPr="00C47D90">
        <w:rPr>
          <w:rFonts w:ascii="Arial" w:hAnsi="Arial" w:cs="Arial"/>
          <w:sz w:val="20"/>
          <w:szCs w:val="20"/>
        </w:rPr>
        <w:t xml:space="preserve">: op dat </w:t>
      </w:r>
      <w:proofErr w:type="spellStart"/>
      <w:r w:rsidRPr="00C47D90">
        <w:rPr>
          <w:rFonts w:ascii="Arial" w:hAnsi="Arial" w:cs="Arial"/>
          <w:sz w:val="20"/>
          <w:szCs w:val="20"/>
        </w:rPr>
        <w:t>sy</w:t>
      </w:r>
      <w:proofErr w:type="spellEnd"/>
      <w:r w:rsidRPr="00C47D90">
        <w:rPr>
          <w:rFonts w:ascii="Arial" w:hAnsi="Arial" w:cs="Arial"/>
          <w:sz w:val="20"/>
          <w:szCs w:val="20"/>
        </w:rPr>
        <w:t xml:space="preserve"> in de </w:t>
      </w:r>
      <w:proofErr w:type="spellStart"/>
      <w:r w:rsidRPr="00C47D90">
        <w:rPr>
          <w:rFonts w:ascii="Arial" w:hAnsi="Arial" w:cs="Arial"/>
          <w:sz w:val="20"/>
          <w:szCs w:val="20"/>
        </w:rPr>
        <w:t>gheschenckte</w:t>
      </w:r>
      <w:proofErr w:type="spellEnd"/>
      <w:r w:rsidRPr="00C47D90">
        <w:rPr>
          <w:rFonts w:ascii="Arial" w:hAnsi="Arial" w:cs="Arial"/>
          <w:sz w:val="20"/>
          <w:szCs w:val="20"/>
        </w:rPr>
        <w:t xml:space="preserve"> </w:t>
      </w:r>
      <w:proofErr w:type="spellStart"/>
      <w:r w:rsidRPr="00C47D90">
        <w:rPr>
          <w:rFonts w:ascii="Arial" w:hAnsi="Arial" w:cs="Arial"/>
          <w:sz w:val="20"/>
          <w:szCs w:val="20"/>
        </w:rPr>
        <w:t>quijtscheldinghe</w:t>
      </w:r>
      <w:proofErr w:type="spellEnd"/>
      <w:r w:rsidRPr="00C47D90">
        <w:rPr>
          <w:rFonts w:ascii="Arial" w:hAnsi="Arial" w:cs="Arial"/>
          <w:sz w:val="20"/>
          <w:szCs w:val="20"/>
        </w:rPr>
        <w:t xml:space="preserve"> der </w:t>
      </w:r>
      <w:proofErr w:type="spellStart"/>
      <w:r w:rsidRPr="00C47D90">
        <w:rPr>
          <w:rFonts w:ascii="Arial" w:hAnsi="Arial" w:cs="Arial"/>
          <w:sz w:val="20"/>
          <w:szCs w:val="20"/>
        </w:rPr>
        <w:t>sonden</w:t>
      </w:r>
      <w:proofErr w:type="spellEnd"/>
      <w:r w:rsidRPr="00C47D90">
        <w:rPr>
          <w:rFonts w:ascii="Arial" w:hAnsi="Arial" w:cs="Arial"/>
          <w:sz w:val="20"/>
          <w:szCs w:val="20"/>
        </w:rPr>
        <w:t xml:space="preserve"> </w:t>
      </w:r>
      <w:proofErr w:type="spellStart"/>
      <w:r w:rsidRPr="00C47D90">
        <w:rPr>
          <w:rFonts w:ascii="Arial" w:hAnsi="Arial" w:cs="Arial"/>
          <w:sz w:val="20"/>
          <w:szCs w:val="20"/>
        </w:rPr>
        <w:t>besegelt</w:t>
      </w:r>
      <w:proofErr w:type="spellEnd"/>
      <w:r w:rsidRPr="00C47D90">
        <w:rPr>
          <w:rFonts w:ascii="Arial" w:hAnsi="Arial" w:cs="Arial"/>
          <w:sz w:val="20"/>
          <w:szCs w:val="20"/>
        </w:rPr>
        <w:t xml:space="preserve">, </w:t>
      </w:r>
      <w:proofErr w:type="spellStart"/>
      <w:r w:rsidRPr="00C47D90">
        <w:rPr>
          <w:rFonts w:ascii="Arial" w:hAnsi="Arial" w:cs="Arial"/>
          <w:sz w:val="20"/>
          <w:szCs w:val="20"/>
        </w:rPr>
        <w:t>enn</w:t>
      </w:r>
      <w:proofErr w:type="spellEnd"/>
      <w:r w:rsidRPr="00C47D90">
        <w:rPr>
          <w:rFonts w:ascii="Arial" w:hAnsi="Arial" w:cs="Arial"/>
          <w:sz w:val="20"/>
          <w:szCs w:val="20"/>
        </w:rPr>
        <w:t xml:space="preserve"> </w:t>
      </w:r>
      <w:proofErr w:type="spellStart"/>
      <w:r w:rsidRPr="00C47D90">
        <w:rPr>
          <w:rFonts w:ascii="Arial" w:hAnsi="Arial" w:cs="Arial"/>
          <w:sz w:val="20"/>
          <w:szCs w:val="20"/>
        </w:rPr>
        <w:t>oock</w:t>
      </w:r>
      <w:proofErr w:type="spellEnd"/>
      <w:r w:rsidRPr="00C47D90">
        <w:rPr>
          <w:rFonts w:ascii="Arial" w:hAnsi="Arial" w:cs="Arial"/>
          <w:sz w:val="20"/>
          <w:szCs w:val="20"/>
        </w:rPr>
        <w:t xml:space="preserve"> </w:t>
      </w:r>
      <w:proofErr w:type="spellStart"/>
      <w:r w:rsidRPr="00C47D90">
        <w:rPr>
          <w:rFonts w:ascii="Arial" w:hAnsi="Arial" w:cs="Arial"/>
          <w:sz w:val="20"/>
          <w:szCs w:val="20"/>
        </w:rPr>
        <w:t>haers</w:t>
      </w:r>
      <w:proofErr w:type="spellEnd"/>
      <w:r w:rsidRPr="00C47D90">
        <w:rPr>
          <w:rFonts w:ascii="Arial" w:hAnsi="Arial" w:cs="Arial"/>
          <w:sz w:val="20"/>
          <w:szCs w:val="20"/>
        </w:rPr>
        <w:t xml:space="preserve"> </w:t>
      </w:r>
      <w:proofErr w:type="spellStart"/>
      <w:r w:rsidRPr="00C47D90">
        <w:rPr>
          <w:rFonts w:ascii="Arial" w:hAnsi="Arial" w:cs="Arial"/>
          <w:sz w:val="20"/>
          <w:szCs w:val="20"/>
        </w:rPr>
        <w:t>diensts</w:t>
      </w:r>
      <w:proofErr w:type="spellEnd"/>
      <w:r w:rsidRPr="00C47D90">
        <w:rPr>
          <w:rFonts w:ascii="Arial" w:hAnsi="Arial" w:cs="Arial"/>
          <w:sz w:val="20"/>
          <w:szCs w:val="20"/>
        </w:rPr>
        <w:t xml:space="preserve"> </w:t>
      </w:r>
      <w:proofErr w:type="spellStart"/>
      <w:r w:rsidRPr="00C47D90">
        <w:rPr>
          <w:rFonts w:ascii="Arial" w:hAnsi="Arial" w:cs="Arial"/>
          <w:sz w:val="20"/>
          <w:szCs w:val="20"/>
        </w:rPr>
        <w:t>vermaent</w:t>
      </w:r>
      <w:proofErr w:type="spellEnd"/>
      <w:r w:rsidRPr="00C47D90">
        <w:rPr>
          <w:rFonts w:ascii="Arial" w:hAnsi="Arial" w:cs="Arial"/>
          <w:sz w:val="20"/>
          <w:szCs w:val="20"/>
        </w:rPr>
        <w:t xml:space="preserve"> </w:t>
      </w:r>
      <w:proofErr w:type="spellStart"/>
      <w:r w:rsidRPr="00C47D90">
        <w:rPr>
          <w:rFonts w:ascii="Arial" w:hAnsi="Arial" w:cs="Arial"/>
          <w:sz w:val="20"/>
          <w:szCs w:val="20"/>
        </w:rPr>
        <w:t>wert</w:t>
      </w:r>
      <w:proofErr w:type="spellEnd"/>
      <w:r w:rsidRPr="00C47D90">
        <w:rPr>
          <w:rFonts w:ascii="Arial" w:hAnsi="Arial" w:cs="Arial"/>
          <w:sz w:val="20"/>
          <w:szCs w:val="20"/>
        </w:rPr>
        <w:t>.</w:t>
      </w:r>
    </w:p>
    <w:p w14:paraId="1C2CE940" w14:textId="77777777" w:rsidR="00C47D90" w:rsidRPr="00C47D90" w:rsidRDefault="00C47D90" w:rsidP="00C47D90">
      <w:pPr>
        <w:spacing w:line="276" w:lineRule="auto"/>
        <w:jc w:val="both"/>
        <w:rPr>
          <w:rFonts w:ascii="Arial" w:hAnsi="Arial" w:cs="Arial"/>
          <w:sz w:val="20"/>
          <w:szCs w:val="20"/>
        </w:rPr>
      </w:pPr>
    </w:p>
    <w:p w14:paraId="01FD0C0E"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83. V. Is ’t </w:t>
      </w:r>
      <w:proofErr w:type="spellStart"/>
      <w:r w:rsidRPr="00C47D90">
        <w:rPr>
          <w:rFonts w:ascii="Arial" w:hAnsi="Arial" w:cs="Arial"/>
          <w:sz w:val="20"/>
          <w:szCs w:val="20"/>
        </w:rPr>
        <w:t>oock</w:t>
      </w:r>
      <w:proofErr w:type="spellEnd"/>
      <w:r w:rsidRPr="00C47D90">
        <w:rPr>
          <w:rFonts w:ascii="Arial" w:hAnsi="Arial" w:cs="Arial"/>
          <w:sz w:val="20"/>
          <w:szCs w:val="20"/>
        </w:rPr>
        <w:t xml:space="preserve"> </w:t>
      </w:r>
      <w:proofErr w:type="spellStart"/>
      <w:r w:rsidRPr="00C47D90">
        <w:rPr>
          <w:rFonts w:ascii="Arial" w:hAnsi="Arial" w:cs="Arial"/>
          <w:sz w:val="20"/>
          <w:szCs w:val="20"/>
        </w:rPr>
        <w:t>ghenoech</w:t>
      </w:r>
      <w:proofErr w:type="spellEnd"/>
      <w:r w:rsidRPr="00C47D90">
        <w:rPr>
          <w:rFonts w:ascii="Arial" w:hAnsi="Arial" w:cs="Arial"/>
          <w:sz w:val="20"/>
          <w:szCs w:val="20"/>
        </w:rPr>
        <w:t xml:space="preserve"> dat </w:t>
      </w:r>
      <w:proofErr w:type="spellStart"/>
      <w:r w:rsidRPr="00C47D90">
        <w:rPr>
          <w:rFonts w:ascii="Arial" w:hAnsi="Arial" w:cs="Arial"/>
          <w:sz w:val="20"/>
          <w:szCs w:val="20"/>
        </w:rPr>
        <w:t>ghy</w:t>
      </w:r>
      <w:proofErr w:type="spellEnd"/>
      <w:r w:rsidRPr="00C47D90">
        <w:rPr>
          <w:rFonts w:ascii="Arial" w:hAnsi="Arial" w:cs="Arial"/>
          <w:sz w:val="20"/>
          <w:szCs w:val="20"/>
        </w:rPr>
        <w:t xml:space="preserve"> in v kinderdom </w:t>
      </w:r>
      <w:proofErr w:type="spellStart"/>
      <w:r w:rsidRPr="00C47D90">
        <w:rPr>
          <w:rFonts w:ascii="Arial" w:hAnsi="Arial" w:cs="Arial"/>
          <w:sz w:val="20"/>
          <w:szCs w:val="20"/>
        </w:rPr>
        <w:t>ghedoopt</w:t>
      </w:r>
      <w:proofErr w:type="spellEnd"/>
      <w:r w:rsidRPr="00C47D90">
        <w:rPr>
          <w:rFonts w:ascii="Arial" w:hAnsi="Arial" w:cs="Arial"/>
          <w:sz w:val="20"/>
          <w:szCs w:val="20"/>
        </w:rPr>
        <w:t xml:space="preserve"> </w:t>
      </w:r>
      <w:proofErr w:type="spellStart"/>
      <w:r w:rsidRPr="00C47D90">
        <w:rPr>
          <w:rFonts w:ascii="Arial" w:hAnsi="Arial" w:cs="Arial"/>
          <w:sz w:val="20"/>
          <w:szCs w:val="20"/>
        </w:rPr>
        <w:t>zyt</w:t>
      </w:r>
      <w:proofErr w:type="spellEnd"/>
      <w:r w:rsidRPr="00C47D90">
        <w:rPr>
          <w:rFonts w:ascii="Arial" w:hAnsi="Arial" w:cs="Arial"/>
          <w:sz w:val="20"/>
          <w:szCs w:val="20"/>
        </w:rPr>
        <w:t>?</w:t>
      </w:r>
    </w:p>
    <w:p w14:paraId="63C4135B" w14:textId="77777777" w:rsidR="00C47D90" w:rsidRPr="00C47D90" w:rsidRDefault="00C47D90" w:rsidP="00C47D90">
      <w:pPr>
        <w:numPr>
          <w:ilvl w:val="0"/>
          <w:numId w:val="31"/>
        </w:numPr>
        <w:spacing w:line="276" w:lineRule="auto"/>
        <w:jc w:val="both"/>
        <w:rPr>
          <w:rFonts w:ascii="Arial" w:hAnsi="Arial" w:cs="Arial"/>
          <w:sz w:val="20"/>
          <w:szCs w:val="20"/>
        </w:rPr>
      </w:pPr>
      <w:r w:rsidRPr="00C47D90">
        <w:rPr>
          <w:rFonts w:ascii="Arial" w:hAnsi="Arial" w:cs="Arial"/>
          <w:sz w:val="20"/>
          <w:szCs w:val="20"/>
        </w:rPr>
        <w:t xml:space="preserve">Neen ’t en trouwen, </w:t>
      </w:r>
      <w:proofErr w:type="spellStart"/>
      <w:r w:rsidRPr="00C47D90">
        <w:rPr>
          <w:rFonts w:ascii="Arial" w:hAnsi="Arial" w:cs="Arial"/>
          <w:sz w:val="20"/>
          <w:szCs w:val="20"/>
        </w:rPr>
        <w:t>Maer</w:t>
      </w:r>
      <w:proofErr w:type="spellEnd"/>
      <w:r w:rsidRPr="00C47D90">
        <w:rPr>
          <w:rFonts w:ascii="Arial" w:hAnsi="Arial" w:cs="Arial"/>
          <w:sz w:val="20"/>
          <w:szCs w:val="20"/>
        </w:rPr>
        <w:t xml:space="preserve"> </w:t>
      </w:r>
      <w:proofErr w:type="spellStart"/>
      <w:r w:rsidRPr="00C47D90">
        <w:rPr>
          <w:rFonts w:ascii="Arial" w:hAnsi="Arial" w:cs="Arial"/>
          <w:sz w:val="20"/>
          <w:szCs w:val="20"/>
        </w:rPr>
        <w:t>ick</w:t>
      </w:r>
      <w:proofErr w:type="spellEnd"/>
      <w:r w:rsidRPr="00C47D90">
        <w:rPr>
          <w:rFonts w:ascii="Arial" w:hAnsi="Arial" w:cs="Arial"/>
          <w:sz w:val="20"/>
          <w:szCs w:val="20"/>
        </w:rPr>
        <w:t xml:space="preserve"> moet de </w:t>
      </w:r>
      <w:proofErr w:type="spellStart"/>
      <w:r w:rsidRPr="00C47D90">
        <w:rPr>
          <w:rFonts w:ascii="Arial" w:hAnsi="Arial" w:cs="Arial"/>
          <w:sz w:val="20"/>
          <w:szCs w:val="20"/>
        </w:rPr>
        <w:t>verborgentheden</w:t>
      </w:r>
      <w:proofErr w:type="spellEnd"/>
      <w:r w:rsidRPr="00C47D90">
        <w:rPr>
          <w:rFonts w:ascii="Arial" w:hAnsi="Arial" w:cs="Arial"/>
          <w:sz w:val="20"/>
          <w:szCs w:val="20"/>
        </w:rPr>
        <w:t xml:space="preserve"> des </w:t>
      </w:r>
      <w:proofErr w:type="spellStart"/>
      <w:r w:rsidRPr="00C47D90">
        <w:rPr>
          <w:rFonts w:ascii="Arial" w:hAnsi="Arial" w:cs="Arial"/>
          <w:sz w:val="20"/>
          <w:szCs w:val="20"/>
        </w:rPr>
        <w:t>doops</w:t>
      </w:r>
      <w:proofErr w:type="spellEnd"/>
      <w:r w:rsidRPr="00C47D90">
        <w:rPr>
          <w:rFonts w:ascii="Arial" w:hAnsi="Arial" w:cs="Arial"/>
          <w:sz w:val="20"/>
          <w:szCs w:val="20"/>
        </w:rPr>
        <w:t xml:space="preserve"> </w:t>
      </w:r>
      <w:proofErr w:type="spellStart"/>
      <w:r w:rsidRPr="00C47D90">
        <w:rPr>
          <w:rFonts w:ascii="Arial" w:hAnsi="Arial" w:cs="Arial"/>
          <w:sz w:val="20"/>
          <w:szCs w:val="20"/>
        </w:rPr>
        <w:t>leeren</w:t>
      </w:r>
      <w:proofErr w:type="spellEnd"/>
      <w:r w:rsidRPr="00C47D90">
        <w:rPr>
          <w:rFonts w:ascii="Arial" w:hAnsi="Arial" w:cs="Arial"/>
          <w:sz w:val="20"/>
          <w:szCs w:val="20"/>
        </w:rPr>
        <w:t xml:space="preserve">, ende </w:t>
      </w:r>
      <w:proofErr w:type="spellStart"/>
      <w:r w:rsidRPr="00C47D90">
        <w:rPr>
          <w:rFonts w:ascii="Arial" w:hAnsi="Arial" w:cs="Arial"/>
          <w:sz w:val="20"/>
          <w:szCs w:val="20"/>
        </w:rPr>
        <w:t>eewelick</w:t>
      </w:r>
      <w:proofErr w:type="spellEnd"/>
      <w:r w:rsidRPr="00C47D90">
        <w:rPr>
          <w:rFonts w:ascii="Arial" w:hAnsi="Arial" w:cs="Arial"/>
          <w:sz w:val="20"/>
          <w:szCs w:val="20"/>
        </w:rPr>
        <w:t xml:space="preserve"> in mijn </w:t>
      </w:r>
      <w:proofErr w:type="spellStart"/>
      <w:r w:rsidRPr="00C47D90">
        <w:rPr>
          <w:rFonts w:ascii="Arial" w:hAnsi="Arial" w:cs="Arial"/>
          <w:sz w:val="20"/>
          <w:szCs w:val="20"/>
        </w:rPr>
        <w:t>herte</w:t>
      </w:r>
      <w:proofErr w:type="spellEnd"/>
      <w:r w:rsidRPr="00C47D90">
        <w:rPr>
          <w:rFonts w:ascii="Arial" w:hAnsi="Arial" w:cs="Arial"/>
          <w:sz w:val="20"/>
          <w:szCs w:val="20"/>
        </w:rPr>
        <w:t xml:space="preserve"> prenten. </w:t>
      </w:r>
      <w:proofErr w:type="spellStart"/>
      <w:r w:rsidRPr="00C47D90">
        <w:rPr>
          <w:rFonts w:ascii="Arial" w:hAnsi="Arial" w:cs="Arial"/>
          <w:sz w:val="20"/>
          <w:szCs w:val="20"/>
        </w:rPr>
        <w:t>Oock</w:t>
      </w:r>
      <w:proofErr w:type="spellEnd"/>
      <w:r w:rsidRPr="00C47D90">
        <w:rPr>
          <w:rFonts w:ascii="Arial" w:hAnsi="Arial" w:cs="Arial"/>
          <w:sz w:val="20"/>
          <w:szCs w:val="20"/>
        </w:rPr>
        <w:t xml:space="preserve"> de </w:t>
      </w:r>
      <w:proofErr w:type="spellStart"/>
      <w:r w:rsidRPr="00C47D90">
        <w:rPr>
          <w:rFonts w:ascii="Arial" w:hAnsi="Arial" w:cs="Arial"/>
          <w:sz w:val="20"/>
          <w:szCs w:val="20"/>
        </w:rPr>
        <w:t>selue</w:t>
      </w:r>
      <w:proofErr w:type="spellEnd"/>
      <w:r w:rsidRPr="00C47D90">
        <w:rPr>
          <w:rFonts w:ascii="Arial" w:hAnsi="Arial" w:cs="Arial"/>
          <w:sz w:val="20"/>
          <w:szCs w:val="20"/>
        </w:rPr>
        <w:t xml:space="preserve"> in den </w:t>
      </w:r>
      <w:proofErr w:type="spellStart"/>
      <w:r w:rsidRPr="00C47D90">
        <w:rPr>
          <w:rFonts w:ascii="Arial" w:hAnsi="Arial" w:cs="Arial"/>
          <w:sz w:val="20"/>
          <w:szCs w:val="20"/>
        </w:rPr>
        <w:t>ganschen</w:t>
      </w:r>
      <w:proofErr w:type="spellEnd"/>
      <w:r w:rsidRPr="00C47D90">
        <w:rPr>
          <w:rFonts w:ascii="Arial" w:hAnsi="Arial" w:cs="Arial"/>
          <w:sz w:val="20"/>
          <w:szCs w:val="20"/>
        </w:rPr>
        <w:t xml:space="preserve"> handel mijns </w:t>
      </w:r>
      <w:proofErr w:type="spellStart"/>
      <w:r w:rsidRPr="00C47D90">
        <w:rPr>
          <w:rFonts w:ascii="Arial" w:hAnsi="Arial" w:cs="Arial"/>
          <w:sz w:val="20"/>
          <w:szCs w:val="20"/>
        </w:rPr>
        <w:t>leuens</w:t>
      </w:r>
      <w:proofErr w:type="spellEnd"/>
      <w:r w:rsidRPr="00C47D90">
        <w:rPr>
          <w:rFonts w:ascii="Arial" w:hAnsi="Arial" w:cs="Arial"/>
          <w:sz w:val="20"/>
          <w:szCs w:val="20"/>
        </w:rPr>
        <w:t xml:space="preserve"> </w:t>
      </w:r>
      <w:proofErr w:type="spellStart"/>
      <w:r w:rsidRPr="00C47D90">
        <w:rPr>
          <w:rFonts w:ascii="Arial" w:hAnsi="Arial" w:cs="Arial"/>
          <w:sz w:val="20"/>
          <w:szCs w:val="20"/>
        </w:rPr>
        <w:t>wtdrucken</w:t>
      </w:r>
      <w:proofErr w:type="spellEnd"/>
      <w:r w:rsidRPr="00C47D90">
        <w:rPr>
          <w:rFonts w:ascii="Arial" w:hAnsi="Arial" w:cs="Arial"/>
          <w:sz w:val="20"/>
          <w:szCs w:val="20"/>
        </w:rPr>
        <w:t xml:space="preserve">: anders </w:t>
      </w:r>
      <w:proofErr w:type="spellStart"/>
      <w:r w:rsidRPr="00C47D90">
        <w:rPr>
          <w:rFonts w:ascii="Arial" w:hAnsi="Arial" w:cs="Arial"/>
          <w:sz w:val="20"/>
          <w:szCs w:val="20"/>
        </w:rPr>
        <w:t>so</w:t>
      </w:r>
      <w:proofErr w:type="spellEnd"/>
      <w:r w:rsidRPr="00C47D90">
        <w:rPr>
          <w:rFonts w:ascii="Arial" w:hAnsi="Arial" w:cs="Arial"/>
          <w:sz w:val="20"/>
          <w:szCs w:val="20"/>
        </w:rPr>
        <w:t xml:space="preserve"> </w:t>
      </w:r>
      <w:proofErr w:type="spellStart"/>
      <w:r w:rsidRPr="00C47D90">
        <w:rPr>
          <w:rFonts w:ascii="Arial" w:hAnsi="Arial" w:cs="Arial"/>
          <w:sz w:val="20"/>
          <w:szCs w:val="20"/>
        </w:rPr>
        <w:t>sal</w:t>
      </w:r>
      <w:proofErr w:type="spellEnd"/>
      <w:r w:rsidRPr="00C47D90">
        <w:rPr>
          <w:rFonts w:ascii="Arial" w:hAnsi="Arial" w:cs="Arial"/>
          <w:sz w:val="20"/>
          <w:szCs w:val="20"/>
        </w:rPr>
        <w:t xml:space="preserve"> </w:t>
      </w:r>
      <w:proofErr w:type="spellStart"/>
      <w:r w:rsidRPr="00C47D90">
        <w:rPr>
          <w:rFonts w:ascii="Arial" w:hAnsi="Arial" w:cs="Arial"/>
          <w:sz w:val="20"/>
          <w:szCs w:val="20"/>
        </w:rPr>
        <w:t>my</w:t>
      </w:r>
      <w:proofErr w:type="spellEnd"/>
      <w:r w:rsidRPr="00C47D90">
        <w:rPr>
          <w:rFonts w:ascii="Arial" w:hAnsi="Arial" w:cs="Arial"/>
          <w:sz w:val="20"/>
          <w:szCs w:val="20"/>
        </w:rPr>
        <w:t xml:space="preserve"> den doop niet tot der </w:t>
      </w:r>
      <w:proofErr w:type="spellStart"/>
      <w:r w:rsidRPr="00C47D90">
        <w:rPr>
          <w:rFonts w:ascii="Arial" w:hAnsi="Arial" w:cs="Arial"/>
          <w:sz w:val="20"/>
          <w:szCs w:val="20"/>
        </w:rPr>
        <w:t>salicheyt</w:t>
      </w:r>
      <w:proofErr w:type="spellEnd"/>
      <w:r w:rsidRPr="00C47D90">
        <w:rPr>
          <w:rFonts w:ascii="Arial" w:hAnsi="Arial" w:cs="Arial"/>
          <w:sz w:val="20"/>
          <w:szCs w:val="20"/>
        </w:rPr>
        <w:t xml:space="preserve">, </w:t>
      </w:r>
      <w:proofErr w:type="spellStart"/>
      <w:r w:rsidRPr="00C47D90">
        <w:rPr>
          <w:rFonts w:ascii="Arial" w:hAnsi="Arial" w:cs="Arial"/>
          <w:sz w:val="20"/>
          <w:szCs w:val="20"/>
        </w:rPr>
        <w:t>maer</w:t>
      </w:r>
      <w:proofErr w:type="spellEnd"/>
      <w:r w:rsidRPr="00C47D90">
        <w:rPr>
          <w:rFonts w:ascii="Arial" w:hAnsi="Arial" w:cs="Arial"/>
          <w:sz w:val="20"/>
          <w:szCs w:val="20"/>
        </w:rPr>
        <w:t xml:space="preserve"> meer tot de </w:t>
      </w:r>
      <w:proofErr w:type="spellStart"/>
      <w:r w:rsidRPr="00C47D90">
        <w:rPr>
          <w:rFonts w:ascii="Arial" w:hAnsi="Arial" w:cs="Arial"/>
          <w:sz w:val="20"/>
          <w:szCs w:val="20"/>
        </w:rPr>
        <w:t>verdoemenisse</w:t>
      </w:r>
      <w:proofErr w:type="spellEnd"/>
      <w:r w:rsidRPr="00C47D90">
        <w:rPr>
          <w:rFonts w:ascii="Arial" w:hAnsi="Arial" w:cs="Arial"/>
          <w:sz w:val="20"/>
          <w:szCs w:val="20"/>
        </w:rPr>
        <w:t xml:space="preserve"> </w:t>
      </w:r>
      <w:proofErr w:type="spellStart"/>
      <w:r w:rsidRPr="00C47D90">
        <w:rPr>
          <w:rFonts w:ascii="Arial" w:hAnsi="Arial" w:cs="Arial"/>
          <w:sz w:val="20"/>
          <w:szCs w:val="20"/>
        </w:rPr>
        <w:t>wesen</w:t>
      </w:r>
      <w:proofErr w:type="spellEnd"/>
      <w:r w:rsidRPr="00C47D90">
        <w:rPr>
          <w:rFonts w:ascii="Arial" w:hAnsi="Arial" w:cs="Arial"/>
          <w:sz w:val="20"/>
          <w:szCs w:val="20"/>
        </w:rPr>
        <w:t xml:space="preserve">, </w:t>
      </w:r>
      <w:proofErr w:type="spellStart"/>
      <w:r w:rsidRPr="00C47D90">
        <w:rPr>
          <w:rFonts w:ascii="Arial" w:hAnsi="Arial" w:cs="Arial"/>
          <w:sz w:val="20"/>
          <w:szCs w:val="20"/>
        </w:rPr>
        <w:t>gelijck</w:t>
      </w:r>
      <w:proofErr w:type="spellEnd"/>
      <w:r w:rsidRPr="00C47D90">
        <w:rPr>
          <w:rFonts w:ascii="Arial" w:hAnsi="Arial" w:cs="Arial"/>
          <w:sz w:val="20"/>
          <w:szCs w:val="20"/>
        </w:rPr>
        <w:t xml:space="preserve"> de </w:t>
      </w:r>
      <w:proofErr w:type="spellStart"/>
      <w:r w:rsidRPr="00C47D90">
        <w:rPr>
          <w:rFonts w:ascii="Arial" w:hAnsi="Arial" w:cs="Arial"/>
          <w:sz w:val="20"/>
          <w:szCs w:val="20"/>
        </w:rPr>
        <w:t>besnijdenisse</w:t>
      </w:r>
      <w:proofErr w:type="spellEnd"/>
      <w:r w:rsidRPr="00C47D90">
        <w:rPr>
          <w:rFonts w:ascii="Arial" w:hAnsi="Arial" w:cs="Arial"/>
          <w:sz w:val="20"/>
          <w:szCs w:val="20"/>
        </w:rPr>
        <w:t xml:space="preserve"> den </w:t>
      </w:r>
      <w:proofErr w:type="spellStart"/>
      <w:r w:rsidRPr="00C47D90">
        <w:rPr>
          <w:rFonts w:ascii="Arial" w:hAnsi="Arial" w:cs="Arial"/>
          <w:sz w:val="20"/>
          <w:szCs w:val="20"/>
        </w:rPr>
        <w:t>ondancbaren</w:t>
      </w:r>
      <w:proofErr w:type="spellEnd"/>
      <w:r w:rsidRPr="00C47D90">
        <w:rPr>
          <w:rFonts w:ascii="Arial" w:hAnsi="Arial" w:cs="Arial"/>
          <w:sz w:val="20"/>
          <w:szCs w:val="20"/>
        </w:rPr>
        <w:t xml:space="preserve"> Joden geweest is.</w:t>
      </w:r>
    </w:p>
    <w:p w14:paraId="74277295" w14:textId="77777777" w:rsidR="00C47D90" w:rsidRPr="00C47D90" w:rsidRDefault="00C47D90" w:rsidP="00C47D90">
      <w:pPr>
        <w:spacing w:line="276" w:lineRule="auto"/>
        <w:jc w:val="both"/>
        <w:rPr>
          <w:rFonts w:ascii="Arial" w:hAnsi="Arial" w:cs="Arial"/>
          <w:sz w:val="20"/>
          <w:szCs w:val="20"/>
        </w:rPr>
      </w:pPr>
    </w:p>
    <w:p w14:paraId="2863BDE2"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84. V. Wat leert </w:t>
      </w:r>
      <w:proofErr w:type="spellStart"/>
      <w:r w:rsidRPr="00C47D90">
        <w:rPr>
          <w:rFonts w:ascii="Arial" w:hAnsi="Arial" w:cs="Arial"/>
          <w:sz w:val="20"/>
          <w:szCs w:val="20"/>
        </w:rPr>
        <w:t>ghy</w:t>
      </w:r>
      <w:proofErr w:type="spellEnd"/>
      <w:r w:rsidRPr="00C47D90">
        <w:rPr>
          <w:rFonts w:ascii="Arial" w:hAnsi="Arial" w:cs="Arial"/>
          <w:sz w:val="20"/>
          <w:szCs w:val="20"/>
        </w:rPr>
        <w:t xml:space="preserve"> dan in uwen Doop </w:t>
      </w:r>
      <w:proofErr w:type="spellStart"/>
      <w:r w:rsidRPr="00C47D90">
        <w:rPr>
          <w:rFonts w:ascii="Arial" w:hAnsi="Arial" w:cs="Arial"/>
          <w:sz w:val="20"/>
          <w:szCs w:val="20"/>
        </w:rPr>
        <w:t>aenmercken</w:t>
      </w:r>
      <w:proofErr w:type="spellEnd"/>
      <w:r w:rsidRPr="00C47D90">
        <w:rPr>
          <w:rFonts w:ascii="Arial" w:hAnsi="Arial" w:cs="Arial"/>
          <w:sz w:val="20"/>
          <w:szCs w:val="20"/>
        </w:rPr>
        <w:t>?</w:t>
      </w:r>
    </w:p>
    <w:p w14:paraId="15785568" w14:textId="77777777" w:rsidR="00C47D90" w:rsidRPr="00C47D90" w:rsidRDefault="00C47D90" w:rsidP="00C47D90">
      <w:pPr>
        <w:numPr>
          <w:ilvl w:val="0"/>
          <w:numId w:val="32"/>
        </w:numPr>
        <w:spacing w:line="276" w:lineRule="auto"/>
        <w:jc w:val="both"/>
        <w:rPr>
          <w:rFonts w:ascii="Arial" w:hAnsi="Arial" w:cs="Arial"/>
          <w:sz w:val="20"/>
          <w:szCs w:val="20"/>
        </w:rPr>
      </w:pPr>
      <w:r w:rsidRPr="00C47D90">
        <w:rPr>
          <w:rFonts w:ascii="Arial" w:hAnsi="Arial" w:cs="Arial"/>
          <w:sz w:val="20"/>
          <w:szCs w:val="20"/>
        </w:rPr>
        <w:t xml:space="preserve">Die </w:t>
      </w:r>
      <w:proofErr w:type="spellStart"/>
      <w:r w:rsidRPr="00C47D90">
        <w:rPr>
          <w:rFonts w:ascii="Arial" w:hAnsi="Arial" w:cs="Arial"/>
          <w:sz w:val="20"/>
          <w:szCs w:val="20"/>
        </w:rPr>
        <w:t>groote</w:t>
      </w:r>
      <w:proofErr w:type="spellEnd"/>
      <w:r w:rsidRPr="00C47D90">
        <w:rPr>
          <w:rFonts w:ascii="Arial" w:hAnsi="Arial" w:cs="Arial"/>
          <w:sz w:val="20"/>
          <w:szCs w:val="20"/>
        </w:rPr>
        <w:t xml:space="preserve"> ende </w:t>
      </w:r>
      <w:proofErr w:type="spellStart"/>
      <w:r w:rsidRPr="00C47D90">
        <w:rPr>
          <w:rFonts w:ascii="Arial" w:hAnsi="Arial" w:cs="Arial"/>
          <w:sz w:val="20"/>
          <w:szCs w:val="20"/>
        </w:rPr>
        <w:t>onwtsprekelicke</w:t>
      </w:r>
      <w:proofErr w:type="spellEnd"/>
      <w:r w:rsidRPr="00C47D90">
        <w:rPr>
          <w:rFonts w:ascii="Arial" w:hAnsi="Arial" w:cs="Arial"/>
          <w:sz w:val="20"/>
          <w:szCs w:val="20"/>
        </w:rPr>
        <w:t xml:space="preserve"> </w:t>
      </w:r>
      <w:proofErr w:type="spellStart"/>
      <w:r w:rsidRPr="00C47D90">
        <w:rPr>
          <w:rFonts w:ascii="Arial" w:hAnsi="Arial" w:cs="Arial"/>
          <w:sz w:val="20"/>
          <w:szCs w:val="20"/>
        </w:rPr>
        <w:t>ghenade</w:t>
      </w:r>
      <w:proofErr w:type="spellEnd"/>
      <w:r w:rsidRPr="00C47D90">
        <w:rPr>
          <w:rFonts w:ascii="Arial" w:hAnsi="Arial" w:cs="Arial"/>
          <w:sz w:val="20"/>
          <w:szCs w:val="20"/>
        </w:rPr>
        <w:t xml:space="preserve"> des Vaders te </w:t>
      </w:r>
      <w:proofErr w:type="spellStart"/>
      <w:r w:rsidRPr="00C47D90">
        <w:rPr>
          <w:rFonts w:ascii="Arial" w:hAnsi="Arial" w:cs="Arial"/>
          <w:sz w:val="20"/>
          <w:szCs w:val="20"/>
        </w:rPr>
        <w:t>mywaert</w:t>
      </w:r>
      <w:proofErr w:type="spellEnd"/>
      <w:r w:rsidRPr="00C47D90">
        <w:rPr>
          <w:rFonts w:ascii="Arial" w:hAnsi="Arial" w:cs="Arial"/>
          <w:sz w:val="20"/>
          <w:szCs w:val="20"/>
        </w:rPr>
        <w:t xml:space="preserve"> door </w:t>
      </w:r>
      <w:proofErr w:type="spellStart"/>
      <w:r w:rsidRPr="00C47D90">
        <w:rPr>
          <w:rFonts w:ascii="Arial" w:hAnsi="Arial" w:cs="Arial"/>
          <w:sz w:val="20"/>
          <w:szCs w:val="20"/>
        </w:rPr>
        <w:t>Christum</w:t>
      </w:r>
      <w:proofErr w:type="spellEnd"/>
      <w:r w:rsidRPr="00C47D90">
        <w:rPr>
          <w:rFonts w:ascii="Arial" w:hAnsi="Arial" w:cs="Arial"/>
          <w:sz w:val="20"/>
          <w:szCs w:val="20"/>
        </w:rPr>
        <w:t xml:space="preserve">, door de </w:t>
      </w:r>
      <w:proofErr w:type="spellStart"/>
      <w:r w:rsidRPr="00C47D90">
        <w:rPr>
          <w:rFonts w:ascii="Arial" w:hAnsi="Arial" w:cs="Arial"/>
          <w:sz w:val="20"/>
          <w:szCs w:val="20"/>
        </w:rPr>
        <w:t>welcke</w:t>
      </w:r>
      <w:proofErr w:type="spellEnd"/>
      <w:r w:rsidRPr="00C47D90">
        <w:rPr>
          <w:rFonts w:ascii="Arial" w:hAnsi="Arial" w:cs="Arial"/>
          <w:sz w:val="20"/>
          <w:szCs w:val="20"/>
        </w:rPr>
        <w:t xml:space="preserve"> </w:t>
      </w:r>
      <w:proofErr w:type="spellStart"/>
      <w:r w:rsidRPr="00C47D90">
        <w:rPr>
          <w:rFonts w:ascii="Arial" w:hAnsi="Arial" w:cs="Arial"/>
          <w:sz w:val="20"/>
          <w:szCs w:val="20"/>
        </w:rPr>
        <w:t>hy</w:t>
      </w:r>
      <w:proofErr w:type="spellEnd"/>
      <w:r w:rsidRPr="00C47D90">
        <w:rPr>
          <w:rFonts w:ascii="Arial" w:hAnsi="Arial" w:cs="Arial"/>
          <w:sz w:val="20"/>
          <w:szCs w:val="20"/>
        </w:rPr>
        <w:t xml:space="preserve"> </w:t>
      </w:r>
      <w:proofErr w:type="spellStart"/>
      <w:r w:rsidRPr="00C47D90">
        <w:rPr>
          <w:rFonts w:ascii="Arial" w:hAnsi="Arial" w:cs="Arial"/>
          <w:sz w:val="20"/>
          <w:szCs w:val="20"/>
        </w:rPr>
        <w:t>my</w:t>
      </w:r>
      <w:proofErr w:type="spellEnd"/>
      <w:r w:rsidRPr="00C47D90">
        <w:rPr>
          <w:rFonts w:ascii="Arial" w:hAnsi="Arial" w:cs="Arial"/>
          <w:sz w:val="20"/>
          <w:szCs w:val="20"/>
        </w:rPr>
        <w:t xml:space="preserve"> in mijn kinderdom </w:t>
      </w:r>
      <w:proofErr w:type="spellStart"/>
      <w:r w:rsidRPr="00C47D90">
        <w:rPr>
          <w:rFonts w:ascii="Arial" w:hAnsi="Arial" w:cs="Arial"/>
          <w:sz w:val="20"/>
          <w:szCs w:val="20"/>
        </w:rPr>
        <w:t>buyten</w:t>
      </w:r>
      <w:proofErr w:type="spellEnd"/>
      <w:r w:rsidRPr="00C47D90">
        <w:rPr>
          <w:rFonts w:ascii="Arial" w:hAnsi="Arial" w:cs="Arial"/>
          <w:sz w:val="20"/>
          <w:szCs w:val="20"/>
        </w:rPr>
        <w:t xml:space="preserve"> mijn verdiensten van </w:t>
      </w:r>
      <w:proofErr w:type="spellStart"/>
      <w:r w:rsidRPr="00C47D90">
        <w:rPr>
          <w:rFonts w:ascii="Arial" w:hAnsi="Arial" w:cs="Arial"/>
          <w:sz w:val="20"/>
          <w:szCs w:val="20"/>
        </w:rPr>
        <w:t>sonden</w:t>
      </w:r>
      <w:proofErr w:type="spellEnd"/>
      <w:r w:rsidRPr="00C47D90">
        <w:rPr>
          <w:rFonts w:ascii="Arial" w:hAnsi="Arial" w:cs="Arial"/>
          <w:sz w:val="20"/>
          <w:szCs w:val="20"/>
        </w:rPr>
        <w:t xml:space="preserve"> </w:t>
      </w:r>
      <w:proofErr w:type="spellStart"/>
      <w:r w:rsidRPr="00C47D90">
        <w:rPr>
          <w:rFonts w:ascii="Arial" w:hAnsi="Arial" w:cs="Arial"/>
          <w:sz w:val="20"/>
          <w:szCs w:val="20"/>
        </w:rPr>
        <w:t>reynighende</w:t>
      </w:r>
      <w:proofErr w:type="spellEnd"/>
      <w:r w:rsidRPr="00C47D90">
        <w:rPr>
          <w:rFonts w:ascii="Arial" w:hAnsi="Arial" w:cs="Arial"/>
          <w:sz w:val="20"/>
          <w:szCs w:val="20"/>
        </w:rPr>
        <w:t xml:space="preserve">, door ’t </w:t>
      </w:r>
      <w:proofErr w:type="spellStart"/>
      <w:r w:rsidRPr="00C47D90">
        <w:rPr>
          <w:rFonts w:ascii="Arial" w:hAnsi="Arial" w:cs="Arial"/>
          <w:sz w:val="20"/>
          <w:szCs w:val="20"/>
        </w:rPr>
        <w:t>ghetuygen</w:t>
      </w:r>
      <w:proofErr w:type="spellEnd"/>
      <w:r w:rsidRPr="00C47D90">
        <w:rPr>
          <w:rFonts w:ascii="Arial" w:hAnsi="Arial" w:cs="Arial"/>
          <w:sz w:val="20"/>
          <w:szCs w:val="20"/>
        </w:rPr>
        <w:t xml:space="preserve"> des </w:t>
      </w:r>
      <w:proofErr w:type="spellStart"/>
      <w:r w:rsidRPr="00C47D90">
        <w:rPr>
          <w:rFonts w:ascii="Arial" w:hAnsi="Arial" w:cs="Arial"/>
          <w:sz w:val="20"/>
          <w:szCs w:val="20"/>
        </w:rPr>
        <w:t>doops</w:t>
      </w:r>
      <w:proofErr w:type="spellEnd"/>
      <w:r w:rsidRPr="00C47D90">
        <w:rPr>
          <w:rFonts w:ascii="Arial" w:hAnsi="Arial" w:cs="Arial"/>
          <w:sz w:val="20"/>
          <w:szCs w:val="20"/>
        </w:rPr>
        <w:t xml:space="preserve"> tot zijn </w:t>
      </w:r>
      <w:proofErr w:type="spellStart"/>
      <w:r w:rsidRPr="00C47D90">
        <w:rPr>
          <w:rFonts w:ascii="Arial" w:hAnsi="Arial" w:cs="Arial"/>
          <w:sz w:val="20"/>
          <w:szCs w:val="20"/>
        </w:rPr>
        <w:t>kint</w:t>
      </w:r>
      <w:proofErr w:type="spellEnd"/>
      <w:r w:rsidRPr="00C47D90">
        <w:rPr>
          <w:rFonts w:ascii="Arial" w:hAnsi="Arial" w:cs="Arial"/>
          <w:sz w:val="20"/>
          <w:szCs w:val="20"/>
        </w:rPr>
        <w:t xml:space="preserve"> </w:t>
      </w:r>
      <w:proofErr w:type="spellStart"/>
      <w:r w:rsidRPr="00C47D90">
        <w:rPr>
          <w:rFonts w:ascii="Arial" w:hAnsi="Arial" w:cs="Arial"/>
          <w:sz w:val="20"/>
          <w:szCs w:val="20"/>
        </w:rPr>
        <w:t>aenghenomen</w:t>
      </w:r>
      <w:proofErr w:type="spellEnd"/>
      <w:r w:rsidRPr="00C47D90">
        <w:rPr>
          <w:rFonts w:ascii="Arial" w:hAnsi="Arial" w:cs="Arial"/>
          <w:sz w:val="20"/>
          <w:szCs w:val="20"/>
        </w:rPr>
        <w:t xml:space="preserve"> heeft. </w:t>
      </w:r>
    </w:p>
    <w:p w14:paraId="44712324" w14:textId="77777777" w:rsidR="00C47D90" w:rsidRPr="00C47D90" w:rsidRDefault="00C47D90" w:rsidP="00C47D90">
      <w:pPr>
        <w:spacing w:line="276" w:lineRule="auto"/>
        <w:jc w:val="both"/>
        <w:rPr>
          <w:rFonts w:ascii="Arial" w:hAnsi="Arial" w:cs="Arial"/>
          <w:sz w:val="20"/>
          <w:szCs w:val="20"/>
        </w:rPr>
      </w:pPr>
    </w:p>
    <w:p w14:paraId="435DE3EF"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85. V. Wat troost </w:t>
      </w:r>
      <w:proofErr w:type="spellStart"/>
      <w:r w:rsidRPr="00C47D90">
        <w:rPr>
          <w:rFonts w:ascii="Arial" w:hAnsi="Arial" w:cs="Arial"/>
          <w:sz w:val="20"/>
          <w:szCs w:val="20"/>
        </w:rPr>
        <w:t>hebdy</w:t>
      </w:r>
      <w:proofErr w:type="spellEnd"/>
      <w:r w:rsidRPr="00C47D90">
        <w:rPr>
          <w:rFonts w:ascii="Arial" w:hAnsi="Arial" w:cs="Arial"/>
          <w:sz w:val="20"/>
          <w:szCs w:val="20"/>
        </w:rPr>
        <w:t xml:space="preserve"> hier </w:t>
      </w:r>
      <w:proofErr w:type="spellStart"/>
      <w:r w:rsidRPr="00C47D90">
        <w:rPr>
          <w:rFonts w:ascii="Arial" w:hAnsi="Arial" w:cs="Arial"/>
          <w:sz w:val="20"/>
          <w:szCs w:val="20"/>
        </w:rPr>
        <w:t>wt</w:t>
      </w:r>
      <w:proofErr w:type="spellEnd"/>
      <w:r w:rsidRPr="00C47D90">
        <w:rPr>
          <w:rFonts w:ascii="Arial" w:hAnsi="Arial" w:cs="Arial"/>
          <w:sz w:val="20"/>
          <w:szCs w:val="20"/>
        </w:rPr>
        <w:t>?</w:t>
      </w:r>
    </w:p>
    <w:p w14:paraId="03FE2916" w14:textId="77777777" w:rsidR="00C47D90" w:rsidRPr="00C47D90" w:rsidRDefault="00C47D90" w:rsidP="00C47D90">
      <w:pPr>
        <w:numPr>
          <w:ilvl w:val="0"/>
          <w:numId w:val="33"/>
        </w:numPr>
        <w:spacing w:line="276" w:lineRule="auto"/>
        <w:jc w:val="both"/>
        <w:rPr>
          <w:rFonts w:ascii="Arial" w:hAnsi="Arial" w:cs="Arial"/>
          <w:sz w:val="20"/>
          <w:szCs w:val="20"/>
        </w:rPr>
      </w:pPr>
      <w:r w:rsidRPr="00C47D90">
        <w:rPr>
          <w:rFonts w:ascii="Arial" w:hAnsi="Arial" w:cs="Arial"/>
          <w:sz w:val="20"/>
          <w:szCs w:val="20"/>
        </w:rPr>
        <w:t xml:space="preserve">Dat </w:t>
      </w:r>
      <w:proofErr w:type="spellStart"/>
      <w:r w:rsidRPr="00C47D90">
        <w:rPr>
          <w:rFonts w:ascii="Arial" w:hAnsi="Arial" w:cs="Arial"/>
          <w:sz w:val="20"/>
          <w:szCs w:val="20"/>
        </w:rPr>
        <w:t>ick</w:t>
      </w:r>
      <w:proofErr w:type="spellEnd"/>
      <w:r w:rsidRPr="00C47D90">
        <w:rPr>
          <w:rFonts w:ascii="Arial" w:hAnsi="Arial" w:cs="Arial"/>
          <w:sz w:val="20"/>
          <w:szCs w:val="20"/>
        </w:rPr>
        <w:t xml:space="preserve"> in mijn </w:t>
      </w:r>
      <w:proofErr w:type="spellStart"/>
      <w:r w:rsidRPr="00C47D90">
        <w:rPr>
          <w:rFonts w:ascii="Arial" w:hAnsi="Arial" w:cs="Arial"/>
          <w:sz w:val="20"/>
          <w:szCs w:val="20"/>
        </w:rPr>
        <w:t>consciencie</w:t>
      </w:r>
      <w:proofErr w:type="spellEnd"/>
      <w:r w:rsidRPr="00C47D90">
        <w:rPr>
          <w:rFonts w:ascii="Arial" w:hAnsi="Arial" w:cs="Arial"/>
          <w:sz w:val="20"/>
          <w:szCs w:val="20"/>
        </w:rPr>
        <w:t xml:space="preserve"> gerust ben, ende </w:t>
      </w:r>
      <w:proofErr w:type="spellStart"/>
      <w:r w:rsidRPr="00C47D90">
        <w:rPr>
          <w:rFonts w:ascii="Arial" w:hAnsi="Arial" w:cs="Arial"/>
          <w:sz w:val="20"/>
          <w:szCs w:val="20"/>
        </w:rPr>
        <w:t>versekert</w:t>
      </w:r>
      <w:proofErr w:type="spellEnd"/>
      <w:r w:rsidRPr="00C47D90">
        <w:rPr>
          <w:rFonts w:ascii="Arial" w:hAnsi="Arial" w:cs="Arial"/>
          <w:sz w:val="20"/>
          <w:szCs w:val="20"/>
        </w:rPr>
        <w:t xml:space="preserve"> te </w:t>
      </w:r>
      <w:proofErr w:type="spellStart"/>
      <w:r w:rsidRPr="00C47D90">
        <w:rPr>
          <w:rFonts w:ascii="Arial" w:hAnsi="Arial" w:cs="Arial"/>
          <w:sz w:val="20"/>
          <w:szCs w:val="20"/>
        </w:rPr>
        <w:t>Gode</w:t>
      </w:r>
      <w:proofErr w:type="spellEnd"/>
      <w:r w:rsidRPr="00C47D90">
        <w:rPr>
          <w:rFonts w:ascii="Arial" w:hAnsi="Arial" w:cs="Arial"/>
          <w:sz w:val="20"/>
          <w:szCs w:val="20"/>
        </w:rPr>
        <w:t xml:space="preserve"> </w:t>
      </w:r>
      <w:proofErr w:type="spellStart"/>
      <w:r w:rsidRPr="00C47D90">
        <w:rPr>
          <w:rFonts w:ascii="Arial" w:hAnsi="Arial" w:cs="Arial"/>
          <w:sz w:val="20"/>
          <w:szCs w:val="20"/>
        </w:rPr>
        <w:t>waert</w:t>
      </w:r>
      <w:proofErr w:type="spellEnd"/>
      <w:r w:rsidRPr="00C47D90">
        <w:rPr>
          <w:rFonts w:ascii="Arial" w:hAnsi="Arial" w:cs="Arial"/>
          <w:sz w:val="20"/>
          <w:szCs w:val="20"/>
        </w:rPr>
        <w:t xml:space="preserve">, dat </w:t>
      </w:r>
      <w:proofErr w:type="spellStart"/>
      <w:r w:rsidRPr="00C47D90">
        <w:rPr>
          <w:rFonts w:ascii="Arial" w:hAnsi="Arial" w:cs="Arial"/>
          <w:sz w:val="20"/>
          <w:szCs w:val="20"/>
        </w:rPr>
        <w:t>hy</w:t>
      </w:r>
      <w:proofErr w:type="spellEnd"/>
      <w:r w:rsidRPr="00C47D90">
        <w:rPr>
          <w:rFonts w:ascii="Arial" w:hAnsi="Arial" w:cs="Arial"/>
          <w:sz w:val="20"/>
          <w:szCs w:val="20"/>
        </w:rPr>
        <w:t xml:space="preserve"> </w:t>
      </w:r>
      <w:proofErr w:type="spellStart"/>
      <w:r w:rsidRPr="00C47D90">
        <w:rPr>
          <w:rFonts w:ascii="Arial" w:hAnsi="Arial" w:cs="Arial"/>
          <w:sz w:val="20"/>
          <w:szCs w:val="20"/>
        </w:rPr>
        <w:t>my</w:t>
      </w:r>
      <w:proofErr w:type="spellEnd"/>
      <w:r w:rsidRPr="00C47D90">
        <w:rPr>
          <w:rFonts w:ascii="Arial" w:hAnsi="Arial" w:cs="Arial"/>
          <w:sz w:val="20"/>
          <w:szCs w:val="20"/>
        </w:rPr>
        <w:t xml:space="preserve"> </w:t>
      </w:r>
      <w:proofErr w:type="spellStart"/>
      <w:r w:rsidRPr="00C47D90">
        <w:rPr>
          <w:rFonts w:ascii="Arial" w:hAnsi="Arial" w:cs="Arial"/>
          <w:sz w:val="20"/>
          <w:szCs w:val="20"/>
        </w:rPr>
        <w:t>nemmermeer</w:t>
      </w:r>
      <w:proofErr w:type="spellEnd"/>
      <w:r w:rsidRPr="00C47D90">
        <w:rPr>
          <w:rFonts w:ascii="Arial" w:hAnsi="Arial" w:cs="Arial"/>
          <w:sz w:val="20"/>
          <w:szCs w:val="20"/>
        </w:rPr>
        <w:t xml:space="preserve"> van hem verwerpen wil, </w:t>
      </w:r>
      <w:proofErr w:type="spellStart"/>
      <w:r w:rsidRPr="00C47D90">
        <w:rPr>
          <w:rFonts w:ascii="Arial" w:hAnsi="Arial" w:cs="Arial"/>
          <w:sz w:val="20"/>
          <w:szCs w:val="20"/>
        </w:rPr>
        <w:t>so</w:t>
      </w:r>
      <w:proofErr w:type="spellEnd"/>
      <w:r w:rsidRPr="00C47D90">
        <w:rPr>
          <w:rFonts w:ascii="Arial" w:hAnsi="Arial" w:cs="Arial"/>
          <w:sz w:val="20"/>
          <w:szCs w:val="20"/>
        </w:rPr>
        <w:t xml:space="preserve"> </w:t>
      </w:r>
      <w:proofErr w:type="spellStart"/>
      <w:r w:rsidRPr="00C47D90">
        <w:rPr>
          <w:rFonts w:ascii="Arial" w:hAnsi="Arial" w:cs="Arial"/>
          <w:sz w:val="20"/>
          <w:szCs w:val="20"/>
        </w:rPr>
        <w:t>dickmael</w:t>
      </w:r>
      <w:proofErr w:type="spellEnd"/>
      <w:r w:rsidRPr="00C47D90">
        <w:rPr>
          <w:rFonts w:ascii="Arial" w:hAnsi="Arial" w:cs="Arial"/>
          <w:sz w:val="20"/>
          <w:szCs w:val="20"/>
        </w:rPr>
        <w:t xml:space="preserve"> als </w:t>
      </w:r>
      <w:proofErr w:type="spellStart"/>
      <w:r w:rsidRPr="00C47D90">
        <w:rPr>
          <w:rFonts w:ascii="Arial" w:hAnsi="Arial" w:cs="Arial"/>
          <w:sz w:val="20"/>
          <w:szCs w:val="20"/>
        </w:rPr>
        <w:t>ick</w:t>
      </w:r>
      <w:proofErr w:type="spellEnd"/>
      <w:r w:rsidRPr="00C47D90">
        <w:rPr>
          <w:rFonts w:ascii="Arial" w:hAnsi="Arial" w:cs="Arial"/>
          <w:sz w:val="20"/>
          <w:szCs w:val="20"/>
        </w:rPr>
        <w:t xml:space="preserve"> door een </w:t>
      </w:r>
      <w:proofErr w:type="spellStart"/>
      <w:r w:rsidRPr="00C47D90">
        <w:rPr>
          <w:rFonts w:ascii="Arial" w:hAnsi="Arial" w:cs="Arial"/>
          <w:sz w:val="20"/>
          <w:szCs w:val="20"/>
        </w:rPr>
        <w:t>warachtich</w:t>
      </w:r>
      <w:proofErr w:type="spellEnd"/>
      <w:r w:rsidRPr="00C47D90">
        <w:rPr>
          <w:rFonts w:ascii="Arial" w:hAnsi="Arial" w:cs="Arial"/>
          <w:sz w:val="20"/>
          <w:szCs w:val="20"/>
        </w:rPr>
        <w:t xml:space="preserve"> </w:t>
      </w:r>
      <w:proofErr w:type="spellStart"/>
      <w:r w:rsidRPr="00C47D90">
        <w:rPr>
          <w:rFonts w:ascii="Arial" w:hAnsi="Arial" w:cs="Arial"/>
          <w:sz w:val="20"/>
          <w:szCs w:val="20"/>
        </w:rPr>
        <w:t>leedtschap</w:t>
      </w:r>
      <w:proofErr w:type="spellEnd"/>
      <w:r w:rsidRPr="00C47D90">
        <w:rPr>
          <w:rFonts w:ascii="Arial" w:hAnsi="Arial" w:cs="Arial"/>
          <w:sz w:val="20"/>
          <w:szCs w:val="20"/>
        </w:rPr>
        <w:t xml:space="preserve"> </w:t>
      </w:r>
      <w:proofErr w:type="spellStart"/>
      <w:r w:rsidRPr="00C47D90">
        <w:rPr>
          <w:rFonts w:ascii="Arial" w:hAnsi="Arial" w:cs="Arial"/>
          <w:sz w:val="20"/>
          <w:szCs w:val="20"/>
        </w:rPr>
        <w:t>mijnder</w:t>
      </w:r>
      <w:proofErr w:type="spellEnd"/>
      <w:r w:rsidRPr="00C47D90">
        <w:rPr>
          <w:rFonts w:ascii="Arial" w:hAnsi="Arial" w:cs="Arial"/>
          <w:sz w:val="20"/>
          <w:szCs w:val="20"/>
        </w:rPr>
        <w:t xml:space="preserve"> </w:t>
      </w:r>
      <w:proofErr w:type="spellStart"/>
      <w:r w:rsidRPr="00C47D90">
        <w:rPr>
          <w:rFonts w:ascii="Arial" w:hAnsi="Arial" w:cs="Arial"/>
          <w:sz w:val="20"/>
          <w:szCs w:val="20"/>
        </w:rPr>
        <w:t>sonden</w:t>
      </w:r>
      <w:proofErr w:type="spellEnd"/>
      <w:r w:rsidRPr="00C47D90">
        <w:rPr>
          <w:rFonts w:ascii="Arial" w:hAnsi="Arial" w:cs="Arial"/>
          <w:sz w:val="20"/>
          <w:szCs w:val="20"/>
        </w:rPr>
        <w:t xml:space="preserve">, in het </w:t>
      </w:r>
      <w:proofErr w:type="spellStart"/>
      <w:r w:rsidRPr="00C47D90">
        <w:rPr>
          <w:rFonts w:ascii="Arial" w:hAnsi="Arial" w:cs="Arial"/>
          <w:sz w:val="20"/>
          <w:szCs w:val="20"/>
        </w:rPr>
        <w:t>ghelooue</w:t>
      </w:r>
      <w:proofErr w:type="spellEnd"/>
      <w:r w:rsidRPr="00C47D90">
        <w:rPr>
          <w:rFonts w:ascii="Arial" w:hAnsi="Arial" w:cs="Arial"/>
          <w:sz w:val="20"/>
          <w:szCs w:val="20"/>
        </w:rPr>
        <w:t xml:space="preserve"> Christi </w:t>
      </w:r>
      <w:proofErr w:type="spellStart"/>
      <w:r w:rsidRPr="00C47D90">
        <w:rPr>
          <w:rFonts w:ascii="Arial" w:hAnsi="Arial" w:cs="Arial"/>
          <w:sz w:val="20"/>
          <w:szCs w:val="20"/>
        </w:rPr>
        <w:t>Jesu</w:t>
      </w:r>
      <w:proofErr w:type="spellEnd"/>
      <w:r w:rsidRPr="00C47D90">
        <w:rPr>
          <w:rFonts w:ascii="Arial" w:hAnsi="Arial" w:cs="Arial"/>
          <w:sz w:val="20"/>
          <w:szCs w:val="20"/>
        </w:rPr>
        <w:t xml:space="preserve">, tot hem om </w:t>
      </w:r>
      <w:proofErr w:type="spellStart"/>
      <w:r w:rsidRPr="00C47D90">
        <w:rPr>
          <w:rFonts w:ascii="Arial" w:hAnsi="Arial" w:cs="Arial"/>
          <w:sz w:val="20"/>
          <w:szCs w:val="20"/>
        </w:rPr>
        <w:t>vergiffenisse</w:t>
      </w:r>
      <w:proofErr w:type="spellEnd"/>
      <w:r w:rsidRPr="00C47D90">
        <w:rPr>
          <w:rFonts w:ascii="Arial" w:hAnsi="Arial" w:cs="Arial"/>
          <w:sz w:val="20"/>
          <w:szCs w:val="20"/>
        </w:rPr>
        <w:t xml:space="preserve"> kome.</w:t>
      </w:r>
    </w:p>
    <w:p w14:paraId="487ADBA0" w14:textId="77777777" w:rsidR="00C47D90" w:rsidRPr="00C47D90" w:rsidRDefault="00C47D90" w:rsidP="00C47D90">
      <w:pPr>
        <w:spacing w:line="276" w:lineRule="auto"/>
        <w:jc w:val="both"/>
        <w:rPr>
          <w:rFonts w:ascii="Arial" w:hAnsi="Arial" w:cs="Arial"/>
          <w:sz w:val="20"/>
          <w:szCs w:val="20"/>
        </w:rPr>
      </w:pPr>
    </w:p>
    <w:p w14:paraId="2C487087"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86. V. Wat </w:t>
      </w:r>
      <w:proofErr w:type="spellStart"/>
      <w:r w:rsidRPr="00C47D90">
        <w:rPr>
          <w:rFonts w:ascii="Arial" w:hAnsi="Arial" w:cs="Arial"/>
          <w:sz w:val="20"/>
          <w:szCs w:val="20"/>
        </w:rPr>
        <w:t>aenmerckt</w:t>
      </w:r>
      <w:proofErr w:type="spellEnd"/>
      <w:r w:rsidRPr="00C47D90">
        <w:rPr>
          <w:rFonts w:ascii="Arial" w:hAnsi="Arial" w:cs="Arial"/>
          <w:sz w:val="20"/>
          <w:szCs w:val="20"/>
        </w:rPr>
        <w:t xml:space="preserve"> </w:t>
      </w:r>
      <w:proofErr w:type="spellStart"/>
      <w:r w:rsidRPr="00C47D90">
        <w:rPr>
          <w:rFonts w:ascii="Arial" w:hAnsi="Arial" w:cs="Arial"/>
          <w:sz w:val="20"/>
          <w:szCs w:val="20"/>
        </w:rPr>
        <w:t>ghy</w:t>
      </w:r>
      <w:proofErr w:type="spellEnd"/>
      <w:r w:rsidRPr="00C47D90">
        <w:rPr>
          <w:rFonts w:ascii="Arial" w:hAnsi="Arial" w:cs="Arial"/>
          <w:sz w:val="20"/>
          <w:szCs w:val="20"/>
        </w:rPr>
        <w:t xml:space="preserve"> meer in uwen doop?</w:t>
      </w:r>
    </w:p>
    <w:p w14:paraId="7211B7FE" w14:textId="77777777" w:rsidR="00C47D90" w:rsidRPr="00C47D90" w:rsidRDefault="00C47D90" w:rsidP="00C47D90">
      <w:pPr>
        <w:numPr>
          <w:ilvl w:val="0"/>
          <w:numId w:val="34"/>
        </w:numPr>
        <w:spacing w:line="276" w:lineRule="auto"/>
        <w:jc w:val="both"/>
        <w:rPr>
          <w:rFonts w:ascii="Arial" w:hAnsi="Arial" w:cs="Arial"/>
          <w:sz w:val="20"/>
          <w:szCs w:val="20"/>
        </w:rPr>
      </w:pPr>
      <w:r w:rsidRPr="00C47D90">
        <w:rPr>
          <w:rFonts w:ascii="Arial" w:hAnsi="Arial" w:cs="Arial"/>
          <w:sz w:val="20"/>
          <w:szCs w:val="20"/>
        </w:rPr>
        <w:t xml:space="preserve">Dat </w:t>
      </w:r>
      <w:proofErr w:type="spellStart"/>
      <w:r w:rsidRPr="00C47D90">
        <w:rPr>
          <w:rFonts w:ascii="Arial" w:hAnsi="Arial" w:cs="Arial"/>
          <w:sz w:val="20"/>
          <w:szCs w:val="20"/>
        </w:rPr>
        <w:t>ick</w:t>
      </w:r>
      <w:proofErr w:type="spellEnd"/>
      <w:r w:rsidRPr="00C47D90">
        <w:rPr>
          <w:rFonts w:ascii="Arial" w:hAnsi="Arial" w:cs="Arial"/>
          <w:sz w:val="20"/>
          <w:szCs w:val="20"/>
        </w:rPr>
        <w:t xml:space="preserve"> in </w:t>
      </w:r>
      <w:proofErr w:type="spellStart"/>
      <w:r w:rsidRPr="00C47D90">
        <w:rPr>
          <w:rFonts w:ascii="Arial" w:hAnsi="Arial" w:cs="Arial"/>
          <w:sz w:val="20"/>
          <w:szCs w:val="20"/>
        </w:rPr>
        <w:t>gansch</w:t>
      </w:r>
      <w:proofErr w:type="spellEnd"/>
      <w:r w:rsidRPr="00C47D90">
        <w:rPr>
          <w:rFonts w:ascii="Arial" w:hAnsi="Arial" w:cs="Arial"/>
          <w:sz w:val="20"/>
          <w:szCs w:val="20"/>
        </w:rPr>
        <w:t xml:space="preserve"> mijn </w:t>
      </w:r>
      <w:proofErr w:type="spellStart"/>
      <w:r w:rsidRPr="00C47D90">
        <w:rPr>
          <w:rFonts w:ascii="Arial" w:hAnsi="Arial" w:cs="Arial"/>
          <w:sz w:val="20"/>
          <w:szCs w:val="20"/>
        </w:rPr>
        <w:t>leuen</w:t>
      </w:r>
      <w:proofErr w:type="spellEnd"/>
      <w:r w:rsidRPr="00C47D90">
        <w:rPr>
          <w:rFonts w:ascii="Arial" w:hAnsi="Arial" w:cs="Arial"/>
          <w:sz w:val="20"/>
          <w:szCs w:val="20"/>
        </w:rPr>
        <w:t xml:space="preserve"> </w:t>
      </w:r>
      <w:proofErr w:type="spellStart"/>
      <w:r w:rsidRPr="00C47D90">
        <w:rPr>
          <w:rFonts w:ascii="Arial" w:hAnsi="Arial" w:cs="Arial"/>
          <w:sz w:val="20"/>
          <w:szCs w:val="20"/>
        </w:rPr>
        <w:t>neersticheyt</w:t>
      </w:r>
      <w:proofErr w:type="spellEnd"/>
      <w:r w:rsidRPr="00C47D90">
        <w:rPr>
          <w:rFonts w:ascii="Arial" w:hAnsi="Arial" w:cs="Arial"/>
          <w:sz w:val="20"/>
          <w:szCs w:val="20"/>
        </w:rPr>
        <w:t xml:space="preserve"> doen moet, om de </w:t>
      </w:r>
      <w:proofErr w:type="spellStart"/>
      <w:r w:rsidRPr="00C47D90">
        <w:rPr>
          <w:rFonts w:ascii="Arial" w:hAnsi="Arial" w:cs="Arial"/>
          <w:sz w:val="20"/>
          <w:szCs w:val="20"/>
        </w:rPr>
        <w:t>beelde</w:t>
      </w:r>
      <w:proofErr w:type="spellEnd"/>
      <w:r w:rsidRPr="00C47D90">
        <w:rPr>
          <w:rFonts w:ascii="Arial" w:hAnsi="Arial" w:cs="Arial"/>
          <w:sz w:val="20"/>
          <w:szCs w:val="20"/>
        </w:rPr>
        <w:t xml:space="preserve"> des </w:t>
      </w:r>
      <w:proofErr w:type="spellStart"/>
      <w:r w:rsidRPr="00C47D90">
        <w:rPr>
          <w:rFonts w:ascii="Arial" w:hAnsi="Arial" w:cs="Arial"/>
          <w:sz w:val="20"/>
          <w:szCs w:val="20"/>
        </w:rPr>
        <w:t>doots</w:t>
      </w:r>
      <w:proofErr w:type="spellEnd"/>
      <w:r w:rsidRPr="00C47D90">
        <w:rPr>
          <w:rFonts w:ascii="Arial" w:hAnsi="Arial" w:cs="Arial"/>
          <w:sz w:val="20"/>
          <w:szCs w:val="20"/>
        </w:rPr>
        <w:t xml:space="preserve">, </w:t>
      </w:r>
      <w:proofErr w:type="spellStart"/>
      <w:r w:rsidRPr="00C47D90">
        <w:rPr>
          <w:rFonts w:ascii="Arial" w:hAnsi="Arial" w:cs="Arial"/>
          <w:sz w:val="20"/>
          <w:szCs w:val="20"/>
        </w:rPr>
        <w:t>begrauinge</w:t>
      </w:r>
      <w:proofErr w:type="spellEnd"/>
      <w:r w:rsidRPr="00C47D90">
        <w:rPr>
          <w:rFonts w:ascii="Arial" w:hAnsi="Arial" w:cs="Arial"/>
          <w:sz w:val="20"/>
          <w:szCs w:val="20"/>
        </w:rPr>
        <w:t xml:space="preserve">, ende </w:t>
      </w:r>
      <w:proofErr w:type="spellStart"/>
      <w:r w:rsidRPr="00C47D90">
        <w:rPr>
          <w:rFonts w:ascii="Arial" w:hAnsi="Arial" w:cs="Arial"/>
          <w:sz w:val="20"/>
          <w:szCs w:val="20"/>
        </w:rPr>
        <w:t>verrijsenisse</w:t>
      </w:r>
      <w:proofErr w:type="spellEnd"/>
      <w:r w:rsidRPr="00C47D90">
        <w:rPr>
          <w:rFonts w:ascii="Arial" w:hAnsi="Arial" w:cs="Arial"/>
          <w:sz w:val="20"/>
          <w:szCs w:val="20"/>
        </w:rPr>
        <w:t xml:space="preserve"> Christi, in alle mijn handelingen </w:t>
      </w:r>
      <w:proofErr w:type="spellStart"/>
      <w:r w:rsidRPr="00C47D90">
        <w:rPr>
          <w:rFonts w:ascii="Arial" w:hAnsi="Arial" w:cs="Arial"/>
          <w:sz w:val="20"/>
          <w:szCs w:val="20"/>
        </w:rPr>
        <w:t>wt</w:t>
      </w:r>
      <w:proofErr w:type="spellEnd"/>
      <w:r w:rsidRPr="00C47D90">
        <w:rPr>
          <w:rFonts w:ascii="Arial" w:hAnsi="Arial" w:cs="Arial"/>
          <w:sz w:val="20"/>
          <w:szCs w:val="20"/>
        </w:rPr>
        <w:t xml:space="preserve"> te </w:t>
      </w:r>
      <w:proofErr w:type="spellStart"/>
      <w:r w:rsidRPr="00C47D90">
        <w:rPr>
          <w:rFonts w:ascii="Arial" w:hAnsi="Arial" w:cs="Arial"/>
          <w:sz w:val="20"/>
          <w:szCs w:val="20"/>
        </w:rPr>
        <w:t>drucken</w:t>
      </w:r>
      <w:proofErr w:type="spellEnd"/>
      <w:r w:rsidRPr="00C47D90">
        <w:rPr>
          <w:rFonts w:ascii="Arial" w:hAnsi="Arial" w:cs="Arial"/>
          <w:sz w:val="20"/>
          <w:szCs w:val="20"/>
        </w:rPr>
        <w:t xml:space="preserve">, </w:t>
      </w:r>
      <w:proofErr w:type="spellStart"/>
      <w:r w:rsidRPr="00C47D90">
        <w:rPr>
          <w:rFonts w:ascii="Arial" w:hAnsi="Arial" w:cs="Arial"/>
          <w:sz w:val="20"/>
          <w:szCs w:val="20"/>
        </w:rPr>
        <w:t>aengemerckt</w:t>
      </w:r>
      <w:proofErr w:type="spellEnd"/>
      <w:r w:rsidRPr="00C47D90">
        <w:rPr>
          <w:rFonts w:ascii="Arial" w:hAnsi="Arial" w:cs="Arial"/>
          <w:sz w:val="20"/>
          <w:szCs w:val="20"/>
        </w:rPr>
        <w:t xml:space="preserve"> dat Paulus leert dat de </w:t>
      </w:r>
      <w:proofErr w:type="spellStart"/>
      <w:r w:rsidRPr="00C47D90">
        <w:rPr>
          <w:rFonts w:ascii="Arial" w:hAnsi="Arial" w:cs="Arial"/>
          <w:sz w:val="20"/>
          <w:szCs w:val="20"/>
        </w:rPr>
        <w:t>ghene</w:t>
      </w:r>
      <w:proofErr w:type="spellEnd"/>
      <w:r w:rsidRPr="00C47D90">
        <w:rPr>
          <w:rFonts w:ascii="Arial" w:hAnsi="Arial" w:cs="Arial"/>
          <w:sz w:val="20"/>
          <w:szCs w:val="20"/>
        </w:rPr>
        <w:t xml:space="preserve"> die in </w:t>
      </w:r>
      <w:proofErr w:type="spellStart"/>
      <w:r w:rsidRPr="00C47D90">
        <w:rPr>
          <w:rFonts w:ascii="Arial" w:hAnsi="Arial" w:cs="Arial"/>
          <w:sz w:val="20"/>
          <w:szCs w:val="20"/>
        </w:rPr>
        <w:t>Christum</w:t>
      </w:r>
      <w:proofErr w:type="spellEnd"/>
      <w:r w:rsidRPr="00C47D90">
        <w:rPr>
          <w:rFonts w:ascii="Arial" w:hAnsi="Arial" w:cs="Arial"/>
          <w:sz w:val="20"/>
          <w:szCs w:val="20"/>
        </w:rPr>
        <w:t xml:space="preserve"> </w:t>
      </w:r>
      <w:proofErr w:type="spellStart"/>
      <w:r w:rsidRPr="00C47D90">
        <w:rPr>
          <w:rFonts w:ascii="Arial" w:hAnsi="Arial" w:cs="Arial"/>
          <w:sz w:val="20"/>
          <w:szCs w:val="20"/>
        </w:rPr>
        <w:t>Jesum</w:t>
      </w:r>
      <w:proofErr w:type="spellEnd"/>
      <w:r w:rsidRPr="00C47D90">
        <w:rPr>
          <w:rFonts w:ascii="Arial" w:hAnsi="Arial" w:cs="Arial"/>
          <w:sz w:val="20"/>
          <w:szCs w:val="20"/>
        </w:rPr>
        <w:t xml:space="preserve"> </w:t>
      </w:r>
      <w:proofErr w:type="spellStart"/>
      <w:r w:rsidRPr="00C47D90">
        <w:rPr>
          <w:rFonts w:ascii="Arial" w:hAnsi="Arial" w:cs="Arial"/>
          <w:sz w:val="20"/>
          <w:szCs w:val="20"/>
        </w:rPr>
        <w:t>ghedoopt</w:t>
      </w:r>
      <w:proofErr w:type="spellEnd"/>
      <w:r w:rsidRPr="00C47D90">
        <w:rPr>
          <w:rFonts w:ascii="Arial" w:hAnsi="Arial" w:cs="Arial"/>
          <w:sz w:val="20"/>
          <w:szCs w:val="20"/>
        </w:rPr>
        <w:t xml:space="preserve"> zijn, in zijn </w:t>
      </w:r>
      <w:proofErr w:type="spellStart"/>
      <w:r w:rsidRPr="00C47D90">
        <w:rPr>
          <w:rFonts w:ascii="Arial" w:hAnsi="Arial" w:cs="Arial"/>
          <w:sz w:val="20"/>
          <w:szCs w:val="20"/>
        </w:rPr>
        <w:t>doot</w:t>
      </w:r>
      <w:proofErr w:type="spellEnd"/>
      <w:r w:rsidRPr="00C47D90">
        <w:rPr>
          <w:rFonts w:ascii="Arial" w:hAnsi="Arial" w:cs="Arial"/>
          <w:sz w:val="20"/>
          <w:szCs w:val="20"/>
        </w:rPr>
        <w:t xml:space="preserve">, </w:t>
      </w:r>
      <w:proofErr w:type="spellStart"/>
      <w:r w:rsidRPr="00C47D90">
        <w:rPr>
          <w:rFonts w:ascii="Arial" w:hAnsi="Arial" w:cs="Arial"/>
          <w:sz w:val="20"/>
          <w:szCs w:val="20"/>
        </w:rPr>
        <w:t>begrauinge</w:t>
      </w:r>
      <w:proofErr w:type="spellEnd"/>
      <w:r w:rsidRPr="00C47D90">
        <w:rPr>
          <w:rFonts w:ascii="Arial" w:hAnsi="Arial" w:cs="Arial"/>
          <w:sz w:val="20"/>
          <w:szCs w:val="20"/>
        </w:rPr>
        <w:t xml:space="preserve">, ende </w:t>
      </w:r>
      <w:proofErr w:type="spellStart"/>
      <w:r w:rsidRPr="00C47D90">
        <w:rPr>
          <w:rFonts w:ascii="Arial" w:hAnsi="Arial" w:cs="Arial"/>
          <w:sz w:val="20"/>
          <w:szCs w:val="20"/>
        </w:rPr>
        <w:t>verrijssenisse</w:t>
      </w:r>
      <w:proofErr w:type="spellEnd"/>
      <w:r w:rsidRPr="00C47D90">
        <w:rPr>
          <w:rFonts w:ascii="Arial" w:hAnsi="Arial" w:cs="Arial"/>
          <w:sz w:val="20"/>
          <w:szCs w:val="20"/>
        </w:rPr>
        <w:t xml:space="preserve"> </w:t>
      </w:r>
      <w:proofErr w:type="spellStart"/>
      <w:r w:rsidRPr="00C47D90">
        <w:rPr>
          <w:rFonts w:ascii="Arial" w:hAnsi="Arial" w:cs="Arial"/>
          <w:sz w:val="20"/>
          <w:szCs w:val="20"/>
        </w:rPr>
        <w:t>ghedoopt</w:t>
      </w:r>
      <w:proofErr w:type="spellEnd"/>
      <w:r w:rsidRPr="00C47D90">
        <w:rPr>
          <w:rFonts w:ascii="Arial" w:hAnsi="Arial" w:cs="Arial"/>
          <w:sz w:val="20"/>
          <w:szCs w:val="20"/>
        </w:rPr>
        <w:t xml:space="preserve"> zijn. </w:t>
      </w:r>
    </w:p>
    <w:p w14:paraId="2CCC7A05" w14:textId="77777777" w:rsidR="00C47D90" w:rsidRPr="00C47D90" w:rsidRDefault="00C47D90" w:rsidP="00C47D90">
      <w:pPr>
        <w:spacing w:line="276" w:lineRule="auto"/>
        <w:jc w:val="both"/>
        <w:rPr>
          <w:rFonts w:ascii="Arial" w:hAnsi="Arial" w:cs="Arial"/>
          <w:sz w:val="20"/>
          <w:szCs w:val="20"/>
        </w:rPr>
      </w:pPr>
    </w:p>
    <w:p w14:paraId="3B71D747"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87. V. Hoe doet </w:t>
      </w:r>
      <w:proofErr w:type="spellStart"/>
      <w:r w:rsidRPr="00C47D90">
        <w:rPr>
          <w:rFonts w:ascii="Arial" w:hAnsi="Arial" w:cs="Arial"/>
          <w:sz w:val="20"/>
          <w:szCs w:val="20"/>
        </w:rPr>
        <w:t>ghy</w:t>
      </w:r>
      <w:proofErr w:type="spellEnd"/>
      <w:r w:rsidRPr="00C47D90">
        <w:rPr>
          <w:rFonts w:ascii="Arial" w:hAnsi="Arial" w:cs="Arial"/>
          <w:sz w:val="20"/>
          <w:szCs w:val="20"/>
        </w:rPr>
        <w:t xml:space="preserve"> dat?</w:t>
      </w:r>
    </w:p>
    <w:p w14:paraId="195C80E2" w14:textId="77777777" w:rsidR="00C47D90" w:rsidRPr="00C47D90" w:rsidRDefault="00C47D90" w:rsidP="00C47D90">
      <w:pPr>
        <w:numPr>
          <w:ilvl w:val="0"/>
          <w:numId w:val="35"/>
        </w:numPr>
        <w:spacing w:line="276" w:lineRule="auto"/>
        <w:jc w:val="both"/>
        <w:rPr>
          <w:rFonts w:ascii="Arial" w:hAnsi="Arial" w:cs="Arial"/>
          <w:sz w:val="20"/>
          <w:szCs w:val="20"/>
        </w:rPr>
      </w:pPr>
      <w:r w:rsidRPr="00C47D90">
        <w:rPr>
          <w:rFonts w:ascii="Arial" w:hAnsi="Arial" w:cs="Arial"/>
          <w:sz w:val="20"/>
          <w:szCs w:val="20"/>
        </w:rPr>
        <w:t xml:space="preserve">Als </w:t>
      </w:r>
      <w:proofErr w:type="spellStart"/>
      <w:r w:rsidRPr="00C47D90">
        <w:rPr>
          <w:rFonts w:ascii="Arial" w:hAnsi="Arial" w:cs="Arial"/>
          <w:sz w:val="20"/>
          <w:szCs w:val="20"/>
        </w:rPr>
        <w:t>ick</w:t>
      </w:r>
      <w:proofErr w:type="spellEnd"/>
      <w:r w:rsidRPr="00C47D90">
        <w:rPr>
          <w:rFonts w:ascii="Arial" w:hAnsi="Arial" w:cs="Arial"/>
          <w:sz w:val="20"/>
          <w:szCs w:val="20"/>
        </w:rPr>
        <w:t xml:space="preserve"> </w:t>
      </w:r>
      <w:proofErr w:type="spellStart"/>
      <w:r w:rsidRPr="00C47D90">
        <w:rPr>
          <w:rFonts w:ascii="Arial" w:hAnsi="Arial" w:cs="Arial"/>
          <w:sz w:val="20"/>
          <w:szCs w:val="20"/>
        </w:rPr>
        <w:t>neersticheyt</w:t>
      </w:r>
      <w:proofErr w:type="spellEnd"/>
      <w:r w:rsidRPr="00C47D90">
        <w:rPr>
          <w:rFonts w:ascii="Arial" w:hAnsi="Arial" w:cs="Arial"/>
          <w:sz w:val="20"/>
          <w:szCs w:val="20"/>
        </w:rPr>
        <w:t xml:space="preserve"> doe mijn </w:t>
      </w:r>
      <w:proofErr w:type="spellStart"/>
      <w:r w:rsidRPr="00C47D90">
        <w:rPr>
          <w:rFonts w:ascii="Arial" w:hAnsi="Arial" w:cs="Arial"/>
          <w:sz w:val="20"/>
          <w:szCs w:val="20"/>
        </w:rPr>
        <w:t>vleech</w:t>
      </w:r>
      <w:proofErr w:type="spellEnd"/>
      <w:r w:rsidRPr="00C47D90">
        <w:rPr>
          <w:rFonts w:ascii="Arial" w:hAnsi="Arial" w:cs="Arial"/>
          <w:sz w:val="20"/>
          <w:szCs w:val="20"/>
        </w:rPr>
        <w:t xml:space="preserve"> met zijn lusten ende begeerten te </w:t>
      </w:r>
      <w:proofErr w:type="spellStart"/>
      <w:r w:rsidRPr="00C47D90">
        <w:rPr>
          <w:rFonts w:ascii="Arial" w:hAnsi="Arial" w:cs="Arial"/>
          <w:sz w:val="20"/>
          <w:szCs w:val="20"/>
        </w:rPr>
        <w:t>cruuycen</w:t>
      </w:r>
      <w:proofErr w:type="spellEnd"/>
      <w:r w:rsidRPr="00C47D90">
        <w:rPr>
          <w:rFonts w:ascii="Arial" w:hAnsi="Arial" w:cs="Arial"/>
          <w:sz w:val="20"/>
          <w:szCs w:val="20"/>
        </w:rPr>
        <w:t xml:space="preserve"> ende te </w:t>
      </w:r>
      <w:proofErr w:type="spellStart"/>
      <w:r w:rsidRPr="00C47D90">
        <w:rPr>
          <w:rFonts w:ascii="Arial" w:hAnsi="Arial" w:cs="Arial"/>
          <w:sz w:val="20"/>
          <w:szCs w:val="20"/>
        </w:rPr>
        <w:t>dooden</w:t>
      </w:r>
      <w:proofErr w:type="spellEnd"/>
      <w:r w:rsidRPr="00C47D90">
        <w:rPr>
          <w:rFonts w:ascii="Arial" w:hAnsi="Arial" w:cs="Arial"/>
          <w:sz w:val="20"/>
          <w:szCs w:val="20"/>
        </w:rPr>
        <w:t xml:space="preserve">, ende den ouden </w:t>
      </w:r>
      <w:proofErr w:type="spellStart"/>
      <w:r w:rsidRPr="00C47D90">
        <w:rPr>
          <w:rFonts w:ascii="Arial" w:hAnsi="Arial" w:cs="Arial"/>
          <w:sz w:val="20"/>
          <w:szCs w:val="20"/>
        </w:rPr>
        <w:t>mensche</w:t>
      </w:r>
      <w:proofErr w:type="spellEnd"/>
      <w:r w:rsidRPr="00C47D90">
        <w:rPr>
          <w:rFonts w:ascii="Arial" w:hAnsi="Arial" w:cs="Arial"/>
          <w:sz w:val="20"/>
          <w:szCs w:val="20"/>
        </w:rPr>
        <w:t xml:space="preserve"> te </w:t>
      </w:r>
      <w:proofErr w:type="spellStart"/>
      <w:r w:rsidRPr="00C47D90">
        <w:rPr>
          <w:rFonts w:ascii="Arial" w:hAnsi="Arial" w:cs="Arial"/>
          <w:sz w:val="20"/>
          <w:szCs w:val="20"/>
        </w:rPr>
        <w:t>begrauen</w:t>
      </w:r>
      <w:proofErr w:type="spellEnd"/>
      <w:r w:rsidRPr="00C47D90">
        <w:rPr>
          <w:rFonts w:ascii="Arial" w:hAnsi="Arial" w:cs="Arial"/>
          <w:sz w:val="20"/>
          <w:szCs w:val="20"/>
        </w:rPr>
        <w:t xml:space="preserve">, op dat </w:t>
      </w:r>
      <w:proofErr w:type="spellStart"/>
      <w:r w:rsidRPr="00C47D90">
        <w:rPr>
          <w:rFonts w:ascii="Arial" w:hAnsi="Arial" w:cs="Arial"/>
          <w:sz w:val="20"/>
          <w:szCs w:val="20"/>
        </w:rPr>
        <w:t>ick</w:t>
      </w:r>
      <w:proofErr w:type="spellEnd"/>
      <w:r w:rsidRPr="00C47D90">
        <w:rPr>
          <w:rFonts w:ascii="Arial" w:hAnsi="Arial" w:cs="Arial"/>
          <w:sz w:val="20"/>
          <w:szCs w:val="20"/>
        </w:rPr>
        <w:t xml:space="preserve"> in een </w:t>
      </w:r>
      <w:proofErr w:type="spellStart"/>
      <w:r w:rsidRPr="00C47D90">
        <w:rPr>
          <w:rFonts w:ascii="Arial" w:hAnsi="Arial" w:cs="Arial"/>
          <w:sz w:val="20"/>
          <w:szCs w:val="20"/>
        </w:rPr>
        <w:t>niewicheyt</w:t>
      </w:r>
      <w:proofErr w:type="spellEnd"/>
      <w:r w:rsidRPr="00C47D90">
        <w:rPr>
          <w:rFonts w:ascii="Arial" w:hAnsi="Arial" w:cs="Arial"/>
          <w:sz w:val="20"/>
          <w:szCs w:val="20"/>
        </w:rPr>
        <w:t xml:space="preserve"> des </w:t>
      </w:r>
      <w:proofErr w:type="spellStart"/>
      <w:r w:rsidRPr="00C47D90">
        <w:rPr>
          <w:rFonts w:ascii="Arial" w:hAnsi="Arial" w:cs="Arial"/>
          <w:sz w:val="20"/>
          <w:szCs w:val="20"/>
        </w:rPr>
        <w:t>leuens</w:t>
      </w:r>
      <w:proofErr w:type="spellEnd"/>
      <w:r w:rsidRPr="00C47D90">
        <w:rPr>
          <w:rFonts w:ascii="Arial" w:hAnsi="Arial" w:cs="Arial"/>
          <w:sz w:val="20"/>
          <w:szCs w:val="20"/>
        </w:rPr>
        <w:t xml:space="preserve"> </w:t>
      </w:r>
      <w:proofErr w:type="spellStart"/>
      <w:r w:rsidRPr="00C47D90">
        <w:rPr>
          <w:rFonts w:ascii="Arial" w:hAnsi="Arial" w:cs="Arial"/>
          <w:sz w:val="20"/>
          <w:szCs w:val="20"/>
        </w:rPr>
        <w:t>verrijse</w:t>
      </w:r>
      <w:proofErr w:type="spellEnd"/>
      <w:r w:rsidRPr="00C47D90">
        <w:rPr>
          <w:rFonts w:ascii="Arial" w:hAnsi="Arial" w:cs="Arial"/>
          <w:sz w:val="20"/>
          <w:szCs w:val="20"/>
        </w:rPr>
        <w:t xml:space="preserve">, ende met alle </w:t>
      </w:r>
      <w:proofErr w:type="spellStart"/>
      <w:r w:rsidRPr="00C47D90">
        <w:rPr>
          <w:rFonts w:ascii="Arial" w:hAnsi="Arial" w:cs="Arial"/>
          <w:sz w:val="20"/>
          <w:szCs w:val="20"/>
        </w:rPr>
        <w:t>menschen</w:t>
      </w:r>
      <w:proofErr w:type="spellEnd"/>
      <w:r w:rsidRPr="00C47D90">
        <w:rPr>
          <w:rFonts w:ascii="Arial" w:hAnsi="Arial" w:cs="Arial"/>
          <w:sz w:val="20"/>
          <w:szCs w:val="20"/>
        </w:rPr>
        <w:t xml:space="preserve"> </w:t>
      </w:r>
      <w:proofErr w:type="spellStart"/>
      <w:r w:rsidRPr="00C47D90">
        <w:rPr>
          <w:rFonts w:ascii="Arial" w:hAnsi="Arial" w:cs="Arial"/>
          <w:sz w:val="20"/>
          <w:szCs w:val="20"/>
        </w:rPr>
        <w:t>vriendelick</w:t>
      </w:r>
      <w:proofErr w:type="spellEnd"/>
      <w:r w:rsidRPr="00C47D90">
        <w:rPr>
          <w:rFonts w:ascii="Arial" w:hAnsi="Arial" w:cs="Arial"/>
          <w:sz w:val="20"/>
          <w:szCs w:val="20"/>
        </w:rPr>
        <w:t xml:space="preserve"> </w:t>
      </w:r>
      <w:proofErr w:type="spellStart"/>
      <w:r w:rsidRPr="00C47D90">
        <w:rPr>
          <w:rFonts w:ascii="Arial" w:hAnsi="Arial" w:cs="Arial"/>
          <w:sz w:val="20"/>
          <w:szCs w:val="20"/>
        </w:rPr>
        <w:t>leue</w:t>
      </w:r>
      <w:proofErr w:type="spellEnd"/>
      <w:r w:rsidRPr="00C47D90">
        <w:rPr>
          <w:rFonts w:ascii="Arial" w:hAnsi="Arial" w:cs="Arial"/>
          <w:sz w:val="20"/>
          <w:szCs w:val="20"/>
        </w:rPr>
        <w:t xml:space="preserve">. </w:t>
      </w:r>
      <w:proofErr w:type="spellStart"/>
      <w:r w:rsidRPr="00C47D90">
        <w:rPr>
          <w:rFonts w:ascii="Arial" w:hAnsi="Arial" w:cs="Arial"/>
          <w:sz w:val="20"/>
          <w:szCs w:val="20"/>
        </w:rPr>
        <w:t>Dese</w:t>
      </w:r>
      <w:proofErr w:type="spellEnd"/>
      <w:r w:rsidRPr="00C47D90">
        <w:rPr>
          <w:rFonts w:ascii="Arial" w:hAnsi="Arial" w:cs="Arial"/>
          <w:sz w:val="20"/>
          <w:szCs w:val="20"/>
        </w:rPr>
        <w:t xml:space="preserve"> dingen moet </w:t>
      </w:r>
      <w:proofErr w:type="spellStart"/>
      <w:r w:rsidRPr="00C47D90">
        <w:rPr>
          <w:rFonts w:ascii="Arial" w:hAnsi="Arial" w:cs="Arial"/>
          <w:sz w:val="20"/>
          <w:szCs w:val="20"/>
        </w:rPr>
        <w:t>cik</w:t>
      </w:r>
      <w:proofErr w:type="spellEnd"/>
      <w:r w:rsidRPr="00C47D90">
        <w:rPr>
          <w:rFonts w:ascii="Arial" w:hAnsi="Arial" w:cs="Arial"/>
          <w:sz w:val="20"/>
          <w:szCs w:val="20"/>
        </w:rPr>
        <w:t xml:space="preserve"> altijd </w:t>
      </w:r>
      <w:proofErr w:type="spellStart"/>
      <w:r w:rsidRPr="00C47D90">
        <w:rPr>
          <w:rFonts w:ascii="Arial" w:hAnsi="Arial" w:cs="Arial"/>
          <w:sz w:val="20"/>
          <w:szCs w:val="20"/>
        </w:rPr>
        <w:t>neerstelick</w:t>
      </w:r>
      <w:proofErr w:type="spellEnd"/>
      <w:r w:rsidRPr="00C47D90">
        <w:rPr>
          <w:rFonts w:ascii="Arial" w:hAnsi="Arial" w:cs="Arial"/>
          <w:sz w:val="20"/>
          <w:szCs w:val="20"/>
        </w:rPr>
        <w:t xml:space="preserve"> </w:t>
      </w:r>
      <w:proofErr w:type="spellStart"/>
      <w:r w:rsidRPr="00C47D90">
        <w:rPr>
          <w:rFonts w:ascii="Arial" w:hAnsi="Arial" w:cs="Arial"/>
          <w:sz w:val="20"/>
          <w:szCs w:val="20"/>
        </w:rPr>
        <w:t>ouerdencken</w:t>
      </w:r>
      <w:proofErr w:type="spellEnd"/>
      <w:r w:rsidRPr="00C47D90">
        <w:rPr>
          <w:rFonts w:ascii="Arial" w:hAnsi="Arial" w:cs="Arial"/>
          <w:sz w:val="20"/>
          <w:szCs w:val="20"/>
        </w:rPr>
        <w:t xml:space="preserve">, </w:t>
      </w:r>
      <w:proofErr w:type="spellStart"/>
      <w:r w:rsidRPr="00C47D90">
        <w:rPr>
          <w:rFonts w:ascii="Arial" w:hAnsi="Arial" w:cs="Arial"/>
          <w:sz w:val="20"/>
          <w:szCs w:val="20"/>
        </w:rPr>
        <w:t>maer</w:t>
      </w:r>
      <w:proofErr w:type="spellEnd"/>
      <w:r w:rsidRPr="00C47D90">
        <w:rPr>
          <w:rFonts w:ascii="Arial" w:hAnsi="Arial" w:cs="Arial"/>
          <w:sz w:val="20"/>
          <w:szCs w:val="20"/>
        </w:rPr>
        <w:t xml:space="preserve"> in </w:t>
      </w:r>
      <w:proofErr w:type="spellStart"/>
      <w:r w:rsidRPr="00C47D90">
        <w:rPr>
          <w:rFonts w:ascii="Arial" w:hAnsi="Arial" w:cs="Arial"/>
          <w:sz w:val="20"/>
          <w:szCs w:val="20"/>
        </w:rPr>
        <w:t>sonderheyt</w:t>
      </w:r>
      <w:proofErr w:type="spellEnd"/>
      <w:r w:rsidRPr="00C47D90">
        <w:rPr>
          <w:rFonts w:ascii="Arial" w:hAnsi="Arial" w:cs="Arial"/>
          <w:sz w:val="20"/>
          <w:szCs w:val="20"/>
        </w:rPr>
        <w:t xml:space="preserve"> </w:t>
      </w:r>
      <w:proofErr w:type="spellStart"/>
      <w:r w:rsidRPr="00C47D90">
        <w:rPr>
          <w:rFonts w:ascii="Arial" w:hAnsi="Arial" w:cs="Arial"/>
          <w:sz w:val="20"/>
          <w:szCs w:val="20"/>
        </w:rPr>
        <w:t>als’er</w:t>
      </w:r>
      <w:proofErr w:type="spellEnd"/>
      <w:r w:rsidRPr="00C47D90">
        <w:rPr>
          <w:rFonts w:ascii="Arial" w:hAnsi="Arial" w:cs="Arial"/>
          <w:sz w:val="20"/>
          <w:szCs w:val="20"/>
        </w:rPr>
        <w:t xml:space="preserve"> </w:t>
      </w:r>
      <w:proofErr w:type="spellStart"/>
      <w:r w:rsidRPr="00C47D90">
        <w:rPr>
          <w:rFonts w:ascii="Arial" w:hAnsi="Arial" w:cs="Arial"/>
          <w:sz w:val="20"/>
          <w:szCs w:val="20"/>
        </w:rPr>
        <w:t>yemant</w:t>
      </w:r>
      <w:proofErr w:type="spellEnd"/>
      <w:r w:rsidRPr="00C47D90">
        <w:rPr>
          <w:rFonts w:ascii="Arial" w:hAnsi="Arial" w:cs="Arial"/>
          <w:sz w:val="20"/>
          <w:szCs w:val="20"/>
        </w:rPr>
        <w:t xml:space="preserve"> in de </w:t>
      </w:r>
      <w:proofErr w:type="spellStart"/>
      <w:r w:rsidRPr="00C47D90">
        <w:rPr>
          <w:rFonts w:ascii="Arial" w:hAnsi="Arial" w:cs="Arial"/>
          <w:sz w:val="20"/>
          <w:szCs w:val="20"/>
        </w:rPr>
        <w:t>Gemeynte</w:t>
      </w:r>
      <w:proofErr w:type="spellEnd"/>
      <w:r w:rsidRPr="00C47D90">
        <w:rPr>
          <w:rFonts w:ascii="Arial" w:hAnsi="Arial" w:cs="Arial"/>
          <w:sz w:val="20"/>
          <w:szCs w:val="20"/>
        </w:rPr>
        <w:t xml:space="preserve"> </w:t>
      </w:r>
      <w:proofErr w:type="spellStart"/>
      <w:r w:rsidRPr="00C47D90">
        <w:rPr>
          <w:rFonts w:ascii="Arial" w:hAnsi="Arial" w:cs="Arial"/>
          <w:sz w:val="20"/>
          <w:szCs w:val="20"/>
        </w:rPr>
        <w:t>ghedoopt</w:t>
      </w:r>
      <w:proofErr w:type="spellEnd"/>
      <w:r w:rsidRPr="00C47D90">
        <w:rPr>
          <w:rFonts w:ascii="Arial" w:hAnsi="Arial" w:cs="Arial"/>
          <w:sz w:val="20"/>
          <w:szCs w:val="20"/>
        </w:rPr>
        <w:t xml:space="preserve"> </w:t>
      </w:r>
      <w:proofErr w:type="spellStart"/>
      <w:r w:rsidRPr="00C47D90">
        <w:rPr>
          <w:rFonts w:ascii="Arial" w:hAnsi="Arial" w:cs="Arial"/>
          <w:sz w:val="20"/>
          <w:szCs w:val="20"/>
        </w:rPr>
        <w:t>wert</w:t>
      </w:r>
      <w:proofErr w:type="spellEnd"/>
      <w:r w:rsidRPr="00C47D90">
        <w:rPr>
          <w:rFonts w:ascii="Arial" w:hAnsi="Arial" w:cs="Arial"/>
          <w:sz w:val="20"/>
          <w:szCs w:val="20"/>
        </w:rPr>
        <w:t>.</w:t>
      </w:r>
    </w:p>
    <w:p w14:paraId="0CC91986" w14:textId="77777777" w:rsidR="00C47D90" w:rsidRPr="00C47D90" w:rsidRDefault="00C47D90" w:rsidP="00C47D90">
      <w:pPr>
        <w:spacing w:line="276" w:lineRule="auto"/>
        <w:jc w:val="both"/>
        <w:rPr>
          <w:rFonts w:ascii="Arial" w:hAnsi="Arial" w:cs="Arial"/>
          <w:sz w:val="20"/>
          <w:szCs w:val="20"/>
        </w:rPr>
      </w:pPr>
    </w:p>
    <w:p w14:paraId="19E4DEBB"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88. V. Is ’t </w:t>
      </w:r>
      <w:proofErr w:type="spellStart"/>
      <w:r w:rsidRPr="00C47D90">
        <w:rPr>
          <w:rFonts w:ascii="Arial" w:hAnsi="Arial" w:cs="Arial"/>
          <w:sz w:val="20"/>
          <w:szCs w:val="20"/>
        </w:rPr>
        <w:t>oock</w:t>
      </w:r>
      <w:proofErr w:type="spellEnd"/>
      <w:r w:rsidRPr="00C47D90">
        <w:rPr>
          <w:rFonts w:ascii="Arial" w:hAnsi="Arial" w:cs="Arial"/>
          <w:sz w:val="20"/>
          <w:szCs w:val="20"/>
        </w:rPr>
        <w:t xml:space="preserve"> na den </w:t>
      </w:r>
      <w:proofErr w:type="spellStart"/>
      <w:r w:rsidRPr="00C47D90">
        <w:rPr>
          <w:rFonts w:ascii="Arial" w:hAnsi="Arial" w:cs="Arial"/>
          <w:sz w:val="20"/>
          <w:szCs w:val="20"/>
        </w:rPr>
        <w:t>woorde</w:t>
      </w:r>
      <w:proofErr w:type="spellEnd"/>
      <w:r w:rsidRPr="00C47D90">
        <w:rPr>
          <w:rFonts w:ascii="Arial" w:hAnsi="Arial" w:cs="Arial"/>
          <w:sz w:val="20"/>
          <w:szCs w:val="20"/>
        </w:rPr>
        <w:t xml:space="preserve"> Gods </w:t>
      </w:r>
      <w:proofErr w:type="spellStart"/>
      <w:r w:rsidRPr="00C47D90">
        <w:rPr>
          <w:rFonts w:ascii="Arial" w:hAnsi="Arial" w:cs="Arial"/>
          <w:sz w:val="20"/>
          <w:szCs w:val="20"/>
        </w:rPr>
        <w:t>geoorloeft</w:t>
      </w:r>
      <w:proofErr w:type="spellEnd"/>
      <w:r w:rsidRPr="00C47D90">
        <w:rPr>
          <w:rFonts w:ascii="Arial" w:hAnsi="Arial" w:cs="Arial"/>
          <w:sz w:val="20"/>
          <w:szCs w:val="20"/>
        </w:rPr>
        <w:t xml:space="preserve"> de </w:t>
      </w:r>
      <w:proofErr w:type="spellStart"/>
      <w:r w:rsidRPr="00C47D90">
        <w:rPr>
          <w:rFonts w:ascii="Arial" w:hAnsi="Arial" w:cs="Arial"/>
          <w:sz w:val="20"/>
          <w:szCs w:val="20"/>
        </w:rPr>
        <w:t>onmondighe</w:t>
      </w:r>
      <w:proofErr w:type="spellEnd"/>
      <w:r w:rsidRPr="00C47D90">
        <w:rPr>
          <w:rFonts w:ascii="Arial" w:hAnsi="Arial" w:cs="Arial"/>
          <w:sz w:val="20"/>
          <w:szCs w:val="20"/>
        </w:rPr>
        <w:t xml:space="preserve"> kinderen der </w:t>
      </w:r>
      <w:proofErr w:type="spellStart"/>
      <w:r w:rsidRPr="00C47D90">
        <w:rPr>
          <w:rFonts w:ascii="Arial" w:hAnsi="Arial" w:cs="Arial"/>
          <w:sz w:val="20"/>
          <w:szCs w:val="20"/>
        </w:rPr>
        <w:t>Ghemeynte</w:t>
      </w:r>
      <w:proofErr w:type="spellEnd"/>
      <w:r w:rsidRPr="00C47D90">
        <w:rPr>
          <w:rFonts w:ascii="Arial" w:hAnsi="Arial" w:cs="Arial"/>
          <w:sz w:val="20"/>
          <w:szCs w:val="20"/>
        </w:rPr>
        <w:t xml:space="preserve"> te </w:t>
      </w:r>
      <w:proofErr w:type="spellStart"/>
      <w:r w:rsidRPr="00C47D90">
        <w:rPr>
          <w:rFonts w:ascii="Arial" w:hAnsi="Arial" w:cs="Arial"/>
          <w:sz w:val="20"/>
          <w:szCs w:val="20"/>
        </w:rPr>
        <w:t>doopen</w:t>
      </w:r>
      <w:proofErr w:type="spellEnd"/>
      <w:r w:rsidRPr="00C47D90">
        <w:rPr>
          <w:rFonts w:ascii="Arial" w:hAnsi="Arial" w:cs="Arial"/>
          <w:sz w:val="20"/>
          <w:szCs w:val="20"/>
        </w:rPr>
        <w:t>?</w:t>
      </w:r>
    </w:p>
    <w:p w14:paraId="7C41767C" w14:textId="77777777" w:rsidR="00C47D90" w:rsidRPr="00C47D90" w:rsidRDefault="00C47D90" w:rsidP="00C47D90">
      <w:pPr>
        <w:numPr>
          <w:ilvl w:val="0"/>
          <w:numId w:val="36"/>
        </w:numPr>
        <w:spacing w:line="276" w:lineRule="auto"/>
        <w:jc w:val="both"/>
        <w:rPr>
          <w:rFonts w:ascii="Arial" w:hAnsi="Arial" w:cs="Arial"/>
          <w:sz w:val="20"/>
          <w:szCs w:val="20"/>
        </w:rPr>
      </w:pPr>
      <w:r w:rsidRPr="00C47D90">
        <w:rPr>
          <w:rFonts w:ascii="Arial" w:hAnsi="Arial" w:cs="Arial"/>
          <w:sz w:val="20"/>
          <w:szCs w:val="20"/>
        </w:rPr>
        <w:t xml:space="preserve">Ja ’ et. Want is ’t dat Christus </w:t>
      </w:r>
      <w:proofErr w:type="spellStart"/>
      <w:r w:rsidRPr="00C47D90">
        <w:rPr>
          <w:rFonts w:ascii="Arial" w:hAnsi="Arial" w:cs="Arial"/>
          <w:sz w:val="20"/>
          <w:szCs w:val="20"/>
        </w:rPr>
        <w:t>zyn</w:t>
      </w:r>
      <w:proofErr w:type="spellEnd"/>
      <w:r w:rsidRPr="00C47D90">
        <w:rPr>
          <w:rFonts w:ascii="Arial" w:hAnsi="Arial" w:cs="Arial"/>
          <w:sz w:val="20"/>
          <w:szCs w:val="20"/>
        </w:rPr>
        <w:t xml:space="preserve"> </w:t>
      </w:r>
      <w:proofErr w:type="spellStart"/>
      <w:r w:rsidRPr="00C47D90">
        <w:rPr>
          <w:rFonts w:ascii="Arial" w:hAnsi="Arial" w:cs="Arial"/>
          <w:sz w:val="20"/>
          <w:szCs w:val="20"/>
        </w:rPr>
        <w:t>Gemeynte</w:t>
      </w:r>
      <w:proofErr w:type="spellEnd"/>
      <w:r w:rsidRPr="00C47D90">
        <w:rPr>
          <w:rFonts w:ascii="Arial" w:hAnsi="Arial" w:cs="Arial"/>
          <w:sz w:val="20"/>
          <w:szCs w:val="20"/>
        </w:rPr>
        <w:t xml:space="preserve"> </w:t>
      </w:r>
      <w:proofErr w:type="spellStart"/>
      <w:r w:rsidRPr="00C47D90">
        <w:rPr>
          <w:rFonts w:ascii="Arial" w:hAnsi="Arial" w:cs="Arial"/>
          <w:sz w:val="20"/>
          <w:szCs w:val="20"/>
        </w:rPr>
        <w:t>reynicht</w:t>
      </w:r>
      <w:proofErr w:type="spellEnd"/>
      <w:r w:rsidRPr="00C47D90">
        <w:rPr>
          <w:rFonts w:ascii="Arial" w:hAnsi="Arial" w:cs="Arial"/>
          <w:sz w:val="20"/>
          <w:szCs w:val="20"/>
        </w:rPr>
        <w:t xml:space="preserve"> met den </w:t>
      </w:r>
      <w:proofErr w:type="spellStart"/>
      <w:r w:rsidRPr="00C47D90">
        <w:rPr>
          <w:rFonts w:ascii="Arial" w:hAnsi="Arial" w:cs="Arial"/>
          <w:sz w:val="20"/>
          <w:szCs w:val="20"/>
        </w:rPr>
        <w:t>waterbade</w:t>
      </w:r>
      <w:proofErr w:type="spellEnd"/>
      <w:r w:rsidRPr="00C47D90">
        <w:rPr>
          <w:rFonts w:ascii="Arial" w:hAnsi="Arial" w:cs="Arial"/>
          <w:sz w:val="20"/>
          <w:szCs w:val="20"/>
        </w:rPr>
        <w:t xml:space="preserve"> in het </w:t>
      </w:r>
      <w:proofErr w:type="spellStart"/>
      <w:r w:rsidRPr="00C47D90">
        <w:rPr>
          <w:rFonts w:ascii="Arial" w:hAnsi="Arial" w:cs="Arial"/>
          <w:sz w:val="20"/>
          <w:szCs w:val="20"/>
        </w:rPr>
        <w:t>woort</w:t>
      </w:r>
      <w:proofErr w:type="spellEnd"/>
      <w:r w:rsidRPr="00C47D90">
        <w:rPr>
          <w:rFonts w:ascii="Arial" w:hAnsi="Arial" w:cs="Arial"/>
          <w:sz w:val="20"/>
          <w:szCs w:val="20"/>
        </w:rPr>
        <w:t xml:space="preserve">, ende dat </w:t>
      </w:r>
      <w:proofErr w:type="spellStart"/>
      <w:r w:rsidRPr="00C47D90">
        <w:rPr>
          <w:rFonts w:ascii="Arial" w:hAnsi="Arial" w:cs="Arial"/>
          <w:sz w:val="20"/>
          <w:szCs w:val="20"/>
        </w:rPr>
        <w:t>niemant</w:t>
      </w:r>
      <w:proofErr w:type="spellEnd"/>
      <w:r w:rsidRPr="00C47D90">
        <w:rPr>
          <w:rFonts w:ascii="Arial" w:hAnsi="Arial" w:cs="Arial"/>
          <w:sz w:val="20"/>
          <w:szCs w:val="20"/>
        </w:rPr>
        <w:t xml:space="preserve"> van den doop kan </w:t>
      </w:r>
      <w:proofErr w:type="spellStart"/>
      <w:r w:rsidRPr="00C47D90">
        <w:rPr>
          <w:rFonts w:ascii="Arial" w:hAnsi="Arial" w:cs="Arial"/>
          <w:sz w:val="20"/>
          <w:szCs w:val="20"/>
        </w:rPr>
        <w:t>weeren</w:t>
      </w:r>
      <w:proofErr w:type="spellEnd"/>
      <w:r w:rsidRPr="00C47D90">
        <w:rPr>
          <w:rFonts w:ascii="Arial" w:hAnsi="Arial" w:cs="Arial"/>
          <w:sz w:val="20"/>
          <w:szCs w:val="20"/>
        </w:rPr>
        <w:t xml:space="preserve"> de </w:t>
      </w:r>
      <w:proofErr w:type="spellStart"/>
      <w:r w:rsidRPr="00C47D90">
        <w:rPr>
          <w:rFonts w:ascii="Arial" w:hAnsi="Arial" w:cs="Arial"/>
          <w:sz w:val="20"/>
          <w:szCs w:val="20"/>
        </w:rPr>
        <w:t>ghene</w:t>
      </w:r>
      <w:proofErr w:type="spellEnd"/>
      <w:r w:rsidRPr="00C47D90">
        <w:rPr>
          <w:rFonts w:ascii="Arial" w:hAnsi="Arial" w:cs="Arial"/>
          <w:sz w:val="20"/>
          <w:szCs w:val="20"/>
        </w:rPr>
        <w:t xml:space="preserve"> die den </w:t>
      </w:r>
      <w:proofErr w:type="spellStart"/>
      <w:r w:rsidRPr="00C47D90">
        <w:rPr>
          <w:rFonts w:ascii="Arial" w:hAnsi="Arial" w:cs="Arial"/>
          <w:sz w:val="20"/>
          <w:szCs w:val="20"/>
        </w:rPr>
        <w:t>heyligen</w:t>
      </w:r>
      <w:proofErr w:type="spellEnd"/>
      <w:r w:rsidRPr="00C47D90">
        <w:rPr>
          <w:rFonts w:ascii="Arial" w:hAnsi="Arial" w:cs="Arial"/>
          <w:sz w:val="20"/>
          <w:szCs w:val="20"/>
        </w:rPr>
        <w:t xml:space="preserve"> </w:t>
      </w:r>
      <w:proofErr w:type="spellStart"/>
      <w:r w:rsidRPr="00C47D90">
        <w:rPr>
          <w:rFonts w:ascii="Arial" w:hAnsi="Arial" w:cs="Arial"/>
          <w:sz w:val="20"/>
          <w:szCs w:val="20"/>
        </w:rPr>
        <w:t>Gheest</w:t>
      </w:r>
      <w:proofErr w:type="spellEnd"/>
      <w:r w:rsidRPr="00C47D90">
        <w:rPr>
          <w:rFonts w:ascii="Arial" w:hAnsi="Arial" w:cs="Arial"/>
          <w:sz w:val="20"/>
          <w:szCs w:val="20"/>
        </w:rPr>
        <w:t xml:space="preserve"> </w:t>
      </w:r>
      <w:proofErr w:type="spellStart"/>
      <w:r w:rsidRPr="00C47D90">
        <w:rPr>
          <w:rFonts w:ascii="Arial" w:hAnsi="Arial" w:cs="Arial"/>
          <w:sz w:val="20"/>
          <w:szCs w:val="20"/>
        </w:rPr>
        <w:t>hebben”ende</w:t>
      </w:r>
      <w:proofErr w:type="spellEnd"/>
      <w:r w:rsidRPr="00C47D90">
        <w:rPr>
          <w:rFonts w:ascii="Arial" w:hAnsi="Arial" w:cs="Arial"/>
          <w:sz w:val="20"/>
          <w:szCs w:val="20"/>
        </w:rPr>
        <w:t xml:space="preserve"> </w:t>
      </w:r>
      <w:proofErr w:type="spellStart"/>
      <w:r w:rsidRPr="00C47D90">
        <w:rPr>
          <w:rFonts w:ascii="Arial" w:hAnsi="Arial" w:cs="Arial"/>
          <w:sz w:val="20"/>
          <w:szCs w:val="20"/>
        </w:rPr>
        <w:t>oock</w:t>
      </w:r>
      <w:proofErr w:type="spellEnd"/>
      <w:r w:rsidRPr="00C47D90">
        <w:rPr>
          <w:rFonts w:ascii="Arial" w:hAnsi="Arial" w:cs="Arial"/>
          <w:sz w:val="20"/>
          <w:szCs w:val="20"/>
        </w:rPr>
        <w:t xml:space="preserve"> </w:t>
      </w:r>
      <w:proofErr w:type="spellStart"/>
      <w:r w:rsidRPr="00C47D90">
        <w:rPr>
          <w:rFonts w:ascii="Arial" w:hAnsi="Arial" w:cs="Arial"/>
          <w:sz w:val="20"/>
          <w:szCs w:val="20"/>
        </w:rPr>
        <w:t>niemant</w:t>
      </w:r>
      <w:proofErr w:type="spellEnd"/>
      <w:r w:rsidRPr="00C47D90">
        <w:rPr>
          <w:rFonts w:ascii="Arial" w:hAnsi="Arial" w:cs="Arial"/>
          <w:sz w:val="20"/>
          <w:szCs w:val="20"/>
        </w:rPr>
        <w:t xml:space="preserve"> den </w:t>
      </w:r>
      <w:proofErr w:type="spellStart"/>
      <w:r w:rsidRPr="00C47D90">
        <w:rPr>
          <w:rFonts w:ascii="Arial" w:hAnsi="Arial" w:cs="Arial"/>
          <w:sz w:val="20"/>
          <w:szCs w:val="20"/>
        </w:rPr>
        <w:t>seghel</w:t>
      </w:r>
      <w:proofErr w:type="spellEnd"/>
      <w:r w:rsidRPr="00C47D90">
        <w:rPr>
          <w:rFonts w:ascii="Arial" w:hAnsi="Arial" w:cs="Arial"/>
          <w:sz w:val="20"/>
          <w:szCs w:val="20"/>
        </w:rPr>
        <w:t xml:space="preserve"> des </w:t>
      </w:r>
      <w:proofErr w:type="spellStart"/>
      <w:r w:rsidRPr="00C47D90">
        <w:rPr>
          <w:rFonts w:ascii="Arial" w:hAnsi="Arial" w:cs="Arial"/>
          <w:sz w:val="20"/>
          <w:szCs w:val="20"/>
        </w:rPr>
        <w:t>godlicken</w:t>
      </w:r>
      <w:proofErr w:type="spellEnd"/>
      <w:r w:rsidRPr="00C47D90">
        <w:rPr>
          <w:rFonts w:ascii="Arial" w:hAnsi="Arial" w:cs="Arial"/>
          <w:sz w:val="20"/>
          <w:szCs w:val="20"/>
        </w:rPr>
        <w:t xml:space="preserve"> </w:t>
      </w:r>
      <w:proofErr w:type="spellStart"/>
      <w:r w:rsidRPr="00C47D90">
        <w:rPr>
          <w:rFonts w:ascii="Arial" w:hAnsi="Arial" w:cs="Arial"/>
          <w:sz w:val="20"/>
          <w:szCs w:val="20"/>
        </w:rPr>
        <w:t>bondts</w:t>
      </w:r>
      <w:proofErr w:type="spellEnd"/>
      <w:r w:rsidRPr="00C47D90">
        <w:rPr>
          <w:rFonts w:ascii="Arial" w:hAnsi="Arial" w:cs="Arial"/>
          <w:sz w:val="20"/>
          <w:szCs w:val="20"/>
        </w:rPr>
        <w:t xml:space="preserve"> </w:t>
      </w:r>
      <w:proofErr w:type="spellStart"/>
      <w:r w:rsidRPr="00C47D90">
        <w:rPr>
          <w:rFonts w:ascii="Arial" w:hAnsi="Arial" w:cs="Arial"/>
          <w:sz w:val="20"/>
          <w:szCs w:val="20"/>
        </w:rPr>
        <w:t>ontrecken</w:t>
      </w:r>
      <w:proofErr w:type="spellEnd"/>
      <w:r w:rsidRPr="00C47D90">
        <w:rPr>
          <w:rFonts w:ascii="Arial" w:hAnsi="Arial" w:cs="Arial"/>
          <w:sz w:val="20"/>
          <w:szCs w:val="20"/>
        </w:rPr>
        <w:t xml:space="preserve"> kan van de </w:t>
      </w:r>
      <w:proofErr w:type="spellStart"/>
      <w:r w:rsidRPr="00C47D90">
        <w:rPr>
          <w:rFonts w:ascii="Arial" w:hAnsi="Arial" w:cs="Arial"/>
          <w:sz w:val="20"/>
          <w:szCs w:val="20"/>
        </w:rPr>
        <w:t>bondtghenooten</w:t>
      </w:r>
      <w:proofErr w:type="spellEnd"/>
      <w:r w:rsidRPr="00C47D90">
        <w:rPr>
          <w:rFonts w:ascii="Arial" w:hAnsi="Arial" w:cs="Arial"/>
          <w:sz w:val="20"/>
          <w:szCs w:val="20"/>
        </w:rPr>
        <w:t xml:space="preserve"> Gods: ende dat den Doop </w:t>
      </w:r>
      <w:proofErr w:type="spellStart"/>
      <w:r w:rsidRPr="00C47D90">
        <w:rPr>
          <w:rFonts w:ascii="Arial" w:hAnsi="Arial" w:cs="Arial"/>
          <w:sz w:val="20"/>
          <w:szCs w:val="20"/>
        </w:rPr>
        <w:t>toekoemt</w:t>
      </w:r>
      <w:proofErr w:type="spellEnd"/>
      <w:r w:rsidRPr="00C47D90">
        <w:rPr>
          <w:rFonts w:ascii="Arial" w:hAnsi="Arial" w:cs="Arial"/>
          <w:sz w:val="20"/>
          <w:szCs w:val="20"/>
        </w:rPr>
        <w:t xml:space="preserve"> allen den </w:t>
      </w:r>
      <w:proofErr w:type="spellStart"/>
      <w:r w:rsidRPr="00C47D90">
        <w:rPr>
          <w:rFonts w:ascii="Arial" w:hAnsi="Arial" w:cs="Arial"/>
          <w:sz w:val="20"/>
          <w:szCs w:val="20"/>
        </w:rPr>
        <w:t>ghenen</w:t>
      </w:r>
      <w:proofErr w:type="spellEnd"/>
      <w:r w:rsidRPr="00C47D90">
        <w:rPr>
          <w:rFonts w:ascii="Arial" w:hAnsi="Arial" w:cs="Arial"/>
          <w:sz w:val="20"/>
          <w:szCs w:val="20"/>
        </w:rPr>
        <w:t xml:space="preserve">, die een </w:t>
      </w:r>
      <w:proofErr w:type="spellStart"/>
      <w:r w:rsidRPr="00C47D90">
        <w:rPr>
          <w:rFonts w:ascii="Arial" w:hAnsi="Arial" w:cs="Arial"/>
          <w:sz w:val="20"/>
          <w:szCs w:val="20"/>
        </w:rPr>
        <w:t>salichmakende</w:t>
      </w:r>
      <w:proofErr w:type="spellEnd"/>
      <w:r w:rsidRPr="00C47D90">
        <w:rPr>
          <w:rFonts w:ascii="Arial" w:hAnsi="Arial" w:cs="Arial"/>
          <w:sz w:val="20"/>
          <w:szCs w:val="20"/>
        </w:rPr>
        <w:t xml:space="preserve"> </w:t>
      </w:r>
      <w:proofErr w:type="spellStart"/>
      <w:r w:rsidRPr="00C47D90">
        <w:rPr>
          <w:rFonts w:ascii="Arial" w:hAnsi="Arial" w:cs="Arial"/>
          <w:sz w:val="20"/>
          <w:szCs w:val="20"/>
        </w:rPr>
        <w:t>ghemeynschap</w:t>
      </w:r>
      <w:proofErr w:type="spellEnd"/>
      <w:r w:rsidRPr="00C47D90">
        <w:rPr>
          <w:rFonts w:ascii="Arial" w:hAnsi="Arial" w:cs="Arial"/>
          <w:sz w:val="20"/>
          <w:szCs w:val="20"/>
        </w:rPr>
        <w:t xml:space="preserve"> hebben met God den Vader, ende den </w:t>
      </w:r>
      <w:proofErr w:type="spellStart"/>
      <w:r w:rsidRPr="00C47D90">
        <w:rPr>
          <w:rFonts w:ascii="Arial" w:hAnsi="Arial" w:cs="Arial"/>
          <w:sz w:val="20"/>
          <w:szCs w:val="20"/>
        </w:rPr>
        <w:t>Sone</w:t>
      </w:r>
      <w:proofErr w:type="spellEnd"/>
      <w:r w:rsidRPr="00C47D90">
        <w:rPr>
          <w:rFonts w:ascii="Arial" w:hAnsi="Arial" w:cs="Arial"/>
          <w:sz w:val="20"/>
          <w:szCs w:val="20"/>
        </w:rPr>
        <w:t xml:space="preserve">, ende den </w:t>
      </w:r>
      <w:proofErr w:type="spellStart"/>
      <w:r w:rsidRPr="00C47D90">
        <w:rPr>
          <w:rFonts w:ascii="Arial" w:hAnsi="Arial" w:cs="Arial"/>
          <w:sz w:val="20"/>
          <w:szCs w:val="20"/>
        </w:rPr>
        <w:t>heylighen</w:t>
      </w:r>
      <w:proofErr w:type="spellEnd"/>
      <w:r w:rsidRPr="00C47D90">
        <w:rPr>
          <w:rFonts w:ascii="Arial" w:hAnsi="Arial" w:cs="Arial"/>
          <w:sz w:val="20"/>
          <w:szCs w:val="20"/>
        </w:rPr>
        <w:t xml:space="preserve"> </w:t>
      </w:r>
      <w:proofErr w:type="spellStart"/>
      <w:r w:rsidRPr="00C47D90">
        <w:rPr>
          <w:rFonts w:ascii="Arial" w:hAnsi="Arial" w:cs="Arial"/>
          <w:sz w:val="20"/>
          <w:szCs w:val="20"/>
        </w:rPr>
        <w:t>Gheest</w:t>
      </w:r>
      <w:proofErr w:type="spellEnd"/>
      <w:r w:rsidRPr="00C47D90">
        <w:rPr>
          <w:rFonts w:ascii="Arial" w:hAnsi="Arial" w:cs="Arial"/>
          <w:sz w:val="20"/>
          <w:szCs w:val="20"/>
        </w:rPr>
        <w:t xml:space="preserve">: </w:t>
      </w:r>
      <w:proofErr w:type="spellStart"/>
      <w:r w:rsidRPr="00C47D90">
        <w:rPr>
          <w:rFonts w:ascii="Arial" w:hAnsi="Arial" w:cs="Arial"/>
          <w:sz w:val="20"/>
          <w:szCs w:val="20"/>
        </w:rPr>
        <w:t>so</w:t>
      </w:r>
      <w:proofErr w:type="spellEnd"/>
      <w:r w:rsidRPr="00C47D90">
        <w:rPr>
          <w:rFonts w:ascii="Arial" w:hAnsi="Arial" w:cs="Arial"/>
          <w:sz w:val="20"/>
          <w:szCs w:val="20"/>
        </w:rPr>
        <w:t xml:space="preserve"> moeten de </w:t>
      </w:r>
      <w:proofErr w:type="spellStart"/>
      <w:r w:rsidRPr="00C47D90">
        <w:rPr>
          <w:rFonts w:ascii="Arial" w:hAnsi="Arial" w:cs="Arial"/>
          <w:sz w:val="20"/>
          <w:szCs w:val="20"/>
        </w:rPr>
        <w:t>gheloouighe</w:t>
      </w:r>
      <w:proofErr w:type="spellEnd"/>
      <w:r w:rsidRPr="00C47D90">
        <w:rPr>
          <w:rFonts w:ascii="Arial" w:hAnsi="Arial" w:cs="Arial"/>
          <w:sz w:val="20"/>
          <w:szCs w:val="20"/>
        </w:rPr>
        <w:t xml:space="preserve"> ouders </w:t>
      </w:r>
      <w:proofErr w:type="spellStart"/>
      <w:r w:rsidRPr="00C47D90">
        <w:rPr>
          <w:rFonts w:ascii="Arial" w:hAnsi="Arial" w:cs="Arial"/>
          <w:sz w:val="20"/>
          <w:szCs w:val="20"/>
        </w:rPr>
        <w:t>haer</w:t>
      </w:r>
      <w:proofErr w:type="spellEnd"/>
      <w:r w:rsidRPr="00C47D90">
        <w:rPr>
          <w:rFonts w:ascii="Arial" w:hAnsi="Arial" w:cs="Arial"/>
          <w:sz w:val="20"/>
          <w:szCs w:val="20"/>
        </w:rPr>
        <w:t xml:space="preserve"> </w:t>
      </w:r>
      <w:proofErr w:type="spellStart"/>
      <w:r w:rsidRPr="00C47D90">
        <w:rPr>
          <w:rFonts w:ascii="Arial" w:hAnsi="Arial" w:cs="Arial"/>
          <w:sz w:val="20"/>
          <w:szCs w:val="20"/>
        </w:rPr>
        <w:t>kinderkens</w:t>
      </w:r>
      <w:proofErr w:type="spellEnd"/>
      <w:r w:rsidRPr="00C47D90">
        <w:rPr>
          <w:rFonts w:ascii="Arial" w:hAnsi="Arial" w:cs="Arial"/>
          <w:sz w:val="20"/>
          <w:szCs w:val="20"/>
        </w:rPr>
        <w:t xml:space="preserve"> tot den Doop presenteren, </w:t>
      </w:r>
      <w:proofErr w:type="spellStart"/>
      <w:r w:rsidRPr="00C47D90">
        <w:rPr>
          <w:rFonts w:ascii="Arial" w:hAnsi="Arial" w:cs="Arial"/>
          <w:sz w:val="20"/>
          <w:szCs w:val="20"/>
        </w:rPr>
        <w:t>enn</w:t>
      </w:r>
      <w:proofErr w:type="spellEnd"/>
      <w:r w:rsidRPr="00C47D90">
        <w:rPr>
          <w:rFonts w:ascii="Arial" w:hAnsi="Arial" w:cs="Arial"/>
          <w:sz w:val="20"/>
          <w:szCs w:val="20"/>
        </w:rPr>
        <w:t xml:space="preserve"> de getrouwe </w:t>
      </w:r>
      <w:proofErr w:type="spellStart"/>
      <w:r w:rsidRPr="00C47D90">
        <w:rPr>
          <w:rFonts w:ascii="Arial" w:hAnsi="Arial" w:cs="Arial"/>
          <w:sz w:val="20"/>
          <w:szCs w:val="20"/>
        </w:rPr>
        <w:t>dienaers</w:t>
      </w:r>
      <w:proofErr w:type="spellEnd"/>
      <w:r w:rsidRPr="00C47D90">
        <w:rPr>
          <w:rFonts w:ascii="Arial" w:hAnsi="Arial" w:cs="Arial"/>
          <w:sz w:val="20"/>
          <w:szCs w:val="20"/>
        </w:rPr>
        <w:t xml:space="preserve"> Christi, volgende haren dienst, </w:t>
      </w:r>
      <w:proofErr w:type="spellStart"/>
      <w:r w:rsidRPr="00C47D90">
        <w:rPr>
          <w:rFonts w:ascii="Arial" w:hAnsi="Arial" w:cs="Arial"/>
          <w:sz w:val="20"/>
          <w:szCs w:val="20"/>
        </w:rPr>
        <w:t>moetense</w:t>
      </w:r>
      <w:proofErr w:type="spellEnd"/>
      <w:r w:rsidRPr="00C47D90">
        <w:rPr>
          <w:rFonts w:ascii="Arial" w:hAnsi="Arial" w:cs="Arial"/>
          <w:sz w:val="20"/>
          <w:szCs w:val="20"/>
        </w:rPr>
        <w:t xml:space="preserve"> </w:t>
      </w:r>
      <w:proofErr w:type="spellStart"/>
      <w:r w:rsidRPr="00C47D90">
        <w:rPr>
          <w:rFonts w:ascii="Arial" w:hAnsi="Arial" w:cs="Arial"/>
          <w:sz w:val="20"/>
          <w:szCs w:val="20"/>
        </w:rPr>
        <w:t>doopen</w:t>
      </w:r>
      <w:proofErr w:type="spellEnd"/>
      <w:r w:rsidRPr="00C47D90">
        <w:rPr>
          <w:rFonts w:ascii="Arial" w:hAnsi="Arial" w:cs="Arial"/>
          <w:sz w:val="20"/>
          <w:szCs w:val="20"/>
        </w:rPr>
        <w:t xml:space="preserve">, t’ en </w:t>
      </w:r>
      <w:proofErr w:type="spellStart"/>
      <w:r w:rsidRPr="00C47D90">
        <w:rPr>
          <w:rFonts w:ascii="Arial" w:hAnsi="Arial" w:cs="Arial"/>
          <w:sz w:val="20"/>
          <w:szCs w:val="20"/>
        </w:rPr>
        <w:t>trooste</w:t>
      </w:r>
      <w:proofErr w:type="spellEnd"/>
      <w:r w:rsidRPr="00C47D90">
        <w:rPr>
          <w:rFonts w:ascii="Arial" w:hAnsi="Arial" w:cs="Arial"/>
          <w:sz w:val="20"/>
          <w:szCs w:val="20"/>
        </w:rPr>
        <w:t xml:space="preserve"> der ouderen, ende der </w:t>
      </w:r>
      <w:proofErr w:type="spellStart"/>
      <w:r w:rsidRPr="00C47D90">
        <w:rPr>
          <w:rFonts w:ascii="Arial" w:hAnsi="Arial" w:cs="Arial"/>
          <w:sz w:val="20"/>
          <w:szCs w:val="20"/>
        </w:rPr>
        <w:t>ganscher</w:t>
      </w:r>
      <w:proofErr w:type="spellEnd"/>
      <w:r w:rsidRPr="00C47D90">
        <w:rPr>
          <w:rFonts w:ascii="Arial" w:hAnsi="Arial" w:cs="Arial"/>
          <w:sz w:val="20"/>
          <w:szCs w:val="20"/>
        </w:rPr>
        <w:t xml:space="preserve"> </w:t>
      </w:r>
      <w:proofErr w:type="spellStart"/>
      <w:r w:rsidRPr="00C47D90">
        <w:rPr>
          <w:rFonts w:ascii="Arial" w:hAnsi="Arial" w:cs="Arial"/>
          <w:sz w:val="20"/>
          <w:szCs w:val="20"/>
        </w:rPr>
        <w:t>Ghemeynte</w:t>
      </w:r>
      <w:proofErr w:type="spellEnd"/>
      <w:r w:rsidRPr="00C47D90">
        <w:rPr>
          <w:rFonts w:ascii="Arial" w:hAnsi="Arial" w:cs="Arial"/>
          <w:sz w:val="20"/>
          <w:szCs w:val="20"/>
        </w:rPr>
        <w:t>.</w:t>
      </w:r>
    </w:p>
    <w:p w14:paraId="766B68FB" w14:textId="77777777" w:rsidR="00C47D90" w:rsidRPr="00C47D90" w:rsidRDefault="00C47D90" w:rsidP="00C47D90">
      <w:pPr>
        <w:spacing w:line="276" w:lineRule="auto"/>
        <w:jc w:val="both"/>
        <w:rPr>
          <w:rFonts w:ascii="Arial" w:hAnsi="Arial" w:cs="Arial"/>
          <w:sz w:val="20"/>
          <w:szCs w:val="20"/>
        </w:rPr>
      </w:pPr>
    </w:p>
    <w:p w14:paraId="11A761CB"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89. V. Hoe </w:t>
      </w:r>
      <w:proofErr w:type="spellStart"/>
      <w:r w:rsidRPr="00C47D90">
        <w:rPr>
          <w:rFonts w:ascii="Arial" w:hAnsi="Arial" w:cs="Arial"/>
          <w:sz w:val="20"/>
          <w:szCs w:val="20"/>
        </w:rPr>
        <w:t>so</w:t>
      </w:r>
      <w:proofErr w:type="spellEnd"/>
      <w:r w:rsidRPr="00C47D90">
        <w:rPr>
          <w:rFonts w:ascii="Arial" w:hAnsi="Arial" w:cs="Arial"/>
          <w:sz w:val="20"/>
          <w:szCs w:val="20"/>
        </w:rPr>
        <w:t>?</w:t>
      </w:r>
    </w:p>
    <w:p w14:paraId="5D5F5EEB" w14:textId="77777777" w:rsidR="00C47D90" w:rsidRPr="00C47D90" w:rsidRDefault="00C47D90" w:rsidP="00C47D90">
      <w:pPr>
        <w:numPr>
          <w:ilvl w:val="0"/>
          <w:numId w:val="37"/>
        </w:numPr>
        <w:spacing w:line="276" w:lineRule="auto"/>
        <w:jc w:val="both"/>
        <w:rPr>
          <w:rFonts w:ascii="Arial" w:hAnsi="Arial" w:cs="Arial"/>
          <w:sz w:val="20"/>
          <w:szCs w:val="20"/>
        </w:rPr>
      </w:pPr>
      <w:r w:rsidRPr="00C47D90">
        <w:rPr>
          <w:rFonts w:ascii="Arial" w:hAnsi="Arial" w:cs="Arial"/>
          <w:sz w:val="20"/>
          <w:szCs w:val="20"/>
        </w:rPr>
        <w:t xml:space="preserve">Want de </w:t>
      </w:r>
      <w:proofErr w:type="spellStart"/>
      <w:r w:rsidRPr="00C47D90">
        <w:rPr>
          <w:rFonts w:ascii="Arial" w:hAnsi="Arial" w:cs="Arial"/>
          <w:sz w:val="20"/>
          <w:szCs w:val="20"/>
        </w:rPr>
        <w:t>kinderkens</w:t>
      </w:r>
      <w:proofErr w:type="spellEnd"/>
      <w:r w:rsidRPr="00C47D90">
        <w:rPr>
          <w:rFonts w:ascii="Arial" w:hAnsi="Arial" w:cs="Arial"/>
          <w:sz w:val="20"/>
          <w:szCs w:val="20"/>
        </w:rPr>
        <w:t xml:space="preserve"> zijn de </w:t>
      </w:r>
      <w:proofErr w:type="spellStart"/>
      <w:r w:rsidRPr="00C47D90">
        <w:rPr>
          <w:rFonts w:ascii="Arial" w:hAnsi="Arial" w:cs="Arial"/>
          <w:sz w:val="20"/>
          <w:szCs w:val="20"/>
        </w:rPr>
        <w:t>sonderlickste</w:t>
      </w:r>
      <w:proofErr w:type="spellEnd"/>
      <w:r w:rsidRPr="00C47D90">
        <w:rPr>
          <w:rFonts w:ascii="Arial" w:hAnsi="Arial" w:cs="Arial"/>
          <w:sz w:val="20"/>
          <w:szCs w:val="20"/>
        </w:rPr>
        <w:t xml:space="preserve"> </w:t>
      </w:r>
      <w:proofErr w:type="spellStart"/>
      <w:r w:rsidRPr="00C47D90">
        <w:rPr>
          <w:rFonts w:ascii="Arial" w:hAnsi="Arial" w:cs="Arial"/>
          <w:sz w:val="20"/>
          <w:szCs w:val="20"/>
        </w:rPr>
        <w:t>lidtmater</w:t>
      </w:r>
      <w:proofErr w:type="spellEnd"/>
      <w:r w:rsidRPr="00C47D90">
        <w:rPr>
          <w:rFonts w:ascii="Arial" w:hAnsi="Arial" w:cs="Arial"/>
          <w:sz w:val="20"/>
          <w:szCs w:val="20"/>
        </w:rPr>
        <w:t xml:space="preserve"> der </w:t>
      </w:r>
      <w:proofErr w:type="spellStart"/>
      <w:r w:rsidRPr="00C47D90">
        <w:rPr>
          <w:rFonts w:ascii="Arial" w:hAnsi="Arial" w:cs="Arial"/>
          <w:sz w:val="20"/>
          <w:szCs w:val="20"/>
        </w:rPr>
        <w:t>Ghemeynte</w:t>
      </w:r>
      <w:proofErr w:type="spellEnd"/>
      <w:r w:rsidRPr="00C47D90">
        <w:rPr>
          <w:rFonts w:ascii="Arial" w:hAnsi="Arial" w:cs="Arial"/>
          <w:sz w:val="20"/>
          <w:szCs w:val="20"/>
        </w:rPr>
        <w:t xml:space="preserve"> Christi, ende </w:t>
      </w:r>
      <w:proofErr w:type="spellStart"/>
      <w:r w:rsidRPr="00C47D90">
        <w:rPr>
          <w:rFonts w:ascii="Arial" w:hAnsi="Arial" w:cs="Arial"/>
          <w:sz w:val="20"/>
          <w:szCs w:val="20"/>
        </w:rPr>
        <w:t>behooren</w:t>
      </w:r>
      <w:proofErr w:type="spellEnd"/>
      <w:r w:rsidRPr="00C47D90">
        <w:rPr>
          <w:rFonts w:ascii="Arial" w:hAnsi="Arial" w:cs="Arial"/>
          <w:sz w:val="20"/>
          <w:szCs w:val="20"/>
        </w:rPr>
        <w:t xml:space="preserve"> hem toe, ende hebben </w:t>
      </w:r>
      <w:proofErr w:type="spellStart"/>
      <w:r w:rsidRPr="00C47D90">
        <w:rPr>
          <w:rFonts w:ascii="Arial" w:hAnsi="Arial" w:cs="Arial"/>
          <w:sz w:val="20"/>
          <w:szCs w:val="20"/>
        </w:rPr>
        <w:t>daerom</w:t>
      </w:r>
      <w:proofErr w:type="spellEnd"/>
      <w:r w:rsidRPr="00C47D90">
        <w:rPr>
          <w:rFonts w:ascii="Arial" w:hAnsi="Arial" w:cs="Arial"/>
          <w:sz w:val="20"/>
          <w:szCs w:val="20"/>
        </w:rPr>
        <w:t xml:space="preserve"> den </w:t>
      </w:r>
      <w:proofErr w:type="spellStart"/>
      <w:r w:rsidRPr="00C47D90">
        <w:rPr>
          <w:rFonts w:ascii="Arial" w:hAnsi="Arial" w:cs="Arial"/>
          <w:sz w:val="20"/>
          <w:szCs w:val="20"/>
        </w:rPr>
        <w:t>heylighen</w:t>
      </w:r>
      <w:proofErr w:type="spellEnd"/>
      <w:r w:rsidRPr="00C47D90">
        <w:rPr>
          <w:rFonts w:ascii="Arial" w:hAnsi="Arial" w:cs="Arial"/>
          <w:sz w:val="20"/>
          <w:szCs w:val="20"/>
        </w:rPr>
        <w:t xml:space="preserve"> </w:t>
      </w:r>
      <w:proofErr w:type="spellStart"/>
      <w:r w:rsidRPr="00C47D90">
        <w:rPr>
          <w:rFonts w:ascii="Arial" w:hAnsi="Arial" w:cs="Arial"/>
          <w:sz w:val="20"/>
          <w:szCs w:val="20"/>
        </w:rPr>
        <w:t>Gheest</w:t>
      </w:r>
      <w:proofErr w:type="spellEnd"/>
      <w:r w:rsidRPr="00C47D90">
        <w:rPr>
          <w:rFonts w:ascii="Arial" w:hAnsi="Arial" w:cs="Arial"/>
          <w:sz w:val="20"/>
          <w:szCs w:val="20"/>
        </w:rPr>
        <w:t xml:space="preserve">, ende zijn </w:t>
      </w:r>
      <w:proofErr w:type="spellStart"/>
      <w:r w:rsidRPr="00C47D90">
        <w:rPr>
          <w:rFonts w:ascii="Arial" w:hAnsi="Arial" w:cs="Arial"/>
          <w:sz w:val="20"/>
          <w:szCs w:val="20"/>
        </w:rPr>
        <w:t>oock</w:t>
      </w:r>
      <w:proofErr w:type="spellEnd"/>
      <w:r w:rsidRPr="00C47D90">
        <w:rPr>
          <w:rFonts w:ascii="Arial" w:hAnsi="Arial" w:cs="Arial"/>
          <w:sz w:val="20"/>
          <w:szCs w:val="20"/>
        </w:rPr>
        <w:t xml:space="preserve"> onder den </w:t>
      </w:r>
      <w:proofErr w:type="spellStart"/>
      <w:r w:rsidRPr="00C47D90">
        <w:rPr>
          <w:rFonts w:ascii="Arial" w:hAnsi="Arial" w:cs="Arial"/>
          <w:sz w:val="20"/>
          <w:szCs w:val="20"/>
        </w:rPr>
        <w:t>bondt</w:t>
      </w:r>
      <w:proofErr w:type="spellEnd"/>
      <w:r w:rsidRPr="00C47D90">
        <w:rPr>
          <w:rFonts w:ascii="Arial" w:hAnsi="Arial" w:cs="Arial"/>
          <w:sz w:val="20"/>
          <w:szCs w:val="20"/>
        </w:rPr>
        <w:t xml:space="preserve"> Gods </w:t>
      </w:r>
      <w:proofErr w:type="spellStart"/>
      <w:r w:rsidRPr="00C47D90">
        <w:rPr>
          <w:rFonts w:ascii="Arial" w:hAnsi="Arial" w:cs="Arial"/>
          <w:sz w:val="20"/>
          <w:szCs w:val="20"/>
        </w:rPr>
        <w:t>ontwijfelick</w:t>
      </w:r>
      <w:proofErr w:type="spellEnd"/>
      <w:r w:rsidRPr="00C47D90">
        <w:rPr>
          <w:rFonts w:ascii="Arial" w:hAnsi="Arial" w:cs="Arial"/>
          <w:sz w:val="20"/>
          <w:szCs w:val="20"/>
        </w:rPr>
        <w:t xml:space="preserve"> </w:t>
      </w:r>
      <w:r w:rsidRPr="00C47D90">
        <w:rPr>
          <w:rFonts w:ascii="Arial" w:hAnsi="Arial" w:cs="Arial"/>
          <w:sz w:val="20"/>
          <w:szCs w:val="20"/>
        </w:rPr>
        <w:lastRenderedPageBreak/>
        <w:t xml:space="preserve">besloten, ende hebben een </w:t>
      </w:r>
      <w:proofErr w:type="spellStart"/>
      <w:r w:rsidRPr="00C47D90">
        <w:rPr>
          <w:rFonts w:ascii="Arial" w:hAnsi="Arial" w:cs="Arial"/>
          <w:sz w:val="20"/>
          <w:szCs w:val="20"/>
        </w:rPr>
        <w:t>salichmakende</w:t>
      </w:r>
      <w:proofErr w:type="spellEnd"/>
      <w:r w:rsidRPr="00C47D90">
        <w:rPr>
          <w:rFonts w:ascii="Arial" w:hAnsi="Arial" w:cs="Arial"/>
          <w:sz w:val="20"/>
          <w:szCs w:val="20"/>
        </w:rPr>
        <w:t xml:space="preserve"> </w:t>
      </w:r>
      <w:proofErr w:type="spellStart"/>
      <w:r w:rsidRPr="00C47D90">
        <w:rPr>
          <w:rFonts w:ascii="Arial" w:hAnsi="Arial" w:cs="Arial"/>
          <w:sz w:val="20"/>
          <w:szCs w:val="20"/>
        </w:rPr>
        <w:t>ghemeynschap</w:t>
      </w:r>
      <w:proofErr w:type="spellEnd"/>
      <w:r w:rsidRPr="00C47D90">
        <w:rPr>
          <w:rFonts w:ascii="Arial" w:hAnsi="Arial" w:cs="Arial"/>
          <w:sz w:val="20"/>
          <w:szCs w:val="20"/>
        </w:rPr>
        <w:t xml:space="preserve"> met den </w:t>
      </w:r>
      <w:proofErr w:type="spellStart"/>
      <w:r w:rsidRPr="00C47D90">
        <w:rPr>
          <w:rFonts w:ascii="Arial" w:hAnsi="Arial" w:cs="Arial"/>
          <w:sz w:val="20"/>
          <w:szCs w:val="20"/>
        </w:rPr>
        <w:t>eewighen</w:t>
      </w:r>
      <w:proofErr w:type="spellEnd"/>
      <w:r w:rsidRPr="00C47D90">
        <w:rPr>
          <w:rFonts w:ascii="Arial" w:hAnsi="Arial" w:cs="Arial"/>
          <w:sz w:val="20"/>
          <w:szCs w:val="20"/>
        </w:rPr>
        <w:t xml:space="preserve"> ende </w:t>
      </w:r>
      <w:proofErr w:type="spellStart"/>
      <w:r w:rsidRPr="00C47D90">
        <w:rPr>
          <w:rFonts w:ascii="Arial" w:hAnsi="Arial" w:cs="Arial"/>
          <w:sz w:val="20"/>
          <w:szCs w:val="20"/>
        </w:rPr>
        <w:t>warachtighen</w:t>
      </w:r>
      <w:proofErr w:type="spellEnd"/>
      <w:r w:rsidRPr="00C47D90">
        <w:rPr>
          <w:rFonts w:ascii="Arial" w:hAnsi="Arial" w:cs="Arial"/>
          <w:sz w:val="20"/>
          <w:szCs w:val="20"/>
        </w:rPr>
        <w:t xml:space="preserve"> God. </w:t>
      </w:r>
    </w:p>
    <w:p w14:paraId="2EC943B9" w14:textId="77777777" w:rsidR="00C47D90" w:rsidRPr="00C47D90" w:rsidRDefault="00C47D90" w:rsidP="00C47D90">
      <w:pPr>
        <w:spacing w:line="276" w:lineRule="auto"/>
        <w:jc w:val="both"/>
        <w:rPr>
          <w:rFonts w:ascii="Arial" w:hAnsi="Arial" w:cs="Arial"/>
          <w:sz w:val="20"/>
          <w:szCs w:val="20"/>
        </w:rPr>
      </w:pPr>
    </w:p>
    <w:p w14:paraId="7A37EEB0"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90. V. </w:t>
      </w:r>
      <w:proofErr w:type="spellStart"/>
      <w:r w:rsidRPr="00C47D90">
        <w:rPr>
          <w:rFonts w:ascii="Arial" w:hAnsi="Arial" w:cs="Arial"/>
          <w:sz w:val="20"/>
          <w:szCs w:val="20"/>
        </w:rPr>
        <w:t>Maer</w:t>
      </w:r>
      <w:proofErr w:type="spellEnd"/>
      <w:r w:rsidRPr="00C47D90">
        <w:rPr>
          <w:rFonts w:ascii="Arial" w:hAnsi="Arial" w:cs="Arial"/>
          <w:sz w:val="20"/>
          <w:szCs w:val="20"/>
        </w:rPr>
        <w:t xml:space="preserve"> </w:t>
      </w:r>
      <w:proofErr w:type="spellStart"/>
      <w:r w:rsidRPr="00C47D90">
        <w:rPr>
          <w:rFonts w:ascii="Arial" w:hAnsi="Arial" w:cs="Arial"/>
          <w:sz w:val="20"/>
          <w:szCs w:val="20"/>
        </w:rPr>
        <w:t>daere</w:t>
      </w:r>
      <w:proofErr w:type="spellEnd"/>
      <w:r w:rsidRPr="00C47D90">
        <w:rPr>
          <w:rFonts w:ascii="Arial" w:hAnsi="Arial" w:cs="Arial"/>
          <w:sz w:val="20"/>
          <w:szCs w:val="20"/>
        </w:rPr>
        <w:t xml:space="preserve"> </w:t>
      </w:r>
      <w:proofErr w:type="spellStart"/>
      <w:r w:rsidRPr="00C47D90">
        <w:rPr>
          <w:rFonts w:ascii="Arial" w:hAnsi="Arial" w:cs="Arial"/>
          <w:sz w:val="20"/>
          <w:szCs w:val="20"/>
        </w:rPr>
        <w:t>staet</w:t>
      </w:r>
      <w:proofErr w:type="spellEnd"/>
      <w:r w:rsidRPr="00C47D90">
        <w:rPr>
          <w:rFonts w:ascii="Arial" w:hAnsi="Arial" w:cs="Arial"/>
          <w:sz w:val="20"/>
          <w:szCs w:val="20"/>
        </w:rPr>
        <w:t xml:space="preserve"> </w:t>
      </w:r>
      <w:proofErr w:type="spellStart"/>
      <w:r w:rsidRPr="00C47D90">
        <w:rPr>
          <w:rFonts w:ascii="Arial" w:hAnsi="Arial" w:cs="Arial"/>
          <w:sz w:val="20"/>
          <w:szCs w:val="20"/>
        </w:rPr>
        <w:t>geschreuen</w:t>
      </w:r>
      <w:proofErr w:type="spellEnd"/>
      <w:r w:rsidRPr="00C47D90">
        <w:rPr>
          <w:rFonts w:ascii="Arial" w:hAnsi="Arial" w:cs="Arial"/>
          <w:sz w:val="20"/>
          <w:szCs w:val="20"/>
        </w:rPr>
        <w:t xml:space="preserve">: </w:t>
      </w:r>
      <w:proofErr w:type="spellStart"/>
      <w:r w:rsidRPr="00C47D90">
        <w:rPr>
          <w:rFonts w:ascii="Arial" w:hAnsi="Arial" w:cs="Arial"/>
          <w:sz w:val="20"/>
          <w:szCs w:val="20"/>
        </w:rPr>
        <w:t>Soe</w:t>
      </w:r>
      <w:proofErr w:type="spellEnd"/>
      <w:r w:rsidRPr="00C47D90">
        <w:rPr>
          <w:rFonts w:ascii="Arial" w:hAnsi="Arial" w:cs="Arial"/>
          <w:sz w:val="20"/>
          <w:szCs w:val="20"/>
        </w:rPr>
        <w:t xml:space="preserve">, wie </w:t>
      </w:r>
      <w:proofErr w:type="spellStart"/>
      <w:r w:rsidRPr="00C47D90">
        <w:rPr>
          <w:rFonts w:ascii="Arial" w:hAnsi="Arial" w:cs="Arial"/>
          <w:sz w:val="20"/>
          <w:szCs w:val="20"/>
        </w:rPr>
        <w:t>ghelooft</w:t>
      </w:r>
      <w:proofErr w:type="spellEnd"/>
      <w:r w:rsidRPr="00C47D90">
        <w:rPr>
          <w:rFonts w:ascii="Arial" w:hAnsi="Arial" w:cs="Arial"/>
          <w:sz w:val="20"/>
          <w:szCs w:val="20"/>
        </w:rPr>
        <w:t xml:space="preserve"> ende </w:t>
      </w:r>
      <w:proofErr w:type="spellStart"/>
      <w:r w:rsidRPr="00C47D90">
        <w:rPr>
          <w:rFonts w:ascii="Arial" w:hAnsi="Arial" w:cs="Arial"/>
          <w:sz w:val="20"/>
          <w:szCs w:val="20"/>
        </w:rPr>
        <w:t>ghedoopt</w:t>
      </w:r>
      <w:proofErr w:type="spellEnd"/>
      <w:r w:rsidRPr="00C47D90">
        <w:rPr>
          <w:rFonts w:ascii="Arial" w:hAnsi="Arial" w:cs="Arial"/>
          <w:sz w:val="20"/>
          <w:szCs w:val="20"/>
        </w:rPr>
        <w:t xml:space="preserve"> </w:t>
      </w:r>
      <w:proofErr w:type="spellStart"/>
      <w:r w:rsidRPr="00C47D90">
        <w:rPr>
          <w:rFonts w:ascii="Arial" w:hAnsi="Arial" w:cs="Arial"/>
          <w:sz w:val="20"/>
          <w:szCs w:val="20"/>
        </w:rPr>
        <w:t>werdt</w:t>
      </w:r>
      <w:proofErr w:type="spellEnd"/>
      <w:r w:rsidRPr="00C47D90">
        <w:rPr>
          <w:rFonts w:ascii="Arial" w:hAnsi="Arial" w:cs="Arial"/>
          <w:sz w:val="20"/>
          <w:szCs w:val="20"/>
        </w:rPr>
        <w:t xml:space="preserve">, </w:t>
      </w:r>
      <w:proofErr w:type="spellStart"/>
      <w:r w:rsidRPr="00C47D90">
        <w:rPr>
          <w:rFonts w:ascii="Arial" w:hAnsi="Arial" w:cs="Arial"/>
          <w:sz w:val="20"/>
          <w:szCs w:val="20"/>
        </w:rPr>
        <w:t>sal</w:t>
      </w:r>
      <w:proofErr w:type="spellEnd"/>
      <w:r w:rsidRPr="00C47D90">
        <w:rPr>
          <w:rFonts w:ascii="Arial" w:hAnsi="Arial" w:cs="Arial"/>
          <w:sz w:val="20"/>
          <w:szCs w:val="20"/>
        </w:rPr>
        <w:t xml:space="preserve"> </w:t>
      </w:r>
      <w:proofErr w:type="spellStart"/>
      <w:r w:rsidRPr="00C47D90">
        <w:rPr>
          <w:rFonts w:ascii="Arial" w:hAnsi="Arial" w:cs="Arial"/>
          <w:sz w:val="20"/>
          <w:szCs w:val="20"/>
        </w:rPr>
        <w:t>salich</w:t>
      </w:r>
      <w:proofErr w:type="spellEnd"/>
      <w:r w:rsidRPr="00C47D90">
        <w:rPr>
          <w:rFonts w:ascii="Arial" w:hAnsi="Arial" w:cs="Arial"/>
          <w:sz w:val="20"/>
          <w:szCs w:val="20"/>
        </w:rPr>
        <w:t xml:space="preserve"> </w:t>
      </w:r>
      <w:proofErr w:type="spellStart"/>
      <w:r w:rsidRPr="00C47D90">
        <w:rPr>
          <w:rFonts w:ascii="Arial" w:hAnsi="Arial" w:cs="Arial"/>
          <w:sz w:val="20"/>
          <w:szCs w:val="20"/>
        </w:rPr>
        <w:t>wesen</w:t>
      </w:r>
      <w:proofErr w:type="spellEnd"/>
      <w:r w:rsidRPr="00C47D90">
        <w:rPr>
          <w:rFonts w:ascii="Arial" w:hAnsi="Arial" w:cs="Arial"/>
          <w:sz w:val="20"/>
          <w:szCs w:val="20"/>
        </w:rPr>
        <w:t xml:space="preserve">: </w:t>
      </w:r>
      <w:proofErr w:type="spellStart"/>
      <w:r w:rsidRPr="00C47D90">
        <w:rPr>
          <w:rFonts w:ascii="Arial" w:hAnsi="Arial" w:cs="Arial"/>
          <w:sz w:val="20"/>
          <w:szCs w:val="20"/>
        </w:rPr>
        <w:t>maer</w:t>
      </w:r>
      <w:proofErr w:type="spellEnd"/>
      <w:r w:rsidRPr="00C47D90">
        <w:rPr>
          <w:rFonts w:ascii="Arial" w:hAnsi="Arial" w:cs="Arial"/>
          <w:sz w:val="20"/>
          <w:szCs w:val="20"/>
        </w:rPr>
        <w:t xml:space="preserve"> de </w:t>
      </w:r>
      <w:proofErr w:type="spellStart"/>
      <w:r w:rsidRPr="00C47D90">
        <w:rPr>
          <w:rFonts w:ascii="Arial" w:hAnsi="Arial" w:cs="Arial"/>
          <w:sz w:val="20"/>
          <w:szCs w:val="20"/>
        </w:rPr>
        <w:t>kinderkens</w:t>
      </w:r>
      <w:proofErr w:type="spellEnd"/>
      <w:r w:rsidRPr="00C47D90">
        <w:rPr>
          <w:rFonts w:ascii="Arial" w:hAnsi="Arial" w:cs="Arial"/>
          <w:sz w:val="20"/>
          <w:szCs w:val="20"/>
        </w:rPr>
        <w:t xml:space="preserve"> niet </w:t>
      </w:r>
      <w:proofErr w:type="spellStart"/>
      <w:r w:rsidRPr="00C47D90">
        <w:rPr>
          <w:rFonts w:ascii="Arial" w:hAnsi="Arial" w:cs="Arial"/>
          <w:sz w:val="20"/>
          <w:szCs w:val="20"/>
        </w:rPr>
        <w:t>gheloouen</w:t>
      </w:r>
      <w:proofErr w:type="spellEnd"/>
      <w:r w:rsidRPr="00C47D90">
        <w:rPr>
          <w:rFonts w:ascii="Arial" w:hAnsi="Arial" w:cs="Arial"/>
          <w:sz w:val="20"/>
          <w:szCs w:val="20"/>
        </w:rPr>
        <w:t xml:space="preserve">, noch </w:t>
      </w:r>
      <w:proofErr w:type="spellStart"/>
      <w:r w:rsidRPr="00C47D90">
        <w:rPr>
          <w:rFonts w:ascii="Arial" w:hAnsi="Arial" w:cs="Arial"/>
          <w:sz w:val="20"/>
          <w:szCs w:val="20"/>
        </w:rPr>
        <w:t>Christum</w:t>
      </w:r>
      <w:proofErr w:type="spellEnd"/>
      <w:r w:rsidRPr="00C47D90">
        <w:rPr>
          <w:rFonts w:ascii="Arial" w:hAnsi="Arial" w:cs="Arial"/>
          <w:sz w:val="20"/>
          <w:szCs w:val="20"/>
        </w:rPr>
        <w:t xml:space="preserve"> </w:t>
      </w:r>
      <w:proofErr w:type="spellStart"/>
      <w:r w:rsidRPr="00C47D90">
        <w:rPr>
          <w:rFonts w:ascii="Arial" w:hAnsi="Arial" w:cs="Arial"/>
          <w:sz w:val="20"/>
          <w:szCs w:val="20"/>
        </w:rPr>
        <w:t>mondelick</w:t>
      </w:r>
      <w:proofErr w:type="spellEnd"/>
      <w:r w:rsidRPr="00C47D90">
        <w:rPr>
          <w:rFonts w:ascii="Arial" w:hAnsi="Arial" w:cs="Arial"/>
          <w:sz w:val="20"/>
          <w:szCs w:val="20"/>
        </w:rPr>
        <w:t xml:space="preserve"> belijden, hoe </w:t>
      </w:r>
      <w:proofErr w:type="spellStart"/>
      <w:r w:rsidRPr="00C47D90">
        <w:rPr>
          <w:rFonts w:ascii="Arial" w:hAnsi="Arial" w:cs="Arial"/>
          <w:sz w:val="20"/>
          <w:szCs w:val="20"/>
        </w:rPr>
        <w:t>konnen</w:t>
      </w:r>
      <w:proofErr w:type="spellEnd"/>
      <w:r w:rsidRPr="00C47D90">
        <w:rPr>
          <w:rFonts w:ascii="Arial" w:hAnsi="Arial" w:cs="Arial"/>
          <w:sz w:val="20"/>
          <w:szCs w:val="20"/>
        </w:rPr>
        <w:t xml:space="preserve"> </w:t>
      </w:r>
      <w:proofErr w:type="spellStart"/>
      <w:r w:rsidRPr="00C47D90">
        <w:rPr>
          <w:rFonts w:ascii="Arial" w:hAnsi="Arial" w:cs="Arial"/>
          <w:sz w:val="20"/>
          <w:szCs w:val="20"/>
        </w:rPr>
        <w:t>sy</w:t>
      </w:r>
      <w:proofErr w:type="spellEnd"/>
      <w:r w:rsidRPr="00C47D90">
        <w:rPr>
          <w:rFonts w:ascii="Arial" w:hAnsi="Arial" w:cs="Arial"/>
          <w:sz w:val="20"/>
          <w:szCs w:val="20"/>
        </w:rPr>
        <w:t xml:space="preserve"> dan </w:t>
      </w:r>
      <w:proofErr w:type="spellStart"/>
      <w:r w:rsidRPr="00C47D90">
        <w:rPr>
          <w:rFonts w:ascii="Arial" w:hAnsi="Arial" w:cs="Arial"/>
          <w:sz w:val="20"/>
          <w:szCs w:val="20"/>
        </w:rPr>
        <w:t>ghedoopt</w:t>
      </w:r>
      <w:proofErr w:type="spellEnd"/>
      <w:r w:rsidRPr="00C47D90">
        <w:rPr>
          <w:rFonts w:ascii="Arial" w:hAnsi="Arial" w:cs="Arial"/>
          <w:sz w:val="20"/>
          <w:szCs w:val="20"/>
        </w:rPr>
        <w:t xml:space="preserve"> werden?</w:t>
      </w:r>
    </w:p>
    <w:p w14:paraId="4ECCD803" w14:textId="77777777" w:rsidR="00C47D90" w:rsidRPr="00C47D90" w:rsidRDefault="00C47D90" w:rsidP="00C47D90">
      <w:pPr>
        <w:numPr>
          <w:ilvl w:val="0"/>
          <w:numId w:val="38"/>
        </w:numPr>
        <w:spacing w:line="276" w:lineRule="auto"/>
        <w:jc w:val="both"/>
        <w:rPr>
          <w:rFonts w:ascii="Arial" w:hAnsi="Arial" w:cs="Arial"/>
          <w:sz w:val="20"/>
          <w:szCs w:val="20"/>
        </w:rPr>
      </w:pPr>
      <w:proofErr w:type="spellStart"/>
      <w:r w:rsidRPr="00C47D90">
        <w:rPr>
          <w:rFonts w:ascii="Arial" w:hAnsi="Arial" w:cs="Arial"/>
          <w:sz w:val="20"/>
          <w:szCs w:val="20"/>
        </w:rPr>
        <w:t>maer</w:t>
      </w:r>
      <w:proofErr w:type="spellEnd"/>
      <w:r w:rsidRPr="00C47D90">
        <w:rPr>
          <w:rFonts w:ascii="Arial" w:hAnsi="Arial" w:cs="Arial"/>
          <w:sz w:val="20"/>
          <w:szCs w:val="20"/>
        </w:rPr>
        <w:t xml:space="preserve"> aldus </w:t>
      </w:r>
      <w:proofErr w:type="spellStart"/>
      <w:r w:rsidRPr="00C47D90">
        <w:rPr>
          <w:rFonts w:ascii="Arial" w:hAnsi="Arial" w:cs="Arial"/>
          <w:sz w:val="20"/>
          <w:szCs w:val="20"/>
        </w:rPr>
        <w:t>soudemen</w:t>
      </w:r>
      <w:proofErr w:type="spellEnd"/>
      <w:r w:rsidRPr="00C47D90">
        <w:rPr>
          <w:rFonts w:ascii="Arial" w:hAnsi="Arial" w:cs="Arial"/>
          <w:sz w:val="20"/>
          <w:szCs w:val="20"/>
        </w:rPr>
        <w:t xml:space="preserve"> </w:t>
      </w:r>
      <w:proofErr w:type="spellStart"/>
      <w:r w:rsidRPr="00C47D90">
        <w:rPr>
          <w:rFonts w:ascii="Arial" w:hAnsi="Arial" w:cs="Arial"/>
          <w:sz w:val="20"/>
          <w:szCs w:val="20"/>
        </w:rPr>
        <w:t>oock</w:t>
      </w:r>
      <w:proofErr w:type="spellEnd"/>
      <w:r w:rsidRPr="00C47D90">
        <w:rPr>
          <w:rFonts w:ascii="Arial" w:hAnsi="Arial" w:cs="Arial"/>
          <w:sz w:val="20"/>
          <w:szCs w:val="20"/>
        </w:rPr>
        <w:t xml:space="preserve"> mogen </w:t>
      </w:r>
      <w:proofErr w:type="spellStart"/>
      <w:r w:rsidRPr="00C47D90">
        <w:rPr>
          <w:rFonts w:ascii="Arial" w:hAnsi="Arial" w:cs="Arial"/>
          <w:sz w:val="20"/>
          <w:szCs w:val="20"/>
        </w:rPr>
        <w:t>vraghen</w:t>
      </w:r>
      <w:proofErr w:type="spellEnd"/>
      <w:r w:rsidRPr="00C47D90">
        <w:rPr>
          <w:rFonts w:ascii="Arial" w:hAnsi="Arial" w:cs="Arial"/>
          <w:sz w:val="20"/>
          <w:szCs w:val="20"/>
        </w:rPr>
        <w:t xml:space="preserve">, Hoe </w:t>
      </w:r>
      <w:proofErr w:type="spellStart"/>
      <w:r w:rsidRPr="00C47D90">
        <w:rPr>
          <w:rFonts w:ascii="Arial" w:hAnsi="Arial" w:cs="Arial"/>
          <w:sz w:val="20"/>
          <w:szCs w:val="20"/>
        </w:rPr>
        <w:t>konnen</w:t>
      </w:r>
      <w:proofErr w:type="spellEnd"/>
      <w:r w:rsidRPr="00C47D90">
        <w:rPr>
          <w:rFonts w:ascii="Arial" w:hAnsi="Arial" w:cs="Arial"/>
          <w:sz w:val="20"/>
          <w:szCs w:val="20"/>
        </w:rPr>
        <w:t xml:space="preserve"> de </w:t>
      </w:r>
      <w:proofErr w:type="spellStart"/>
      <w:r w:rsidRPr="00C47D90">
        <w:rPr>
          <w:rFonts w:ascii="Arial" w:hAnsi="Arial" w:cs="Arial"/>
          <w:sz w:val="20"/>
          <w:szCs w:val="20"/>
        </w:rPr>
        <w:t>kinderkens</w:t>
      </w:r>
      <w:proofErr w:type="spellEnd"/>
      <w:r w:rsidRPr="00C47D90">
        <w:rPr>
          <w:rFonts w:ascii="Arial" w:hAnsi="Arial" w:cs="Arial"/>
          <w:sz w:val="20"/>
          <w:szCs w:val="20"/>
        </w:rPr>
        <w:t xml:space="preserve"> </w:t>
      </w:r>
      <w:proofErr w:type="spellStart"/>
      <w:r w:rsidRPr="00C47D90">
        <w:rPr>
          <w:rFonts w:ascii="Arial" w:hAnsi="Arial" w:cs="Arial"/>
          <w:sz w:val="20"/>
          <w:szCs w:val="20"/>
        </w:rPr>
        <w:t>salich</w:t>
      </w:r>
      <w:proofErr w:type="spellEnd"/>
      <w:r w:rsidRPr="00C47D90">
        <w:rPr>
          <w:rFonts w:ascii="Arial" w:hAnsi="Arial" w:cs="Arial"/>
          <w:sz w:val="20"/>
          <w:szCs w:val="20"/>
        </w:rPr>
        <w:t xml:space="preserve"> werden, </w:t>
      </w:r>
      <w:proofErr w:type="spellStart"/>
      <w:r w:rsidRPr="00C47D90">
        <w:rPr>
          <w:rFonts w:ascii="Arial" w:hAnsi="Arial" w:cs="Arial"/>
          <w:sz w:val="20"/>
          <w:szCs w:val="20"/>
        </w:rPr>
        <w:t>aenghesien</w:t>
      </w:r>
      <w:proofErr w:type="spellEnd"/>
      <w:r w:rsidRPr="00C47D90">
        <w:rPr>
          <w:rFonts w:ascii="Arial" w:hAnsi="Arial" w:cs="Arial"/>
          <w:sz w:val="20"/>
          <w:szCs w:val="20"/>
        </w:rPr>
        <w:t xml:space="preserve"> </w:t>
      </w:r>
      <w:proofErr w:type="spellStart"/>
      <w:r w:rsidRPr="00C47D90">
        <w:rPr>
          <w:rFonts w:ascii="Arial" w:hAnsi="Arial" w:cs="Arial"/>
          <w:sz w:val="20"/>
          <w:szCs w:val="20"/>
        </w:rPr>
        <w:t>datse</w:t>
      </w:r>
      <w:proofErr w:type="spellEnd"/>
      <w:r w:rsidRPr="00C47D90">
        <w:rPr>
          <w:rFonts w:ascii="Arial" w:hAnsi="Arial" w:cs="Arial"/>
          <w:sz w:val="20"/>
          <w:szCs w:val="20"/>
        </w:rPr>
        <w:t xml:space="preserve"> niet </w:t>
      </w:r>
      <w:proofErr w:type="spellStart"/>
      <w:r w:rsidRPr="00C47D90">
        <w:rPr>
          <w:rFonts w:ascii="Arial" w:hAnsi="Arial" w:cs="Arial"/>
          <w:sz w:val="20"/>
          <w:szCs w:val="20"/>
        </w:rPr>
        <w:t>geloouen</w:t>
      </w:r>
      <w:proofErr w:type="spellEnd"/>
      <w:r w:rsidRPr="00C47D90">
        <w:rPr>
          <w:rFonts w:ascii="Arial" w:hAnsi="Arial" w:cs="Arial"/>
          <w:sz w:val="20"/>
          <w:szCs w:val="20"/>
        </w:rPr>
        <w:t xml:space="preserve"> </w:t>
      </w:r>
      <w:proofErr w:type="spellStart"/>
      <w:r w:rsidRPr="00C47D90">
        <w:rPr>
          <w:rFonts w:ascii="Arial" w:hAnsi="Arial" w:cs="Arial"/>
          <w:sz w:val="20"/>
          <w:szCs w:val="20"/>
        </w:rPr>
        <w:t>konnen</w:t>
      </w:r>
      <w:proofErr w:type="spellEnd"/>
      <w:r w:rsidRPr="00C47D90">
        <w:rPr>
          <w:rFonts w:ascii="Arial" w:hAnsi="Arial" w:cs="Arial"/>
          <w:sz w:val="20"/>
          <w:szCs w:val="20"/>
        </w:rPr>
        <w:t xml:space="preserve">? </w:t>
      </w:r>
      <w:proofErr w:type="spellStart"/>
      <w:r w:rsidRPr="00C47D90">
        <w:rPr>
          <w:rFonts w:ascii="Arial" w:hAnsi="Arial" w:cs="Arial"/>
          <w:sz w:val="20"/>
          <w:szCs w:val="20"/>
        </w:rPr>
        <w:t>So</w:t>
      </w:r>
      <w:proofErr w:type="spellEnd"/>
      <w:r w:rsidRPr="00C47D90">
        <w:rPr>
          <w:rFonts w:ascii="Arial" w:hAnsi="Arial" w:cs="Arial"/>
          <w:sz w:val="20"/>
          <w:szCs w:val="20"/>
        </w:rPr>
        <w:t xml:space="preserve"> </w:t>
      </w:r>
      <w:proofErr w:type="spellStart"/>
      <w:r w:rsidRPr="00C47D90">
        <w:rPr>
          <w:rFonts w:ascii="Arial" w:hAnsi="Arial" w:cs="Arial"/>
          <w:sz w:val="20"/>
          <w:szCs w:val="20"/>
        </w:rPr>
        <w:t>salmen</w:t>
      </w:r>
      <w:proofErr w:type="spellEnd"/>
      <w:r w:rsidRPr="00C47D90">
        <w:rPr>
          <w:rFonts w:ascii="Arial" w:hAnsi="Arial" w:cs="Arial"/>
          <w:sz w:val="20"/>
          <w:szCs w:val="20"/>
        </w:rPr>
        <w:t xml:space="preserve"> dan </w:t>
      </w:r>
      <w:proofErr w:type="spellStart"/>
      <w:r w:rsidRPr="00C47D90">
        <w:rPr>
          <w:rFonts w:ascii="Arial" w:hAnsi="Arial" w:cs="Arial"/>
          <w:sz w:val="20"/>
          <w:szCs w:val="20"/>
        </w:rPr>
        <w:t>wt</w:t>
      </w:r>
      <w:proofErr w:type="spellEnd"/>
      <w:r w:rsidRPr="00C47D90">
        <w:rPr>
          <w:rFonts w:ascii="Arial" w:hAnsi="Arial" w:cs="Arial"/>
          <w:sz w:val="20"/>
          <w:szCs w:val="20"/>
        </w:rPr>
        <w:t xml:space="preserve"> de </w:t>
      </w:r>
      <w:proofErr w:type="spellStart"/>
      <w:r w:rsidRPr="00C47D90">
        <w:rPr>
          <w:rFonts w:ascii="Arial" w:hAnsi="Arial" w:cs="Arial"/>
          <w:sz w:val="20"/>
          <w:szCs w:val="20"/>
        </w:rPr>
        <w:t>voorgaende</w:t>
      </w:r>
      <w:proofErr w:type="spellEnd"/>
      <w:r w:rsidRPr="00C47D90">
        <w:rPr>
          <w:rFonts w:ascii="Arial" w:hAnsi="Arial" w:cs="Arial"/>
          <w:sz w:val="20"/>
          <w:szCs w:val="20"/>
        </w:rPr>
        <w:t xml:space="preserve"> </w:t>
      </w:r>
      <w:proofErr w:type="spellStart"/>
      <w:r w:rsidRPr="00C47D90">
        <w:rPr>
          <w:rFonts w:ascii="Arial" w:hAnsi="Arial" w:cs="Arial"/>
          <w:sz w:val="20"/>
          <w:szCs w:val="20"/>
        </w:rPr>
        <w:t>ghetuygenissen</w:t>
      </w:r>
      <w:proofErr w:type="spellEnd"/>
      <w:r w:rsidRPr="00C47D90">
        <w:rPr>
          <w:rFonts w:ascii="Arial" w:hAnsi="Arial" w:cs="Arial"/>
          <w:sz w:val="20"/>
          <w:szCs w:val="20"/>
        </w:rPr>
        <w:t xml:space="preserve"> der </w:t>
      </w:r>
      <w:proofErr w:type="spellStart"/>
      <w:r w:rsidRPr="00C47D90">
        <w:rPr>
          <w:rFonts w:ascii="Arial" w:hAnsi="Arial" w:cs="Arial"/>
          <w:sz w:val="20"/>
          <w:szCs w:val="20"/>
        </w:rPr>
        <w:t>Schriftuere</w:t>
      </w:r>
      <w:proofErr w:type="spellEnd"/>
      <w:r w:rsidRPr="00C47D90">
        <w:rPr>
          <w:rFonts w:ascii="Arial" w:hAnsi="Arial" w:cs="Arial"/>
          <w:sz w:val="20"/>
          <w:szCs w:val="20"/>
        </w:rPr>
        <w:t xml:space="preserve"> </w:t>
      </w:r>
      <w:proofErr w:type="spellStart"/>
      <w:r w:rsidRPr="00C47D90">
        <w:rPr>
          <w:rFonts w:ascii="Arial" w:hAnsi="Arial" w:cs="Arial"/>
          <w:sz w:val="20"/>
          <w:szCs w:val="20"/>
        </w:rPr>
        <w:t>versekert</w:t>
      </w:r>
      <w:proofErr w:type="spellEnd"/>
      <w:r w:rsidRPr="00C47D90">
        <w:rPr>
          <w:rFonts w:ascii="Arial" w:hAnsi="Arial" w:cs="Arial"/>
          <w:sz w:val="20"/>
          <w:szCs w:val="20"/>
        </w:rPr>
        <w:t xml:space="preserve"> zijn, dat den doop </w:t>
      </w:r>
      <w:proofErr w:type="spellStart"/>
      <w:r w:rsidRPr="00C47D90">
        <w:rPr>
          <w:rFonts w:ascii="Arial" w:hAnsi="Arial" w:cs="Arial"/>
          <w:sz w:val="20"/>
          <w:szCs w:val="20"/>
        </w:rPr>
        <w:t>haer</w:t>
      </w:r>
      <w:proofErr w:type="spellEnd"/>
      <w:r w:rsidRPr="00C47D90">
        <w:rPr>
          <w:rFonts w:ascii="Arial" w:hAnsi="Arial" w:cs="Arial"/>
          <w:sz w:val="20"/>
          <w:szCs w:val="20"/>
        </w:rPr>
        <w:t xml:space="preserve"> toekomende is. </w:t>
      </w:r>
    </w:p>
    <w:p w14:paraId="2387D185" w14:textId="77777777" w:rsidR="00C47D90" w:rsidRPr="00C47D90" w:rsidRDefault="00C47D90" w:rsidP="00C47D90">
      <w:pPr>
        <w:pStyle w:val="Voetnoottekst"/>
        <w:spacing w:line="276" w:lineRule="auto"/>
        <w:jc w:val="both"/>
        <w:rPr>
          <w:rFonts w:ascii="Arial" w:hAnsi="Arial" w:cs="Arial"/>
        </w:rPr>
      </w:pPr>
    </w:p>
    <w:p w14:paraId="2C7D9A68"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91. V. </w:t>
      </w:r>
      <w:proofErr w:type="spellStart"/>
      <w:r w:rsidRPr="00C47D90">
        <w:rPr>
          <w:rFonts w:ascii="Arial" w:hAnsi="Arial" w:cs="Arial"/>
          <w:sz w:val="20"/>
          <w:szCs w:val="20"/>
        </w:rPr>
        <w:t>Maer</w:t>
      </w:r>
      <w:proofErr w:type="spellEnd"/>
      <w:r w:rsidRPr="00C47D90">
        <w:rPr>
          <w:rFonts w:ascii="Arial" w:hAnsi="Arial" w:cs="Arial"/>
          <w:sz w:val="20"/>
          <w:szCs w:val="20"/>
        </w:rPr>
        <w:t xml:space="preserve"> </w:t>
      </w:r>
      <w:proofErr w:type="spellStart"/>
      <w:r w:rsidRPr="00C47D90">
        <w:rPr>
          <w:rFonts w:ascii="Arial" w:hAnsi="Arial" w:cs="Arial"/>
          <w:sz w:val="20"/>
          <w:szCs w:val="20"/>
        </w:rPr>
        <w:t>waer</w:t>
      </w:r>
      <w:proofErr w:type="spellEnd"/>
      <w:r w:rsidRPr="00C47D90">
        <w:rPr>
          <w:rFonts w:ascii="Arial" w:hAnsi="Arial" w:cs="Arial"/>
          <w:sz w:val="20"/>
          <w:szCs w:val="20"/>
        </w:rPr>
        <w:t xml:space="preserve"> toe </w:t>
      </w:r>
      <w:proofErr w:type="spellStart"/>
      <w:r w:rsidRPr="00C47D90">
        <w:rPr>
          <w:rFonts w:ascii="Arial" w:hAnsi="Arial" w:cs="Arial"/>
          <w:sz w:val="20"/>
          <w:szCs w:val="20"/>
        </w:rPr>
        <w:t>dienet</w:t>
      </w:r>
      <w:proofErr w:type="spellEnd"/>
      <w:r w:rsidRPr="00C47D90">
        <w:rPr>
          <w:rFonts w:ascii="Arial" w:hAnsi="Arial" w:cs="Arial"/>
          <w:sz w:val="20"/>
          <w:szCs w:val="20"/>
        </w:rPr>
        <w:t xml:space="preserve">, </w:t>
      </w:r>
      <w:proofErr w:type="spellStart"/>
      <w:r w:rsidRPr="00C47D90">
        <w:rPr>
          <w:rFonts w:ascii="Arial" w:hAnsi="Arial" w:cs="Arial"/>
          <w:sz w:val="20"/>
          <w:szCs w:val="20"/>
        </w:rPr>
        <w:t>datmen</w:t>
      </w:r>
      <w:proofErr w:type="spellEnd"/>
      <w:r w:rsidRPr="00C47D90">
        <w:rPr>
          <w:rFonts w:ascii="Arial" w:hAnsi="Arial" w:cs="Arial"/>
          <w:sz w:val="20"/>
          <w:szCs w:val="20"/>
        </w:rPr>
        <w:t xml:space="preserve"> van de </w:t>
      </w:r>
      <w:proofErr w:type="spellStart"/>
      <w:r w:rsidRPr="00C47D90">
        <w:rPr>
          <w:rFonts w:ascii="Arial" w:hAnsi="Arial" w:cs="Arial"/>
          <w:sz w:val="20"/>
          <w:szCs w:val="20"/>
        </w:rPr>
        <w:t>volwssen</w:t>
      </w:r>
      <w:proofErr w:type="spellEnd"/>
      <w:r w:rsidRPr="00C47D90">
        <w:rPr>
          <w:rFonts w:ascii="Arial" w:hAnsi="Arial" w:cs="Arial"/>
          <w:sz w:val="20"/>
          <w:szCs w:val="20"/>
        </w:rPr>
        <w:t xml:space="preserve">, </w:t>
      </w:r>
      <w:proofErr w:type="spellStart"/>
      <w:r w:rsidRPr="00C47D90">
        <w:rPr>
          <w:rFonts w:ascii="Arial" w:hAnsi="Arial" w:cs="Arial"/>
          <w:sz w:val="20"/>
          <w:szCs w:val="20"/>
        </w:rPr>
        <w:t>eerse</w:t>
      </w:r>
      <w:proofErr w:type="spellEnd"/>
      <w:r w:rsidRPr="00C47D90">
        <w:rPr>
          <w:rFonts w:ascii="Arial" w:hAnsi="Arial" w:cs="Arial"/>
          <w:sz w:val="20"/>
          <w:szCs w:val="20"/>
        </w:rPr>
        <w:t xml:space="preserve"> </w:t>
      </w:r>
      <w:proofErr w:type="spellStart"/>
      <w:r w:rsidRPr="00C47D90">
        <w:rPr>
          <w:rFonts w:ascii="Arial" w:hAnsi="Arial" w:cs="Arial"/>
          <w:sz w:val="20"/>
          <w:szCs w:val="20"/>
        </w:rPr>
        <w:t>ghedoopt</w:t>
      </w:r>
      <w:proofErr w:type="spellEnd"/>
      <w:r w:rsidRPr="00C47D90">
        <w:rPr>
          <w:rFonts w:ascii="Arial" w:hAnsi="Arial" w:cs="Arial"/>
          <w:sz w:val="20"/>
          <w:szCs w:val="20"/>
        </w:rPr>
        <w:t xml:space="preserve"> </w:t>
      </w:r>
      <w:proofErr w:type="spellStart"/>
      <w:r w:rsidRPr="00C47D90">
        <w:rPr>
          <w:rFonts w:ascii="Arial" w:hAnsi="Arial" w:cs="Arial"/>
          <w:sz w:val="20"/>
          <w:szCs w:val="20"/>
        </w:rPr>
        <w:t>moghen</w:t>
      </w:r>
      <w:proofErr w:type="spellEnd"/>
      <w:r w:rsidRPr="00C47D90">
        <w:rPr>
          <w:rFonts w:ascii="Arial" w:hAnsi="Arial" w:cs="Arial"/>
          <w:sz w:val="20"/>
          <w:szCs w:val="20"/>
        </w:rPr>
        <w:t xml:space="preserve"> zijn, een </w:t>
      </w:r>
      <w:proofErr w:type="spellStart"/>
      <w:r w:rsidRPr="00C47D90">
        <w:rPr>
          <w:rFonts w:ascii="Arial" w:hAnsi="Arial" w:cs="Arial"/>
          <w:sz w:val="20"/>
          <w:szCs w:val="20"/>
        </w:rPr>
        <w:t>ghelooue</w:t>
      </w:r>
      <w:proofErr w:type="spellEnd"/>
      <w:r w:rsidRPr="00C47D90">
        <w:rPr>
          <w:rFonts w:ascii="Arial" w:hAnsi="Arial" w:cs="Arial"/>
          <w:sz w:val="20"/>
          <w:szCs w:val="20"/>
        </w:rPr>
        <w:t xml:space="preserve"> is </w:t>
      </w:r>
      <w:proofErr w:type="spellStart"/>
      <w:r w:rsidRPr="00C47D90">
        <w:rPr>
          <w:rFonts w:ascii="Arial" w:hAnsi="Arial" w:cs="Arial"/>
          <w:sz w:val="20"/>
          <w:szCs w:val="20"/>
        </w:rPr>
        <w:t>eyschende</w:t>
      </w:r>
      <w:proofErr w:type="spellEnd"/>
      <w:r w:rsidRPr="00C47D90">
        <w:rPr>
          <w:rFonts w:ascii="Arial" w:hAnsi="Arial" w:cs="Arial"/>
          <w:sz w:val="20"/>
          <w:szCs w:val="20"/>
        </w:rPr>
        <w:t xml:space="preserve">, ende een </w:t>
      </w:r>
      <w:proofErr w:type="spellStart"/>
      <w:r w:rsidRPr="00C47D90">
        <w:rPr>
          <w:rFonts w:ascii="Arial" w:hAnsi="Arial" w:cs="Arial"/>
          <w:sz w:val="20"/>
          <w:szCs w:val="20"/>
        </w:rPr>
        <w:t>mondelicke</w:t>
      </w:r>
      <w:proofErr w:type="spellEnd"/>
      <w:r w:rsidRPr="00C47D90">
        <w:rPr>
          <w:rFonts w:ascii="Arial" w:hAnsi="Arial" w:cs="Arial"/>
          <w:sz w:val="20"/>
          <w:szCs w:val="20"/>
        </w:rPr>
        <w:t xml:space="preserve"> </w:t>
      </w:r>
      <w:proofErr w:type="spellStart"/>
      <w:r w:rsidRPr="00C47D90">
        <w:rPr>
          <w:rFonts w:ascii="Arial" w:hAnsi="Arial" w:cs="Arial"/>
          <w:sz w:val="20"/>
          <w:szCs w:val="20"/>
        </w:rPr>
        <w:t>belijdenisse</w:t>
      </w:r>
      <w:proofErr w:type="spellEnd"/>
      <w:r w:rsidRPr="00C47D90">
        <w:rPr>
          <w:rFonts w:ascii="Arial" w:hAnsi="Arial" w:cs="Arial"/>
          <w:sz w:val="20"/>
          <w:szCs w:val="20"/>
        </w:rPr>
        <w:t>?</w:t>
      </w:r>
    </w:p>
    <w:p w14:paraId="69995F5F" w14:textId="77777777" w:rsidR="00C47D90" w:rsidRPr="00C47D90" w:rsidRDefault="00C47D90" w:rsidP="00C47D90">
      <w:pPr>
        <w:numPr>
          <w:ilvl w:val="0"/>
          <w:numId w:val="39"/>
        </w:numPr>
        <w:spacing w:line="276" w:lineRule="auto"/>
        <w:jc w:val="both"/>
        <w:rPr>
          <w:rFonts w:ascii="Arial" w:hAnsi="Arial" w:cs="Arial"/>
          <w:sz w:val="20"/>
          <w:szCs w:val="20"/>
        </w:rPr>
      </w:pPr>
      <w:r w:rsidRPr="00C47D90">
        <w:rPr>
          <w:rFonts w:ascii="Arial" w:hAnsi="Arial" w:cs="Arial"/>
          <w:sz w:val="20"/>
          <w:szCs w:val="20"/>
        </w:rPr>
        <w:t xml:space="preserve">Om dat de </w:t>
      </w:r>
      <w:proofErr w:type="spellStart"/>
      <w:r w:rsidRPr="00C47D90">
        <w:rPr>
          <w:rFonts w:ascii="Arial" w:hAnsi="Arial" w:cs="Arial"/>
          <w:sz w:val="20"/>
          <w:szCs w:val="20"/>
        </w:rPr>
        <w:t>Ghemeynte</w:t>
      </w:r>
      <w:proofErr w:type="spellEnd"/>
      <w:r w:rsidRPr="00C47D90">
        <w:rPr>
          <w:rFonts w:ascii="Arial" w:hAnsi="Arial" w:cs="Arial"/>
          <w:sz w:val="20"/>
          <w:szCs w:val="20"/>
        </w:rPr>
        <w:t xml:space="preserve"> alleen hier door </w:t>
      </w:r>
      <w:proofErr w:type="spellStart"/>
      <w:r w:rsidRPr="00C47D90">
        <w:rPr>
          <w:rFonts w:ascii="Arial" w:hAnsi="Arial" w:cs="Arial"/>
          <w:sz w:val="20"/>
          <w:szCs w:val="20"/>
        </w:rPr>
        <w:t>versekert</w:t>
      </w:r>
      <w:proofErr w:type="spellEnd"/>
      <w:r w:rsidRPr="00C47D90">
        <w:rPr>
          <w:rFonts w:ascii="Arial" w:hAnsi="Arial" w:cs="Arial"/>
          <w:sz w:val="20"/>
          <w:szCs w:val="20"/>
        </w:rPr>
        <w:t xml:space="preserve"> zijn kan, </w:t>
      </w:r>
      <w:proofErr w:type="spellStart"/>
      <w:r w:rsidRPr="00C47D90">
        <w:rPr>
          <w:rFonts w:ascii="Arial" w:hAnsi="Arial" w:cs="Arial"/>
          <w:sz w:val="20"/>
          <w:szCs w:val="20"/>
        </w:rPr>
        <w:t>datse</w:t>
      </w:r>
      <w:proofErr w:type="spellEnd"/>
      <w:r w:rsidRPr="00C47D90">
        <w:rPr>
          <w:rFonts w:ascii="Arial" w:hAnsi="Arial" w:cs="Arial"/>
          <w:sz w:val="20"/>
          <w:szCs w:val="20"/>
        </w:rPr>
        <w:t xml:space="preserve"> inden bont Gods, </w:t>
      </w:r>
      <w:proofErr w:type="spellStart"/>
      <w:r w:rsidRPr="00C47D90">
        <w:rPr>
          <w:rFonts w:ascii="Arial" w:hAnsi="Arial" w:cs="Arial"/>
          <w:sz w:val="20"/>
          <w:szCs w:val="20"/>
        </w:rPr>
        <w:t>enn</w:t>
      </w:r>
      <w:proofErr w:type="spellEnd"/>
      <w:r w:rsidRPr="00C47D90">
        <w:rPr>
          <w:rFonts w:ascii="Arial" w:hAnsi="Arial" w:cs="Arial"/>
          <w:sz w:val="20"/>
          <w:szCs w:val="20"/>
        </w:rPr>
        <w:t xml:space="preserve"> </w:t>
      </w:r>
      <w:proofErr w:type="spellStart"/>
      <w:r w:rsidRPr="00C47D90">
        <w:rPr>
          <w:rFonts w:ascii="Arial" w:hAnsi="Arial" w:cs="Arial"/>
          <w:sz w:val="20"/>
          <w:szCs w:val="20"/>
        </w:rPr>
        <w:t>lidtmaten</w:t>
      </w:r>
      <w:proofErr w:type="spellEnd"/>
      <w:r w:rsidRPr="00C47D90">
        <w:rPr>
          <w:rFonts w:ascii="Arial" w:hAnsi="Arial" w:cs="Arial"/>
          <w:sz w:val="20"/>
          <w:szCs w:val="20"/>
        </w:rPr>
        <w:t xml:space="preserve"> der </w:t>
      </w:r>
      <w:proofErr w:type="spellStart"/>
      <w:r w:rsidRPr="00C47D90">
        <w:rPr>
          <w:rFonts w:ascii="Arial" w:hAnsi="Arial" w:cs="Arial"/>
          <w:sz w:val="20"/>
          <w:szCs w:val="20"/>
        </w:rPr>
        <w:t>Gemeynte</w:t>
      </w:r>
      <w:proofErr w:type="spellEnd"/>
      <w:r w:rsidRPr="00C47D90">
        <w:rPr>
          <w:rFonts w:ascii="Arial" w:hAnsi="Arial" w:cs="Arial"/>
          <w:sz w:val="20"/>
          <w:szCs w:val="20"/>
        </w:rPr>
        <w:t xml:space="preserve"> Christi zijn. </w:t>
      </w:r>
      <w:proofErr w:type="spellStart"/>
      <w:r w:rsidRPr="00C47D90">
        <w:rPr>
          <w:rFonts w:ascii="Arial" w:hAnsi="Arial" w:cs="Arial"/>
          <w:sz w:val="20"/>
          <w:szCs w:val="20"/>
        </w:rPr>
        <w:t>Waer</w:t>
      </w:r>
      <w:proofErr w:type="spellEnd"/>
      <w:r w:rsidRPr="00C47D90">
        <w:rPr>
          <w:rFonts w:ascii="Arial" w:hAnsi="Arial" w:cs="Arial"/>
          <w:sz w:val="20"/>
          <w:szCs w:val="20"/>
        </w:rPr>
        <w:t xml:space="preserve"> af het </w:t>
      </w:r>
      <w:proofErr w:type="spellStart"/>
      <w:r w:rsidRPr="00C47D90">
        <w:rPr>
          <w:rFonts w:ascii="Arial" w:hAnsi="Arial" w:cs="Arial"/>
          <w:sz w:val="20"/>
          <w:szCs w:val="20"/>
        </w:rPr>
        <w:t>ghelooue</w:t>
      </w:r>
      <w:proofErr w:type="spellEnd"/>
      <w:r w:rsidRPr="00C47D90">
        <w:rPr>
          <w:rFonts w:ascii="Arial" w:hAnsi="Arial" w:cs="Arial"/>
          <w:sz w:val="20"/>
          <w:szCs w:val="20"/>
        </w:rPr>
        <w:t xml:space="preserve"> een </w:t>
      </w:r>
      <w:proofErr w:type="spellStart"/>
      <w:r w:rsidRPr="00C47D90">
        <w:rPr>
          <w:rFonts w:ascii="Arial" w:hAnsi="Arial" w:cs="Arial"/>
          <w:sz w:val="20"/>
          <w:szCs w:val="20"/>
        </w:rPr>
        <w:t>inwendinch</w:t>
      </w:r>
      <w:proofErr w:type="spellEnd"/>
      <w:r w:rsidRPr="00C47D90">
        <w:rPr>
          <w:rFonts w:ascii="Arial" w:hAnsi="Arial" w:cs="Arial"/>
          <w:sz w:val="20"/>
          <w:szCs w:val="20"/>
        </w:rPr>
        <w:t xml:space="preserve"> in </w:t>
      </w:r>
      <w:proofErr w:type="spellStart"/>
      <w:r w:rsidRPr="00C47D90">
        <w:rPr>
          <w:rFonts w:ascii="Arial" w:hAnsi="Arial" w:cs="Arial"/>
          <w:sz w:val="20"/>
          <w:szCs w:val="20"/>
        </w:rPr>
        <w:t>haer</w:t>
      </w:r>
      <w:proofErr w:type="spellEnd"/>
      <w:r w:rsidRPr="00C47D90">
        <w:rPr>
          <w:rFonts w:ascii="Arial" w:hAnsi="Arial" w:cs="Arial"/>
          <w:sz w:val="20"/>
          <w:szCs w:val="20"/>
        </w:rPr>
        <w:t xml:space="preserve">, </w:t>
      </w:r>
      <w:proofErr w:type="spellStart"/>
      <w:r w:rsidRPr="00C47D90">
        <w:rPr>
          <w:rFonts w:ascii="Arial" w:hAnsi="Arial" w:cs="Arial"/>
          <w:sz w:val="20"/>
          <w:szCs w:val="20"/>
        </w:rPr>
        <w:t>enn</w:t>
      </w:r>
      <w:proofErr w:type="spellEnd"/>
      <w:r w:rsidRPr="00C47D90">
        <w:rPr>
          <w:rFonts w:ascii="Arial" w:hAnsi="Arial" w:cs="Arial"/>
          <w:sz w:val="20"/>
          <w:szCs w:val="20"/>
        </w:rPr>
        <w:t xml:space="preserve"> de </w:t>
      </w:r>
      <w:proofErr w:type="spellStart"/>
      <w:r w:rsidRPr="00C47D90">
        <w:rPr>
          <w:rFonts w:ascii="Arial" w:hAnsi="Arial" w:cs="Arial"/>
          <w:sz w:val="20"/>
          <w:szCs w:val="20"/>
        </w:rPr>
        <w:t>belijdenisse</w:t>
      </w:r>
      <w:proofErr w:type="spellEnd"/>
      <w:r w:rsidRPr="00C47D90">
        <w:rPr>
          <w:rFonts w:ascii="Arial" w:hAnsi="Arial" w:cs="Arial"/>
          <w:sz w:val="20"/>
          <w:szCs w:val="20"/>
        </w:rPr>
        <w:t xml:space="preserve"> des </w:t>
      </w:r>
      <w:proofErr w:type="spellStart"/>
      <w:r w:rsidRPr="00C47D90">
        <w:rPr>
          <w:rFonts w:ascii="Arial" w:hAnsi="Arial" w:cs="Arial"/>
          <w:sz w:val="20"/>
          <w:szCs w:val="20"/>
        </w:rPr>
        <w:t>monts</w:t>
      </w:r>
      <w:proofErr w:type="spellEnd"/>
      <w:r w:rsidRPr="00C47D90">
        <w:rPr>
          <w:rFonts w:ascii="Arial" w:hAnsi="Arial" w:cs="Arial"/>
          <w:sz w:val="20"/>
          <w:szCs w:val="20"/>
        </w:rPr>
        <w:t xml:space="preserve"> een </w:t>
      </w:r>
      <w:proofErr w:type="spellStart"/>
      <w:r w:rsidRPr="00C47D90">
        <w:rPr>
          <w:rFonts w:ascii="Arial" w:hAnsi="Arial" w:cs="Arial"/>
          <w:sz w:val="20"/>
          <w:szCs w:val="20"/>
        </w:rPr>
        <w:t>wtwendich</w:t>
      </w:r>
      <w:proofErr w:type="spellEnd"/>
      <w:r w:rsidRPr="00C47D90">
        <w:rPr>
          <w:rFonts w:ascii="Arial" w:hAnsi="Arial" w:cs="Arial"/>
          <w:sz w:val="20"/>
          <w:szCs w:val="20"/>
        </w:rPr>
        <w:t xml:space="preserve"> </w:t>
      </w:r>
      <w:proofErr w:type="spellStart"/>
      <w:r w:rsidRPr="00C47D90">
        <w:rPr>
          <w:rFonts w:ascii="Arial" w:hAnsi="Arial" w:cs="Arial"/>
          <w:sz w:val="20"/>
          <w:szCs w:val="20"/>
        </w:rPr>
        <w:t>getuygenisse</w:t>
      </w:r>
      <w:proofErr w:type="spellEnd"/>
      <w:r w:rsidRPr="00C47D90">
        <w:rPr>
          <w:rFonts w:ascii="Arial" w:hAnsi="Arial" w:cs="Arial"/>
          <w:sz w:val="20"/>
          <w:szCs w:val="20"/>
        </w:rPr>
        <w:t xml:space="preserve"> is tot de </w:t>
      </w:r>
      <w:proofErr w:type="spellStart"/>
      <w:r w:rsidRPr="00C47D90">
        <w:rPr>
          <w:rFonts w:ascii="Arial" w:hAnsi="Arial" w:cs="Arial"/>
          <w:sz w:val="20"/>
          <w:szCs w:val="20"/>
        </w:rPr>
        <w:t>Gemeynte</w:t>
      </w:r>
      <w:proofErr w:type="spellEnd"/>
      <w:r w:rsidRPr="00C47D90">
        <w:rPr>
          <w:rFonts w:ascii="Arial" w:hAnsi="Arial" w:cs="Arial"/>
          <w:sz w:val="20"/>
          <w:szCs w:val="20"/>
        </w:rPr>
        <w:t xml:space="preserve">. </w:t>
      </w:r>
      <w:proofErr w:type="spellStart"/>
      <w:r w:rsidRPr="00C47D90">
        <w:rPr>
          <w:rFonts w:ascii="Arial" w:hAnsi="Arial" w:cs="Arial"/>
          <w:sz w:val="20"/>
          <w:szCs w:val="20"/>
        </w:rPr>
        <w:t>Daerom</w:t>
      </w:r>
      <w:proofErr w:type="spellEnd"/>
      <w:r w:rsidRPr="00C47D90">
        <w:rPr>
          <w:rFonts w:ascii="Arial" w:hAnsi="Arial" w:cs="Arial"/>
          <w:sz w:val="20"/>
          <w:szCs w:val="20"/>
        </w:rPr>
        <w:t xml:space="preserve">, </w:t>
      </w:r>
      <w:proofErr w:type="spellStart"/>
      <w:r w:rsidRPr="00C47D90">
        <w:rPr>
          <w:rFonts w:ascii="Arial" w:hAnsi="Arial" w:cs="Arial"/>
          <w:sz w:val="20"/>
          <w:szCs w:val="20"/>
        </w:rPr>
        <w:t>waert</w:t>
      </w:r>
      <w:proofErr w:type="spellEnd"/>
      <w:r w:rsidRPr="00C47D90">
        <w:rPr>
          <w:rFonts w:ascii="Arial" w:hAnsi="Arial" w:cs="Arial"/>
          <w:sz w:val="20"/>
          <w:szCs w:val="20"/>
        </w:rPr>
        <w:t xml:space="preserve"> dat de volwassene, </w:t>
      </w:r>
      <w:proofErr w:type="spellStart"/>
      <w:r w:rsidRPr="00C47D90">
        <w:rPr>
          <w:rFonts w:ascii="Arial" w:hAnsi="Arial" w:cs="Arial"/>
          <w:sz w:val="20"/>
          <w:szCs w:val="20"/>
        </w:rPr>
        <w:t>Christum</w:t>
      </w:r>
      <w:proofErr w:type="spellEnd"/>
      <w:r w:rsidRPr="00C47D90">
        <w:rPr>
          <w:rFonts w:ascii="Arial" w:hAnsi="Arial" w:cs="Arial"/>
          <w:sz w:val="20"/>
          <w:szCs w:val="20"/>
        </w:rPr>
        <w:t xml:space="preserve"> niet recht beleden, </w:t>
      </w:r>
      <w:proofErr w:type="spellStart"/>
      <w:r w:rsidRPr="00C47D90">
        <w:rPr>
          <w:rFonts w:ascii="Arial" w:hAnsi="Arial" w:cs="Arial"/>
          <w:sz w:val="20"/>
          <w:szCs w:val="20"/>
        </w:rPr>
        <w:t>oft</w:t>
      </w:r>
      <w:proofErr w:type="spellEnd"/>
      <w:r w:rsidRPr="00C47D90">
        <w:rPr>
          <w:rFonts w:ascii="Arial" w:hAnsi="Arial" w:cs="Arial"/>
          <w:sz w:val="20"/>
          <w:szCs w:val="20"/>
        </w:rPr>
        <w:t xml:space="preserve"> dat de </w:t>
      </w:r>
      <w:proofErr w:type="spellStart"/>
      <w:r w:rsidRPr="00C47D90">
        <w:rPr>
          <w:rFonts w:ascii="Arial" w:hAnsi="Arial" w:cs="Arial"/>
          <w:sz w:val="20"/>
          <w:szCs w:val="20"/>
        </w:rPr>
        <w:t>Ghemeynte</w:t>
      </w:r>
      <w:proofErr w:type="spellEnd"/>
      <w:r w:rsidRPr="00C47D90">
        <w:rPr>
          <w:rFonts w:ascii="Arial" w:hAnsi="Arial" w:cs="Arial"/>
          <w:sz w:val="20"/>
          <w:szCs w:val="20"/>
        </w:rPr>
        <w:t xml:space="preserve"> </w:t>
      </w:r>
      <w:proofErr w:type="spellStart"/>
      <w:r w:rsidRPr="00C47D90">
        <w:rPr>
          <w:rFonts w:ascii="Arial" w:hAnsi="Arial" w:cs="Arial"/>
          <w:sz w:val="20"/>
          <w:szCs w:val="20"/>
        </w:rPr>
        <w:t>seker</w:t>
      </w:r>
      <w:proofErr w:type="spellEnd"/>
      <w:r w:rsidRPr="00C47D90">
        <w:rPr>
          <w:rFonts w:ascii="Arial" w:hAnsi="Arial" w:cs="Arial"/>
          <w:sz w:val="20"/>
          <w:szCs w:val="20"/>
        </w:rPr>
        <w:t xml:space="preserve"> ware, </w:t>
      </w:r>
      <w:proofErr w:type="spellStart"/>
      <w:r w:rsidRPr="00C47D90">
        <w:rPr>
          <w:rFonts w:ascii="Arial" w:hAnsi="Arial" w:cs="Arial"/>
          <w:sz w:val="20"/>
          <w:szCs w:val="20"/>
        </w:rPr>
        <w:t>datse</w:t>
      </w:r>
      <w:proofErr w:type="spellEnd"/>
      <w:r w:rsidRPr="00C47D90">
        <w:rPr>
          <w:rFonts w:ascii="Arial" w:hAnsi="Arial" w:cs="Arial"/>
          <w:sz w:val="20"/>
          <w:szCs w:val="20"/>
        </w:rPr>
        <w:t xml:space="preserve"> een </w:t>
      </w:r>
      <w:proofErr w:type="spellStart"/>
      <w:r w:rsidRPr="00C47D90">
        <w:rPr>
          <w:rFonts w:ascii="Arial" w:hAnsi="Arial" w:cs="Arial"/>
          <w:sz w:val="20"/>
          <w:szCs w:val="20"/>
        </w:rPr>
        <w:t>gheueynsde</w:t>
      </w:r>
      <w:proofErr w:type="spellEnd"/>
      <w:r w:rsidRPr="00C47D90">
        <w:rPr>
          <w:rFonts w:ascii="Arial" w:hAnsi="Arial" w:cs="Arial"/>
          <w:sz w:val="20"/>
          <w:szCs w:val="20"/>
        </w:rPr>
        <w:t xml:space="preserve"> </w:t>
      </w:r>
      <w:proofErr w:type="spellStart"/>
      <w:r w:rsidRPr="00C47D90">
        <w:rPr>
          <w:rFonts w:ascii="Arial" w:hAnsi="Arial" w:cs="Arial"/>
          <w:sz w:val="20"/>
          <w:szCs w:val="20"/>
        </w:rPr>
        <w:t>belijdinghe</w:t>
      </w:r>
      <w:proofErr w:type="spellEnd"/>
      <w:r w:rsidRPr="00C47D90">
        <w:rPr>
          <w:rFonts w:ascii="Arial" w:hAnsi="Arial" w:cs="Arial"/>
          <w:sz w:val="20"/>
          <w:szCs w:val="20"/>
        </w:rPr>
        <w:t xml:space="preserve"> deden, </w:t>
      </w:r>
      <w:proofErr w:type="spellStart"/>
      <w:r w:rsidRPr="00C47D90">
        <w:rPr>
          <w:rFonts w:ascii="Arial" w:hAnsi="Arial" w:cs="Arial"/>
          <w:sz w:val="20"/>
          <w:szCs w:val="20"/>
        </w:rPr>
        <w:t>so</w:t>
      </w:r>
      <w:proofErr w:type="spellEnd"/>
      <w:r w:rsidRPr="00C47D90">
        <w:rPr>
          <w:rFonts w:ascii="Arial" w:hAnsi="Arial" w:cs="Arial"/>
          <w:sz w:val="20"/>
          <w:szCs w:val="20"/>
        </w:rPr>
        <w:t xml:space="preserve"> </w:t>
      </w:r>
      <w:proofErr w:type="spellStart"/>
      <w:r w:rsidRPr="00C47D90">
        <w:rPr>
          <w:rFonts w:ascii="Arial" w:hAnsi="Arial" w:cs="Arial"/>
          <w:sz w:val="20"/>
          <w:szCs w:val="20"/>
        </w:rPr>
        <w:t>souden</w:t>
      </w:r>
      <w:proofErr w:type="spellEnd"/>
      <w:r w:rsidRPr="00C47D90">
        <w:rPr>
          <w:rFonts w:ascii="Arial" w:hAnsi="Arial" w:cs="Arial"/>
          <w:sz w:val="20"/>
          <w:szCs w:val="20"/>
        </w:rPr>
        <w:t xml:space="preserve"> </w:t>
      </w:r>
      <w:proofErr w:type="spellStart"/>
      <w:r w:rsidRPr="00C47D90">
        <w:rPr>
          <w:rFonts w:ascii="Arial" w:hAnsi="Arial" w:cs="Arial"/>
          <w:sz w:val="20"/>
          <w:szCs w:val="20"/>
        </w:rPr>
        <w:t>sy</w:t>
      </w:r>
      <w:proofErr w:type="spellEnd"/>
      <w:r w:rsidRPr="00C47D90">
        <w:rPr>
          <w:rFonts w:ascii="Arial" w:hAnsi="Arial" w:cs="Arial"/>
          <w:sz w:val="20"/>
          <w:szCs w:val="20"/>
        </w:rPr>
        <w:t xml:space="preserve"> niet </w:t>
      </w:r>
      <w:proofErr w:type="spellStart"/>
      <w:r w:rsidRPr="00C47D90">
        <w:rPr>
          <w:rFonts w:ascii="Arial" w:hAnsi="Arial" w:cs="Arial"/>
          <w:sz w:val="20"/>
          <w:szCs w:val="20"/>
        </w:rPr>
        <w:t>ghedoopt</w:t>
      </w:r>
      <w:proofErr w:type="spellEnd"/>
      <w:r w:rsidRPr="00C47D90">
        <w:rPr>
          <w:rFonts w:ascii="Arial" w:hAnsi="Arial" w:cs="Arial"/>
          <w:sz w:val="20"/>
          <w:szCs w:val="20"/>
        </w:rPr>
        <w:t xml:space="preserve"> werden, </w:t>
      </w:r>
      <w:proofErr w:type="spellStart"/>
      <w:r w:rsidRPr="00C47D90">
        <w:rPr>
          <w:rFonts w:ascii="Arial" w:hAnsi="Arial" w:cs="Arial"/>
          <w:sz w:val="20"/>
          <w:szCs w:val="20"/>
        </w:rPr>
        <w:t>ouermidts</w:t>
      </w:r>
      <w:proofErr w:type="spellEnd"/>
      <w:r w:rsidRPr="00C47D90">
        <w:rPr>
          <w:rFonts w:ascii="Arial" w:hAnsi="Arial" w:cs="Arial"/>
          <w:sz w:val="20"/>
          <w:szCs w:val="20"/>
        </w:rPr>
        <w:t xml:space="preserve"> dat de </w:t>
      </w:r>
      <w:proofErr w:type="spellStart"/>
      <w:r w:rsidRPr="00C47D90">
        <w:rPr>
          <w:rFonts w:ascii="Arial" w:hAnsi="Arial" w:cs="Arial"/>
          <w:sz w:val="20"/>
          <w:szCs w:val="20"/>
        </w:rPr>
        <w:t>Ghemeynte</w:t>
      </w:r>
      <w:proofErr w:type="spellEnd"/>
      <w:r w:rsidRPr="00C47D90">
        <w:rPr>
          <w:rFonts w:ascii="Arial" w:hAnsi="Arial" w:cs="Arial"/>
          <w:sz w:val="20"/>
          <w:szCs w:val="20"/>
        </w:rPr>
        <w:t xml:space="preserve"> hier door bekennen </w:t>
      </w:r>
      <w:proofErr w:type="spellStart"/>
      <w:r w:rsidRPr="00C47D90">
        <w:rPr>
          <w:rFonts w:ascii="Arial" w:hAnsi="Arial" w:cs="Arial"/>
          <w:sz w:val="20"/>
          <w:szCs w:val="20"/>
        </w:rPr>
        <w:t>soude</w:t>
      </w:r>
      <w:proofErr w:type="spellEnd"/>
      <w:r w:rsidRPr="00C47D90">
        <w:rPr>
          <w:rFonts w:ascii="Arial" w:hAnsi="Arial" w:cs="Arial"/>
          <w:sz w:val="20"/>
          <w:szCs w:val="20"/>
        </w:rPr>
        <w:t xml:space="preserve">, </w:t>
      </w:r>
      <w:proofErr w:type="spellStart"/>
      <w:r w:rsidRPr="00C47D90">
        <w:rPr>
          <w:rFonts w:ascii="Arial" w:hAnsi="Arial" w:cs="Arial"/>
          <w:sz w:val="20"/>
          <w:szCs w:val="20"/>
        </w:rPr>
        <w:t>datse</w:t>
      </w:r>
      <w:proofErr w:type="spellEnd"/>
      <w:r w:rsidRPr="00C47D90">
        <w:rPr>
          <w:rFonts w:ascii="Arial" w:hAnsi="Arial" w:cs="Arial"/>
          <w:sz w:val="20"/>
          <w:szCs w:val="20"/>
        </w:rPr>
        <w:t xml:space="preserve"> met </w:t>
      </w:r>
      <w:proofErr w:type="spellStart"/>
      <w:r w:rsidRPr="00C47D90">
        <w:rPr>
          <w:rFonts w:ascii="Arial" w:hAnsi="Arial" w:cs="Arial"/>
          <w:sz w:val="20"/>
          <w:szCs w:val="20"/>
        </w:rPr>
        <w:t>Christo</w:t>
      </w:r>
      <w:proofErr w:type="spellEnd"/>
      <w:r w:rsidRPr="00C47D90">
        <w:rPr>
          <w:rFonts w:ascii="Arial" w:hAnsi="Arial" w:cs="Arial"/>
          <w:sz w:val="20"/>
          <w:szCs w:val="20"/>
        </w:rPr>
        <w:t xml:space="preserve"> ende zijn </w:t>
      </w:r>
      <w:proofErr w:type="spellStart"/>
      <w:r w:rsidRPr="00C47D90">
        <w:rPr>
          <w:rFonts w:ascii="Arial" w:hAnsi="Arial" w:cs="Arial"/>
          <w:sz w:val="20"/>
          <w:szCs w:val="20"/>
        </w:rPr>
        <w:t>lichaem</w:t>
      </w:r>
      <w:proofErr w:type="spellEnd"/>
      <w:r w:rsidRPr="00C47D90">
        <w:rPr>
          <w:rFonts w:ascii="Arial" w:hAnsi="Arial" w:cs="Arial"/>
          <w:sz w:val="20"/>
          <w:szCs w:val="20"/>
        </w:rPr>
        <w:t xml:space="preserve"> geen </w:t>
      </w:r>
      <w:proofErr w:type="spellStart"/>
      <w:r w:rsidRPr="00C47D90">
        <w:rPr>
          <w:rFonts w:ascii="Arial" w:hAnsi="Arial" w:cs="Arial"/>
          <w:sz w:val="20"/>
          <w:szCs w:val="20"/>
        </w:rPr>
        <w:t>ghemeynschap</w:t>
      </w:r>
      <w:proofErr w:type="spellEnd"/>
      <w:r w:rsidRPr="00C47D90">
        <w:rPr>
          <w:rFonts w:ascii="Arial" w:hAnsi="Arial" w:cs="Arial"/>
          <w:sz w:val="20"/>
          <w:szCs w:val="20"/>
        </w:rPr>
        <w:t xml:space="preserve"> hebben.</w:t>
      </w:r>
    </w:p>
    <w:p w14:paraId="3BECA650" w14:textId="77777777" w:rsidR="00C47D90" w:rsidRPr="00C47D90" w:rsidRDefault="00C47D90" w:rsidP="00C47D90">
      <w:pPr>
        <w:spacing w:line="276" w:lineRule="auto"/>
        <w:jc w:val="both"/>
        <w:rPr>
          <w:rFonts w:ascii="Arial" w:hAnsi="Arial" w:cs="Arial"/>
          <w:sz w:val="20"/>
          <w:szCs w:val="20"/>
        </w:rPr>
      </w:pPr>
    </w:p>
    <w:p w14:paraId="00B52CFF"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92. V. </w:t>
      </w:r>
      <w:proofErr w:type="spellStart"/>
      <w:r w:rsidRPr="00C47D90">
        <w:rPr>
          <w:rFonts w:ascii="Arial" w:hAnsi="Arial" w:cs="Arial"/>
          <w:sz w:val="20"/>
          <w:szCs w:val="20"/>
        </w:rPr>
        <w:t>Waerom</w:t>
      </w:r>
      <w:proofErr w:type="spellEnd"/>
      <w:r w:rsidRPr="00C47D90">
        <w:rPr>
          <w:rFonts w:ascii="Arial" w:hAnsi="Arial" w:cs="Arial"/>
          <w:sz w:val="20"/>
          <w:szCs w:val="20"/>
        </w:rPr>
        <w:t xml:space="preserve"> </w:t>
      </w:r>
      <w:proofErr w:type="spellStart"/>
      <w:r w:rsidRPr="00C47D90">
        <w:rPr>
          <w:rFonts w:ascii="Arial" w:hAnsi="Arial" w:cs="Arial"/>
          <w:sz w:val="20"/>
          <w:szCs w:val="20"/>
        </w:rPr>
        <w:t>wert</w:t>
      </w:r>
      <w:proofErr w:type="spellEnd"/>
      <w:r w:rsidRPr="00C47D90">
        <w:rPr>
          <w:rFonts w:ascii="Arial" w:hAnsi="Arial" w:cs="Arial"/>
          <w:sz w:val="20"/>
          <w:szCs w:val="20"/>
        </w:rPr>
        <w:t xml:space="preserve"> het </w:t>
      </w:r>
      <w:proofErr w:type="spellStart"/>
      <w:r w:rsidRPr="00C47D90">
        <w:rPr>
          <w:rFonts w:ascii="Arial" w:hAnsi="Arial" w:cs="Arial"/>
          <w:sz w:val="20"/>
          <w:szCs w:val="20"/>
        </w:rPr>
        <w:t>ghelooue</w:t>
      </w:r>
      <w:proofErr w:type="spellEnd"/>
      <w:r w:rsidRPr="00C47D90">
        <w:rPr>
          <w:rFonts w:ascii="Arial" w:hAnsi="Arial" w:cs="Arial"/>
          <w:sz w:val="20"/>
          <w:szCs w:val="20"/>
        </w:rPr>
        <w:t xml:space="preserve">, ende de </w:t>
      </w:r>
      <w:proofErr w:type="spellStart"/>
      <w:r w:rsidRPr="00C47D90">
        <w:rPr>
          <w:rFonts w:ascii="Arial" w:hAnsi="Arial" w:cs="Arial"/>
          <w:sz w:val="20"/>
          <w:szCs w:val="20"/>
        </w:rPr>
        <w:t>mondelicke</w:t>
      </w:r>
      <w:proofErr w:type="spellEnd"/>
      <w:r w:rsidRPr="00C47D90">
        <w:rPr>
          <w:rFonts w:ascii="Arial" w:hAnsi="Arial" w:cs="Arial"/>
          <w:sz w:val="20"/>
          <w:szCs w:val="20"/>
        </w:rPr>
        <w:t xml:space="preserve"> </w:t>
      </w:r>
      <w:proofErr w:type="spellStart"/>
      <w:r w:rsidRPr="00C47D90">
        <w:rPr>
          <w:rFonts w:ascii="Arial" w:hAnsi="Arial" w:cs="Arial"/>
          <w:sz w:val="20"/>
          <w:szCs w:val="20"/>
        </w:rPr>
        <w:t>belijdinge</w:t>
      </w:r>
      <w:proofErr w:type="spellEnd"/>
      <w:r w:rsidRPr="00C47D90">
        <w:rPr>
          <w:rFonts w:ascii="Arial" w:hAnsi="Arial" w:cs="Arial"/>
          <w:sz w:val="20"/>
          <w:szCs w:val="20"/>
        </w:rPr>
        <w:t xml:space="preserve"> niet der </w:t>
      </w:r>
      <w:proofErr w:type="spellStart"/>
      <w:r w:rsidRPr="00C47D90">
        <w:rPr>
          <w:rFonts w:ascii="Arial" w:hAnsi="Arial" w:cs="Arial"/>
          <w:sz w:val="20"/>
          <w:szCs w:val="20"/>
        </w:rPr>
        <w:t>ghelijcken</w:t>
      </w:r>
      <w:proofErr w:type="spellEnd"/>
      <w:r w:rsidRPr="00C47D90">
        <w:rPr>
          <w:rFonts w:ascii="Arial" w:hAnsi="Arial" w:cs="Arial"/>
          <w:sz w:val="20"/>
          <w:szCs w:val="20"/>
        </w:rPr>
        <w:t xml:space="preserve"> van den kinderen der </w:t>
      </w:r>
      <w:proofErr w:type="spellStart"/>
      <w:r w:rsidRPr="00C47D90">
        <w:rPr>
          <w:rFonts w:ascii="Arial" w:hAnsi="Arial" w:cs="Arial"/>
          <w:sz w:val="20"/>
          <w:szCs w:val="20"/>
        </w:rPr>
        <w:t>Ghemeynte</w:t>
      </w:r>
      <w:proofErr w:type="spellEnd"/>
      <w:r w:rsidRPr="00C47D90">
        <w:rPr>
          <w:rFonts w:ascii="Arial" w:hAnsi="Arial" w:cs="Arial"/>
          <w:sz w:val="20"/>
          <w:szCs w:val="20"/>
        </w:rPr>
        <w:t xml:space="preserve"> </w:t>
      </w:r>
      <w:proofErr w:type="spellStart"/>
      <w:r w:rsidRPr="00C47D90">
        <w:rPr>
          <w:rFonts w:ascii="Arial" w:hAnsi="Arial" w:cs="Arial"/>
          <w:sz w:val="20"/>
          <w:szCs w:val="20"/>
        </w:rPr>
        <w:t>gheeyscht</w:t>
      </w:r>
      <w:proofErr w:type="spellEnd"/>
      <w:r w:rsidRPr="00C47D90">
        <w:rPr>
          <w:rFonts w:ascii="Arial" w:hAnsi="Arial" w:cs="Arial"/>
          <w:sz w:val="20"/>
          <w:szCs w:val="20"/>
        </w:rPr>
        <w:t xml:space="preserve">, eer </w:t>
      </w:r>
      <w:proofErr w:type="spellStart"/>
      <w:r w:rsidRPr="00C47D90">
        <w:rPr>
          <w:rFonts w:ascii="Arial" w:hAnsi="Arial" w:cs="Arial"/>
          <w:sz w:val="20"/>
          <w:szCs w:val="20"/>
        </w:rPr>
        <w:t>sy</w:t>
      </w:r>
      <w:proofErr w:type="spellEnd"/>
      <w:r w:rsidRPr="00C47D90">
        <w:rPr>
          <w:rFonts w:ascii="Arial" w:hAnsi="Arial" w:cs="Arial"/>
          <w:sz w:val="20"/>
          <w:szCs w:val="20"/>
        </w:rPr>
        <w:t xml:space="preserve"> </w:t>
      </w:r>
      <w:proofErr w:type="spellStart"/>
      <w:r w:rsidRPr="00C47D90">
        <w:rPr>
          <w:rFonts w:ascii="Arial" w:hAnsi="Arial" w:cs="Arial"/>
          <w:sz w:val="20"/>
          <w:szCs w:val="20"/>
        </w:rPr>
        <w:t>ghedoopt</w:t>
      </w:r>
      <w:proofErr w:type="spellEnd"/>
      <w:r w:rsidRPr="00C47D90">
        <w:rPr>
          <w:rFonts w:ascii="Arial" w:hAnsi="Arial" w:cs="Arial"/>
          <w:sz w:val="20"/>
          <w:szCs w:val="20"/>
        </w:rPr>
        <w:t xml:space="preserve"> werden?</w:t>
      </w:r>
    </w:p>
    <w:p w14:paraId="418BF59F" w14:textId="77777777" w:rsidR="00C47D90" w:rsidRPr="00C47D90" w:rsidRDefault="00C47D90" w:rsidP="00C47D90">
      <w:pPr>
        <w:numPr>
          <w:ilvl w:val="0"/>
          <w:numId w:val="40"/>
        </w:numPr>
        <w:spacing w:line="276" w:lineRule="auto"/>
        <w:jc w:val="both"/>
        <w:rPr>
          <w:rFonts w:ascii="Arial" w:hAnsi="Arial" w:cs="Arial"/>
          <w:sz w:val="20"/>
          <w:szCs w:val="20"/>
        </w:rPr>
      </w:pPr>
      <w:proofErr w:type="spellStart"/>
      <w:r w:rsidRPr="00C47D90">
        <w:rPr>
          <w:rFonts w:ascii="Arial" w:hAnsi="Arial" w:cs="Arial"/>
          <w:sz w:val="20"/>
          <w:szCs w:val="20"/>
        </w:rPr>
        <w:t>Ouermidts</w:t>
      </w:r>
      <w:proofErr w:type="spellEnd"/>
      <w:r w:rsidRPr="00C47D90">
        <w:rPr>
          <w:rFonts w:ascii="Arial" w:hAnsi="Arial" w:cs="Arial"/>
          <w:sz w:val="20"/>
          <w:szCs w:val="20"/>
        </w:rPr>
        <w:t xml:space="preserve"> dat de </w:t>
      </w:r>
      <w:proofErr w:type="spellStart"/>
      <w:r w:rsidRPr="00C47D90">
        <w:rPr>
          <w:rFonts w:ascii="Arial" w:hAnsi="Arial" w:cs="Arial"/>
          <w:sz w:val="20"/>
          <w:szCs w:val="20"/>
        </w:rPr>
        <w:t>Gemeynte</w:t>
      </w:r>
      <w:proofErr w:type="spellEnd"/>
      <w:r w:rsidRPr="00C47D90">
        <w:rPr>
          <w:rFonts w:ascii="Arial" w:hAnsi="Arial" w:cs="Arial"/>
          <w:sz w:val="20"/>
          <w:szCs w:val="20"/>
        </w:rPr>
        <w:t xml:space="preserve"> van harer </w:t>
      </w:r>
      <w:proofErr w:type="spellStart"/>
      <w:r w:rsidRPr="00C47D90">
        <w:rPr>
          <w:rFonts w:ascii="Arial" w:hAnsi="Arial" w:cs="Arial"/>
          <w:sz w:val="20"/>
          <w:szCs w:val="20"/>
        </w:rPr>
        <w:t>salicheyt</w:t>
      </w:r>
      <w:proofErr w:type="spellEnd"/>
      <w:r w:rsidRPr="00C47D90">
        <w:rPr>
          <w:rFonts w:ascii="Arial" w:hAnsi="Arial" w:cs="Arial"/>
          <w:sz w:val="20"/>
          <w:szCs w:val="20"/>
        </w:rPr>
        <w:t xml:space="preserve"> veel </w:t>
      </w:r>
      <w:proofErr w:type="spellStart"/>
      <w:r w:rsidRPr="00C47D90">
        <w:rPr>
          <w:rFonts w:ascii="Arial" w:hAnsi="Arial" w:cs="Arial"/>
          <w:sz w:val="20"/>
          <w:szCs w:val="20"/>
        </w:rPr>
        <w:t>sekerder</w:t>
      </w:r>
      <w:proofErr w:type="spellEnd"/>
      <w:r w:rsidRPr="00C47D90">
        <w:rPr>
          <w:rFonts w:ascii="Arial" w:hAnsi="Arial" w:cs="Arial"/>
          <w:sz w:val="20"/>
          <w:szCs w:val="20"/>
        </w:rPr>
        <w:t xml:space="preserve"> </w:t>
      </w:r>
      <w:proofErr w:type="spellStart"/>
      <w:r w:rsidRPr="00C47D90">
        <w:rPr>
          <w:rFonts w:ascii="Arial" w:hAnsi="Arial" w:cs="Arial"/>
          <w:sz w:val="20"/>
          <w:szCs w:val="20"/>
        </w:rPr>
        <w:t>ghetuygenisse</w:t>
      </w:r>
      <w:proofErr w:type="spellEnd"/>
      <w:r w:rsidRPr="00C47D90">
        <w:rPr>
          <w:rFonts w:ascii="Arial" w:hAnsi="Arial" w:cs="Arial"/>
          <w:sz w:val="20"/>
          <w:szCs w:val="20"/>
        </w:rPr>
        <w:t xml:space="preserve"> heeft </w:t>
      </w:r>
      <w:proofErr w:type="spellStart"/>
      <w:r w:rsidRPr="00C47D90">
        <w:rPr>
          <w:rFonts w:ascii="Arial" w:hAnsi="Arial" w:cs="Arial"/>
          <w:sz w:val="20"/>
          <w:szCs w:val="20"/>
        </w:rPr>
        <w:t>wten</w:t>
      </w:r>
      <w:proofErr w:type="spellEnd"/>
      <w:r w:rsidRPr="00C47D90">
        <w:rPr>
          <w:rFonts w:ascii="Arial" w:hAnsi="Arial" w:cs="Arial"/>
          <w:sz w:val="20"/>
          <w:szCs w:val="20"/>
        </w:rPr>
        <w:t xml:space="preserve"> </w:t>
      </w:r>
      <w:proofErr w:type="spellStart"/>
      <w:r w:rsidRPr="00C47D90">
        <w:rPr>
          <w:rFonts w:ascii="Arial" w:hAnsi="Arial" w:cs="Arial"/>
          <w:sz w:val="20"/>
          <w:szCs w:val="20"/>
        </w:rPr>
        <w:t>woorde</w:t>
      </w:r>
      <w:proofErr w:type="spellEnd"/>
      <w:r w:rsidRPr="00C47D90">
        <w:rPr>
          <w:rFonts w:ascii="Arial" w:hAnsi="Arial" w:cs="Arial"/>
          <w:sz w:val="20"/>
          <w:szCs w:val="20"/>
        </w:rPr>
        <w:t xml:space="preserve"> Gods, </w:t>
      </w:r>
      <w:proofErr w:type="spellStart"/>
      <w:r w:rsidRPr="00C47D90">
        <w:rPr>
          <w:rFonts w:ascii="Arial" w:hAnsi="Arial" w:cs="Arial"/>
          <w:sz w:val="20"/>
          <w:szCs w:val="20"/>
        </w:rPr>
        <w:t>danmen</w:t>
      </w:r>
      <w:proofErr w:type="spellEnd"/>
      <w:r w:rsidRPr="00C47D90">
        <w:rPr>
          <w:rFonts w:ascii="Arial" w:hAnsi="Arial" w:cs="Arial"/>
          <w:sz w:val="20"/>
          <w:szCs w:val="20"/>
        </w:rPr>
        <w:t xml:space="preserve"> </w:t>
      </w:r>
      <w:proofErr w:type="spellStart"/>
      <w:r w:rsidRPr="00C47D90">
        <w:rPr>
          <w:rFonts w:ascii="Arial" w:hAnsi="Arial" w:cs="Arial"/>
          <w:sz w:val="20"/>
          <w:szCs w:val="20"/>
        </w:rPr>
        <w:t>wt</w:t>
      </w:r>
      <w:proofErr w:type="spellEnd"/>
      <w:r w:rsidRPr="00C47D90">
        <w:rPr>
          <w:rFonts w:ascii="Arial" w:hAnsi="Arial" w:cs="Arial"/>
          <w:sz w:val="20"/>
          <w:szCs w:val="20"/>
        </w:rPr>
        <w:t xml:space="preserve"> de </w:t>
      </w:r>
      <w:proofErr w:type="spellStart"/>
      <w:r w:rsidRPr="00C47D90">
        <w:rPr>
          <w:rFonts w:ascii="Arial" w:hAnsi="Arial" w:cs="Arial"/>
          <w:sz w:val="20"/>
          <w:szCs w:val="20"/>
        </w:rPr>
        <w:t>belijdinge</w:t>
      </w:r>
      <w:proofErr w:type="spellEnd"/>
      <w:r w:rsidRPr="00C47D90">
        <w:rPr>
          <w:rFonts w:ascii="Arial" w:hAnsi="Arial" w:cs="Arial"/>
          <w:sz w:val="20"/>
          <w:szCs w:val="20"/>
        </w:rPr>
        <w:t xml:space="preserve"> der volwassenen hebben kan. Ende </w:t>
      </w:r>
      <w:proofErr w:type="spellStart"/>
      <w:r w:rsidRPr="00C47D90">
        <w:rPr>
          <w:rFonts w:ascii="Arial" w:hAnsi="Arial" w:cs="Arial"/>
          <w:sz w:val="20"/>
          <w:szCs w:val="20"/>
        </w:rPr>
        <w:t>haer</w:t>
      </w:r>
      <w:proofErr w:type="spellEnd"/>
      <w:r w:rsidRPr="00C47D90">
        <w:rPr>
          <w:rFonts w:ascii="Arial" w:hAnsi="Arial" w:cs="Arial"/>
          <w:sz w:val="20"/>
          <w:szCs w:val="20"/>
        </w:rPr>
        <w:t xml:space="preserve"> </w:t>
      </w:r>
      <w:proofErr w:type="spellStart"/>
      <w:r w:rsidRPr="00C47D90">
        <w:rPr>
          <w:rFonts w:ascii="Arial" w:hAnsi="Arial" w:cs="Arial"/>
          <w:sz w:val="20"/>
          <w:szCs w:val="20"/>
        </w:rPr>
        <w:t>aengeboren</w:t>
      </w:r>
      <w:proofErr w:type="spellEnd"/>
      <w:r w:rsidRPr="00C47D90">
        <w:rPr>
          <w:rFonts w:ascii="Arial" w:hAnsi="Arial" w:cs="Arial"/>
          <w:sz w:val="20"/>
          <w:szCs w:val="20"/>
        </w:rPr>
        <w:t xml:space="preserve"> </w:t>
      </w:r>
      <w:proofErr w:type="spellStart"/>
      <w:r w:rsidRPr="00C47D90">
        <w:rPr>
          <w:rFonts w:ascii="Arial" w:hAnsi="Arial" w:cs="Arial"/>
          <w:sz w:val="20"/>
          <w:szCs w:val="20"/>
        </w:rPr>
        <w:t>krancheyt</w:t>
      </w:r>
      <w:proofErr w:type="spellEnd"/>
      <w:r w:rsidRPr="00C47D90">
        <w:rPr>
          <w:rFonts w:ascii="Arial" w:hAnsi="Arial" w:cs="Arial"/>
          <w:sz w:val="20"/>
          <w:szCs w:val="20"/>
        </w:rPr>
        <w:t xml:space="preserve"> (door de </w:t>
      </w:r>
      <w:proofErr w:type="spellStart"/>
      <w:r w:rsidRPr="00C47D90">
        <w:rPr>
          <w:rFonts w:ascii="Arial" w:hAnsi="Arial" w:cs="Arial"/>
          <w:sz w:val="20"/>
          <w:szCs w:val="20"/>
        </w:rPr>
        <w:t>welcke</w:t>
      </w:r>
      <w:proofErr w:type="spellEnd"/>
      <w:r w:rsidRPr="00C47D90">
        <w:rPr>
          <w:rFonts w:ascii="Arial" w:hAnsi="Arial" w:cs="Arial"/>
          <w:sz w:val="20"/>
          <w:szCs w:val="20"/>
        </w:rPr>
        <w:t xml:space="preserve"> </w:t>
      </w:r>
      <w:proofErr w:type="spellStart"/>
      <w:r w:rsidRPr="00C47D90">
        <w:rPr>
          <w:rFonts w:ascii="Arial" w:hAnsi="Arial" w:cs="Arial"/>
          <w:sz w:val="20"/>
          <w:szCs w:val="20"/>
        </w:rPr>
        <w:t>sy</w:t>
      </w:r>
      <w:proofErr w:type="spellEnd"/>
      <w:r w:rsidRPr="00C47D90">
        <w:rPr>
          <w:rFonts w:ascii="Arial" w:hAnsi="Arial" w:cs="Arial"/>
          <w:sz w:val="20"/>
          <w:szCs w:val="20"/>
        </w:rPr>
        <w:t xml:space="preserve"> niet </w:t>
      </w:r>
      <w:proofErr w:type="spellStart"/>
      <w:r w:rsidRPr="00C47D90">
        <w:rPr>
          <w:rFonts w:ascii="Arial" w:hAnsi="Arial" w:cs="Arial"/>
          <w:sz w:val="20"/>
          <w:szCs w:val="20"/>
        </w:rPr>
        <w:t>gheloouen</w:t>
      </w:r>
      <w:proofErr w:type="spellEnd"/>
      <w:r w:rsidRPr="00C47D90">
        <w:rPr>
          <w:rFonts w:ascii="Arial" w:hAnsi="Arial" w:cs="Arial"/>
          <w:sz w:val="20"/>
          <w:szCs w:val="20"/>
        </w:rPr>
        <w:t xml:space="preserve">, noch belijden </w:t>
      </w:r>
      <w:proofErr w:type="spellStart"/>
      <w:r w:rsidRPr="00C47D90">
        <w:rPr>
          <w:rFonts w:ascii="Arial" w:hAnsi="Arial" w:cs="Arial"/>
          <w:sz w:val="20"/>
          <w:szCs w:val="20"/>
        </w:rPr>
        <w:t>konnen</w:t>
      </w:r>
      <w:proofErr w:type="spellEnd"/>
      <w:r w:rsidRPr="00C47D90">
        <w:rPr>
          <w:rFonts w:ascii="Arial" w:hAnsi="Arial" w:cs="Arial"/>
          <w:sz w:val="20"/>
          <w:szCs w:val="20"/>
        </w:rPr>
        <w:t xml:space="preserve">) die </w:t>
      </w:r>
      <w:proofErr w:type="spellStart"/>
      <w:r w:rsidRPr="00C47D90">
        <w:rPr>
          <w:rFonts w:ascii="Arial" w:hAnsi="Arial" w:cs="Arial"/>
          <w:sz w:val="20"/>
          <w:szCs w:val="20"/>
        </w:rPr>
        <w:t>wert</w:t>
      </w:r>
      <w:proofErr w:type="spellEnd"/>
      <w:r w:rsidRPr="00C47D90">
        <w:rPr>
          <w:rFonts w:ascii="Arial" w:hAnsi="Arial" w:cs="Arial"/>
          <w:sz w:val="20"/>
          <w:szCs w:val="20"/>
        </w:rPr>
        <w:t xml:space="preserve"> </w:t>
      </w:r>
      <w:proofErr w:type="spellStart"/>
      <w:r w:rsidRPr="00C47D90">
        <w:rPr>
          <w:rFonts w:ascii="Arial" w:hAnsi="Arial" w:cs="Arial"/>
          <w:sz w:val="20"/>
          <w:szCs w:val="20"/>
        </w:rPr>
        <w:t>haer</w:t>
      </w:r>
      <w:proofErr w:type="spellEnd"/>
      <w:r w:rsidRPr="00C47D90">
        <w:rPr>
          <w:rFonts w:ascii="Arial" w:hAnsi="Arial" w:cs="Arial"/>
          <w:sz w:val="20"/>
          <w:szCs w:val="20"/>
        </w:rPr>
        <w:t xml:space="preserve"> niet </w:t>
      </w:r>
      <w:proofErr w:type="spellStart"/>
      <w:r w:rsidRPr="00C47D90">
        <w:rPr>
          <w:rFonts w:ascii="Arial" w:hAnsi="Arial" w:cs="Arial"/>
          <w:sz w:val="20"/>
          <w:szCs w:val="20"/>
        </w:rPr>
        <w:t>toegherekent</w:t>
      </w:r>
      <w:proofErr w:type="spellEnd"/>
      <w:r w:rsidRPr="00C47D90">
        <w:rPr>
          <w:rFonts w:ascii="Arial" w:hAnsi="Arial" w:cs="Arial"/>
          <w:sz w:val="20"/>
          <w:szCs w:val="20"/>
        </w:rPr>
        <w:t xml:space="preserve"> om Christus wille, in den </w:t>
      </w:r>
      <w:proofErr w:type="spellStart"/>
      <w:r w:rsidRPr="00C47D90">
        <w:rPr>
          <w:rFonts w:ascii="Arial" w:hAnsi="Arial" w:cs="Arial"/>
          <w:sz w:val="20"/>
          <w:szCs w:val="20"/>
        </w:rPr>
        <w:t>welcken</w:t>
      </w:r>
      <w:proofErr w:type="spellEnd"/>
      <w:r w:rsidRPr="00C47D90">
        <w:rPr>
          <w:rFonts w:ascii="Arial" w:hAnsi="Arial" w:cs="Arial"/>
          <w:sz w:val="20"/>
          <w:szCs w:val="20"/>
        </w:rPr>
        <w:t xml:space="preserve"> </w:t>
      </w:r>
      <w:proofErr w:type="spellStart"/>
      <w:r w:rsidRPr="00C47D90">
        <w:rPr>
          <w:rFonts w:ascii="Arial" w:hAnsi="Arial" w:cs="Arial"/>
          <w:sz w:val="20"/>
          <w:szCs w:val="20"/>
        </w:rPr>
        <w:t>sy</w:t>
      </w:r>
      <w:proofErr w:type="spellEnd"/>
      <w:r w:rsidRPr="00C47D90">
        <w:rPr>
          <w:rFonts w:ascii="Arial" w:hAnsi="Arial" w:cs="Arial"/>
          <w:sz w:val="20"/>
          <w:szCs w:val="20"/>
        </w:rPr>
        <w:t xml:space="preserve"> </w:t>
      </w:r>
      <w:proofErr w:type="spellStart"/>
      <w:r w:rsidRPr="00C47D90">
        <w:rPr>
          <w:rFonts w:ascii="Arial" w:hAnsi="Arial" w:cs="Arial"/>
          <w:sz w:val="20"/>
          <w:szCs w:val="20"/>
        </w:rPr>
        <w:t>ghesegent</w:t>
      </w:r>
      <w:proofErr w:type="spellEnd"/>
      <w:r w:rsidRPr="00C47D90">
        <w:rPr>
          <w:rFonts w:ascii="Arial" w:hAnsi="Arial" w:cs="Arial"/>
          <w:sz w:val="20"/>
          <w:szCs w:val="20"/>
        </w:rPr>
        <w:t xml:space="preserve">, dat is, </w:t>
      </w:r>
      <w:proofErr w:type="spellStart"/>
      <w:r w:rsidRPr="00C47D90">
        <w:rPr>
          <w:rFonts w:ascii="Arial" w:hAnsi="Arial" w:cs="Arial"/>
          <w:sz w:val="20"/>
          <w:szCs w:val="20"/>
        </w:rPr>
        <w:t>heylich</w:t>
      </w:r>
      <w:proofErr w:type="spellEnd"/>
      <w:r w:rsidRPr="00C47D90">
        <w:rPr>
          <w:rFonts w:ascii="Arial" w:hAnsi="Arial" w:cs="Arial"/>
          <w:sz w:val="20"/>
          <w:szCs w:val="20"/>
        </w:rPr>
        <w:t xml:space="preserve">, </w:t>
      </w:r>
      <w:proofErr w:type="spellStart"/>
      <w:r w:rsidRPr="00C47D90">
        <w:rPr>
          <w:rFonts w:ascii="Arial" w:hAnsi="Arial" w:cs="Arial"/>
          <w:sz w:val="20"/>
          <w:szCs w:val="20"/>
        </w:rPr>
        <w:t>gerechtich</w:t>
      </w:r>
      <w:proofErr w:type="spellEnd"/>
      <w:r w:rsidRPr="00C47D90">
        <w:rPr>
          <w:rFonts w:ascii="Arial" w:hAnsi="Arial" w:cs="Arial"/>
          <w:sz w:val="20"/>
          <w:szCs w:val="20"/>
        </w:rPr>
        <w:t xml:space="preserve">, </w:t>
      </w:r>
      <w:proofErr w:type="spellStart"/>
      <w:r w:rsidRPr="00C47D90">
        <w:rPr>
          <w:rFonts w:ascii="Arial" w:hAnsi="Arial" w:cs="Arial"/>
          <w:sz w:val="20"/>
          <w:szCs w:val="20"/>
        </w:rPr>
        <w:t>reyn</w:t>
      </w:r>
      <w:proofErr w:type="spellEnd"/>
      <w:r w:rsidRPr="00C47D90">
        <w:rPr>
          <w:rFonts w:ascii="Arial" w:hAnsi="Arial" w:cs="Arial"/>
          <w:sz w:val="20"/>
          <w:szCs w:val="20"/>
        </w:rPr>
        <w:t xml:space="preserve">, ende </w:t>
      </w:r>
      <w:proofErr w:type="spellStart"/>
      <w:r w:rsidRPr="00C47D90">
        <w:rPr>
          <w:rFonts w:ascii="Arial" w:hAnsi="Arial" w:cs="Arial"/>
          <w:sz w:val="20"/>
          <w:szCs w:val="20"/>
        </w:rPr>
        <w:t>gheloouich</w:t>
      </w:r>
      <w:proofErr w:type="spellEnd"/>
      <w:r w:rsidRPr="00C47D90">
        <w:rPr>
          <w:rFonts w:ascii="Arial" w:hAnsi="Arial" w:cs="Arial"/>
          <w:sz w:val="20"/>
          <w:szCs w:val="20"/>
        </w:rPr>
        <w:t xml:space="preserve"> </w:t>
      </w:r>
      <w:proofErr w:type="spellStart"/>
      <w:r w:rsidRPr="00C47D90">
        <w:rPr>
          <w:rFonts w:ascii="Arial" w:hAnsi="Arial" w:cs="Arial"/>
          <w:sz w:val="20"/>
          <w:szCs w:val="20"/>
        </w:rPr>
        <w:t>gheacht</w:t>
      </w:r>
      <w:proofErr w:type="spellEnd"/>
      <w:r w:rsidRPr="00C47D90">
        <w:rPr>
          <w:rFonts w:ascii="Arial" w:hAnsi="Arial" w:cs="Arial"/>
          <w:sz w:val="20"/>
          <w:szCs w:val="20"/>
        </w:rPr>
        <w:t xml:space="preserve"> werden, niet min dan de volwassene </w:t>
      </w:r>
      <w:proofErr w:type="spellStart"/>
      <w:r w:rsidRPr="00C47D90">
        <w:rPr>
          <w:rFonts w:ascii="Arial" w:hAnsi="Arial" w:cs="Arial"/>
          <w:sz w:val="20"/>
          <w:szCs w:val="20"/>
        </w:rPr>
        <w:t>geloouige</w:t>
      </w:r>
      <w:proofErr w:type="spellEnd"/>
      <w:r w:rsidRPr="00C47D90">
        <w:rPr>
          <w:rFonts w:ascii="Arial" w:hAnsi="Arial" w:cs="Arial"/>
          <w:sz w:val="20"/>
          <w:szCs w:val="20"/>
        </w:rPr>
        <w:t xml:space="preserve">. Het </w:t>
      </w:r>
      <w:proofErr w:type="spellStart"/>
      <w:r w:rsidRPr="00C47D90">
        <w:rPr>
          <w:rFonts w:ascii="Arial" w:hAnsi="Arial" w:cs="Arial"/>
          <w:sz w:val="20"/>
          <w:szCs w:val="20"/>
        </w:rPr>
        <w:t>selue</w:t>
      </w:r>
      <w:proofErr w:type="spellEnd"/>
      <w:r w:rsidRPr="00C47D90">
        <w:rPr>
          <w:rFonts w:ascii="Arial" w:hAnsi="Arial" w:cs="Arial"/>
          <w:sz w:val="20"/>
          <w:szCs w:val="20"/>
        </w:rPr>
        <w:t xml:space="preserve"> </w:t>
      </w:r>
      <w:proofErr w:type="spellStart"/>
      <w:r w:rsidRPr="00C47D90">
        <w:rPr>
          <w:rFonts w:ascii="Arial" w:hAnsi="Arial" w:cs="Arial"/>
          <w:sz w:val="20"/>
          <w:szCs w:val="20"/>
        </w:rPr>
        <w:t>moetmen</w:t>
      </w:r>
      <w:proofErr w:type="spellEnd"/>
      <w:r w:rsidRPr="00C47D90">
        <w:rPr>
          <w:rFonts w:ascii="Arial" w:hAnsi="Arial" w:cs="Arial"/>
          <w:sz w:val="20"/>
          <w:szCs w:val="20"/>
        </w:rPr>
        <w:t xml:space="preserve"> </w:t>
      </w:r>
      <w:proofErr w:type="spellStart"/>
      <w:r w:rsidRPr="00C47D90">
        <w:rPr>
          <w:rFonts w:ascii="Arial" w:hAnsi="Arial" w:cs="Arial"/>
          <w:sz w:val="20"/>
          <w:szCs w:val="20"/>
        </w:rPr>
        <w:t>gheuoelen</w:t>
      </w:r>
      <w:proofErr w:type="spellEnd"/>
      <w:r w:rsidRPr="00C47D90">
        <w:rPr>
          <w:rFonts w:ascii="Arial" w:hAnsi="Arial" w:cs="Arial"/>
          <w:sz w:val="20"/>
          <w:szCs w:val="20"/>
        </w:rPr>
        <w:t xml:space="preserve"> van den doop der volwassen </w:t>
      </w:r>
      <w:proofErr w:type="spellStart"/>
      <w:r w:rsidRPr="00C47D90">
        <w:rPr>
          <w:rFonts w:ascii="Arial" w:hAnsi="Arial" w:cs="Arial"/>
          <w:sz w:val="20"/>
          <w:szCs w:val="20"/>
        </w:rPr>
        <w:t>doouen</w:t>
      </w:r>
      <w:proofErr w:type="spellEnd"/>
      <w:r w:rsidRPr="00C47D90">
        <w:rPr>
          <w:rFonts w:ascii="Arial" w:hAnsi="Arial" w:cs="Arial"/>
          <w:sz w:val="20"/>
          <w:szCs w:val="20"/>
        </w:rPr>
        <w:t xml:space="preserve"> ende </w:t>
      </w:r>
      <w:proofErr w:type="spellStart"/>
      <w:r w:rsidRPr="00C47D90">
        <w:rPr>
          <w:rFonts w:ascii="Arial" w:hAnsi="Arial" w:cs="Arial"/>
          <w:sz w:val="20"/>
          <w:szCs w:val="20"/>
        </w:rPr>
        <w:t>sotten</w:t>
      </w:r>
      <w:proofErr w:type="spellEnd"/>
      <w:r w:rsidRPr="00C47D90">
        <w:rPr>
          <w:rFonts w:ascii="Arial" w:hAnsi="Arial" w:cs="Arial"/>
          <w:sz w:val="20"/>
          <w:szCs w:val="20"/>
        </w:rPr>
        <w:t xml:space="preserve"> der </w:t>
      </w:r>
      <w:proofErr w:type="spellStart"/>
      <w:r w:rsidRPr="00C47D90">
        <w:rPr>
          <w:rFonts w:ascii="Arial" w:hAnsi="Arial" w:cs="Arial"/>
          <w:sz w:val="20"/>
          <w:szCs w:val="20"/>
        </w:rPr>
        <w:t>Ghemeynte</w:t>
      </w:r>
      <w:proofErr w:type="spellEnd"/>
      <w:r w:rsidRPr="00C47D90">
        <w:rPr>
          <w:rFonts w:ascii="Arial" w:hAnsi="Arial" w:cs="Arial"/>
          <w:sz w:val="20"/>
          <w:szCs w:val="20"/>
        </w:rPr>
        <w:t xml:space="preserve"> Christi.</w:t>
      </w:r>
    </w:p>
    <w:p w14:paraId="315ABD70" w14:textId="77777777" w:rsidR="00C47D90" w:rsidRPr="00C47D90" w:rsidRDefault="00C47D90" w:rsidP="00C47D90">
      <w:pPr>
        <w:spacing w:line="276" w:lineRule="auto"/>
        <w:jc w:val="both"/>
        <w:rPr>
          <w:rFonts w:ascii="Arial" w:hAnsi="Arial" w:cs="Arial"/>
          <w:sz w:val="20"/>
          <w:szCs w:val="20"/>
        </w:rPr>
      </w:pPr>
    </w:p>
    <w:p w14:paraId="01224D7B"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93. V. Van </w:t>
      </w:r>
      <w:proofErr w:type="spellStart"/>
      <w:r w:rsidRPr="00C47D90">
        <w:rPr>
          <w:rFonts w:ascii="Arial" w:hAnsi="Arial" w:cs="Arial"/>
          <w:sz w:val="20"/>
          <w:szCs w:val="20"/>
        </w:rPr>
        <w:t>wien</w:t>
      </w:r>
      <w:proofErr w:type="spellEnd"/>
      <w:r w:rsidRPr="00C47D90">
        <w:rPr>
          <w:rFonts w:ascii="Arial" w:hAnsi="Arial" w:cs="Arial"/>
          <w:sz w:val="20"/>
          <w:szCs w:val="20"/>
        </w:rPr>
        <w:t xml:space="preserve"> dan is de </w:t>
      </w:r>
      <w:proofErr w:type="spellStart"/>
      <w:r w:rsidRPr="00C47D90">
        <w:rPr>
          <w:rFonts w:ascii="Arial" w:hAnsi="Arial" w:cs="Arial"/>
          <w:sz w:val="20"/>
          <w:szCs w:val="20"/>
        </w:rPr>
        <w:t>plaetse</w:t>
      </w:r>
      <w:proofErr w:type="spellEnd"/>
      <w:r w:rsidRPr="00C47D90">
        <w:rPr>
          <w:rFonts w:ascii="Arial" w:hAnsi="Arial" w:cs="Arial"/>
          <w:sz w:val="20"/>
          <w:szCs w:val="20"/>
        </w:rPr>
        <w:t xml:space="preserve"> </w:t>
      </w:r>
      <w:proofErr w:type="spellStart"/>
      <w:r w:rsidRPr="00C47D90">
        <w:rPr>
          <w:rFonts w:ascii="Arial" w:hAnsi="Arial" w:cs="Arial"/>
          <w:sz w:val="20"/>
          <w:szCs w:val="20"/>
        </w:rPr>
        <w:t>Marci</w:t>
      </w:r>
      <w:proofErr w:type="spellEnd"/>
      <w:r w:rsidRPr="00C47D90">
        <w:rPr>
          <w:rFonts w:ascii="Arial" w:hAnsi="Arial" w:cs="Arial"/>
          <w:sz w:val="20"/>
          <w:szCs w:val="20"/>
        </w:rPr>
        <w:t xml:space="preserve"> gesproken?</w:t>
      </w:r>
    </w:p>
    <w:p w14:paraId="1C03085B" w14:textId="77777777" w:rsidR="00C47D90" w:rsidRPr="00C47D90" w:rsidRDefault="00C47D90" w:rsidP="00C47D90">
      <w:pPr>
        <w:numPr>
          <w:ilvl w:val="0"/>
          <w:numId w:val="41"/>
        </w:numPr>
        <w:spacing w:line="276" w:lineRule="auto"/>
        <w:jc w:val="both"/>
        <w:rPr>
          <w:rFonts w:ascii="Arial" w:hAnsi="Arial" w:cs="Arial"/>
          <w:sz w:val="20"/>
          <w:szCs w:val="20"/>
        </w:rPr>
      </w:pPr>
      <w:r w:rsidRPr="00C47D90">
        <w:rPr>
          <w:rFonts w:ascii="Arial" w:hAnsi="Arial" w:cs="Arial"/>
          <w:sz w:val="20"/>
          <w:szCs w:val="20"/>
        </w:rPr>
        <w:t xml:space="preserve">Is ’t dat </w:t>
      </w:r>
      <w:proofErr w:type="spellStart"/>
      <w:r w:rsidRPr="00C47D90">
        <w:rPr>
          <w:rFonts w:ascii="Arial" w:hAnsi="Arial" w:cs="Arial"/>
          <w:sz w:val="20"/>
          <w:szCs w:val="20"/>
        </w:rPr>
        <w:t>sy</w:t>
      </w:r>
      <w:proofErr w:type="spellEnd"/>
      <w:r w:rsidRPr="00C47D90">
        <w:rPr>
          <w:rFonts w:ascii="Arial" w:hAnsi="Arial" w:cs="Arial"/>
          <w:sz w:val="20"/>
          <w:szCs w:val="20"/>
        </w:rPr>
        <w:t xml:space="preserve"> </w:t>
      </w:r>
      <w:proofErr w:type="spellStart"/>
      <w:r w:rsidRPr="00C47D90">
        <w:rPr>
          <w:rFonts w:ascii="Arial" w:hAnsi="Arial" w:cs="Arial"/>
          <w:sz w:val="20"/>
          <w:szCs w:val="20"/>
        </w:rPr>
        <w:t>verstaen</w:t>
      </w:r>
      <w:proofErr w:type="spellEnd"/>
      <w:r w:rsidRPr="00C47D90">
        <w:rPr>
          <w:rFonts w:ascii="Arial" w:hAnsi="Arial" w:cs="Arial"/>
          <w:sz w:val="20"/>
          <w:szCs w:val="20"/>
        </w:rPr>
        <w:t xml:space="preserve"> is van den volwassenen </w:t>
      </w:r>
      <w:proofErr w:type="spellStart"/>
      <w:r w:rsidRPr="00C47D90">
        <w:rPr>
          <w:rFonts w:ascii="Arial" w:hAnsi="Arial" w:cs="Arial"/>
          <w:sz w:val="20"/>
          <w:szCs w:val="20"/>
        </w:rPr>
        <w:t>alleenlick</w:t>
      </w:r>
      <w:proofErr w:type="spellEnd"/>
      <w:r w:rsidRPr="00C47D90">
        <w:rPr>
          <w:rFonts w:ascii="Arial" w:hAnsi="Arial" w:cs="Arial"/>
          <w:sz w:val="20"/>
          <w:szCs w:val="20"/>
        </w:rPr>
        <w:t xml:space="preserve"> </w:t>
      </w:r>
      <w:proofErr w:type="spellStart"/>
      <w:r w:rsidRPr="00C47D90">
        <w:rPr>
          <w:rFonts w:ascii="Arial" w:hAnsi="Arial" w:cs="Arial"/>
          <w:sz w:val="20"/>
          <w:szCs w:val="20"/>
        </w:rPr>
        <w:t>ghesproken</w:t>
      </w:r>
      <w:proofErr w:type="spellEnd"/>
      <w:r w:rsidRPr="00C47D90">
        <w:rPr>
          <w:rFonts w:ascii="Arial" w:hAnsi="Arial" w:cs="Arial"/>
          <w:sz w:val="20"/>
          <w:szCs w:val="20"/>
        </w:rPr>
        <w:t xml:space="preserve"> te </w:t>
      </w:r>
      <w:proofErr w:type="spellStart"/>
      <w:r w:rsidRPr="00C47D90">
        <w:rPr>
          <w:rFonts w:ascii="Arial" w:hAnsi="Arial" w:cs="Arial"/>
          <w:sz w:val="20"/>
          <w:szCs w:val="20"/>
        </w:rPr>
        <w:t>wesen</w:t>
      </w:r>
      <w:proofErr w:type="spellEnd"/>
      <w:r w:rsidRPr="00C47D90">
        <w:rPr>
          <w:rFonts w:ascii="Arial" w:hAnsi="Arial" w:cs="Arial"/>
          <w:sz w:val="20"/>
          <w:szCs w:val="20"/>
        </w:rPr>
        <w:t xml:space="preserve">, te </w:t>
      </w:r>
      <w:proofErr w:type="spellStart"/>
      <w:r w:rsidRPr="00C47D90">
        <w:rPr>
          <w:rFonts w:ascii="Arial" w:hAnsi="Arial" w:cs="Arial"/>
          <w:sz w:val="20"/>
          <w:szCs w:val="20"/>
        </w:rPr>
        <w:t>vergheefs</w:t>
      </w:r>
      <w:proofErr w:type="spellEnd"/>
      <w:r w:rsidRPr="00C47D90">
        <w:rPr>
          <w:rFonts w:ascii="Arial" w:hAnsi="Arial" w:cs="Arial"/>
          <w:sz w:val="20"/>
          <w:szCs w:val="20"/>
        </w:rPr>
        <w:t xml:space="preserve"> </w:t>
      </w:r>
      <w:proofErr w:type="spellStart"/>
      <w:r w:rsidRPr="00C47D90">
        <w:rPr>
          <w:rFonts w:ascii="Arial" w:hAnsi="Arial" w:cs="Arial"/>
          <w:sz w:val="20"/>
          <w:szCs w:val="20"/>
        </w:rPr>
        <w:t>werdt</w:t>
      </w:r>
      <w:proofErr w:type="spellEnd"/>
      <w:r w:rsidRPr="00C47D90">
        <w:rPr>
          <w:rFonts w:ascii="Arial" w:hAnsi="Arial" w:cs="Arial"/>
          <w:sz w:val="20"/>
          <w:szCs w:val="20"/>
        </w:rPr>
        <w:t xml:space="preserve"> </w:t>
      </w:r>
      <w:proofErr w:type="spellStart"/>
      <w:r w:rsidRPr="00C47D90">
        <w:rPr>
          <w:rFonts w:ascii="Arial" w:hAnsi="Arial" w:cs="Arial"/>
          <w:sz w:val="20"/>
          <w:szCs w:val="20"/>
        </w:rPr>
        <w:t>sy</w:t>
      </w:r>
      <w:proofErr w:type="spellEnd"/>
      <w:r w:rsidRPr="00C47D90">
        <w:rPr>
          <w:rFonts w:ascii="Arial" w:hAnsi="Arial" w:cs="Arial"/>
          <w:sz w:val="20"/>
          <w:szCs w:val="20"/>
        </w:rPr>
        <w:t xml:space="preserve"> </w:t>
      </w:r>
      <w:proofErr w:type="spellStart"/>
      <w:r w:rsidRPr="00C47D90">
        <w:rPr>
          <w:rFonts w:ascii="Arial" w:hAnsi="Arial" w:cs="Arial"/>
          <w:sz w:val="20"/>
          <w:szCs w:val="20"/>
        </w:rPr>
        <w:t>teghen</w:t>
      </w:r>
      <w:proofErr w:type="spellEnd"/>
      <w:r w:rsidRPr="00C47D90">
        <w:rPr>
          <w:rFonts w:ascii="Arial" w:hAnsi="Arial" w:cs="Arial"/>
          <w:sz w:val="20"/>
          <w:szCs w:val="20"/>
        </w:rPr>
        <w:t xml:space="preserve"> den kinderdoop voort </w:t>
      </w:r>
      <w:proofErr w:type="spellStart"/>
      <w:r w:rsidRPr="00C47D90">
        <w:rPr>
          <w:rFonts w:ascii="Arial" w:hAnsi="Arial" w:cs="Arial"/>
          <w:sz w:val="20"/>
          <w:szCs w:val="20"/>
        </w:rPr>
        <w:t>ghebracht</w:t>
      </w:r>
      <w:proofErr w:type="spellEnd"/>
      <w:r w:rsidRPr="00C47D90">
        <w:rPr>
          <w:rFonts w:ascii="Arial" w:hAnsi="Arial" w:cs="Arial"/>
          <w:sz w:val="20"/>
          <w:szCs w:val="20"/>
        </w:rPr>
        <w:t xml:space="preserve">, t’ en </w:t>
      </w:r>
      <w:proofErr w:type="spellStart"/>
      <w:r w:rsidRPr="00C47D90">
        <w:rPr>
          <w:rFonts w:ascii="Arial" w:hAnsi="Arial" w:cs="Arial"/>
          <w:sz w:val="20"/>
          <w:szCs w:val="20"/>
        </w:rPr>
        <w:t>zy</w:t>
      </w:r>
      <w:proofErr w:type="spellEnd"/>
      <w:r w:rsidRPr="00C47D90">
        <w:rPr>
          <w:rFonts w:ascii="Arial" w:hAnsi="Arial" w:cs="Arial"/>
          <w:sz w:val="20"/>
          <w:szCs w:val="20"/>
        </w:rPr>
        <w:t xml:space="preserve"> </w:t>
      </w:r>
      <w:proofErr w:type="spellStart"/>
      <w:r w:rsidRPr="00C47D90">
        <w:rPr>
          <w:rFonts w:ascii="Arial" w:hAnsi="Arial" w:cs="Arial"/>
          <w:sz w:val="20"/>
          <w:szCs w:val="20"/>
        </w:rPr>
        <w:t>datmen</w:t>
      </w:r>
      <w:proofErr w:type="spellEnd"/>
      <w:r w:rsidRPr="00C47D90">
        <w:rPr>
          <w:rFonts w:ascii="Arial" w:hAnsi="Arial" w:cs="Arial"/>
          <w:sz w:val="20"/>
          <w:szCs w:val="20"/>
        </w:rPr>
        <w:t xml:space="preserve"> de kinderen met de </w:t>
      </w:r>
      <w:proofErr w:type="spellStart"/>
      <w:r w:rsidRPr="00C47D90">
        <w:rPr>
          <w:rFonts w:ascii="Arial" w:hAnsi="Arial" w:cs="Arial"/>
          <w:sz w:val="20"/>
          <w:szCs w:val="20"/>
        </w:rPr>
        <w:t>doouen</w:t>
      </w:r>
      <w:proofErr w:type="spellEnd"/>
      <w:r w:rsidRPr="00C47D90">
        <w:rPr>
          <w:rFonts w:ascii="Arial" w:hAnsi="Arial" w:cs="Arial"/>
          <w:sz w:val="20"/>
          <w:szCs w:val="20"/>
        </w:rPr>
        <w:t xml:space="preserve"> ende </w:t>
      </w:r>
      <w:proofErr w:type="spellStart"/>
      <w:r w:rsidRPr="00C47D90">
        <w:rPr>
          <w:rFonts w:ascii="Arial" w:hAnsi="Arial" w:cs="Arial"/>
          <w:sz w:val="20"/>
          <w:szCs w:val="20"/>
        </w:rPr>
        <w:t>sotten</w:t>
      </w:r>
      <w:proofErr w:type="spellEnd"/>
      <w:r w:rsidRPr="00C47D90">
        <w:rPr>
          <w:rFonts w:ascii="Arial" w:hAnsi="Arial" w:cs="Arial"/>
          <w:sz w:val="20"/>
          <w:szCs w:val="20"/>
        </w:rPr>
        <w:t xml:space="preserve"> der </w:t>
      </w:r>
      <w:proofErr w:type="spellStart"/>
      <w:r w:rsidRPr="00C47D90">
        <w:rPr>
          <w:rFonts w:ascii="Arial" w:hAnsi="Arial" w:cs="Arial"/>
          <w:sz w:val="20"/>
          <w:szCs w:val="20"/>
        </w:rPr>
        <w:t>Ghemeynte</w:t>
      </w:r>
      <w:proofErr w:type="spellEnd"/>
      <w:r w:rsidRPr="00C47D90">
        <w:rPr>
          <w:rFonts w:ascii="Arial" w:hAnsi="Arial" w:cs="Arial"/>
          <w:sz w:val="20"/>
          <w:szCs w:val="20"/>
        </w:rPr>
        <w:t xml:space="preserve">, </w:t>
      </w:r>
      <w:proofErr w:type="spellStart"/>
      <w:r w:rsidRPr="00C47D90">
        <w:rPr>
          <w:rFonts w:ascii="Arial" w:hAnsi="Arial" w:cs="Arial"/>
          <w:sz w:val="20"/>
          <w:szCs w:val="20"/>
        </w:rPr>
        <w:t>ongodlick</w:t>
      </w:r>
      <w:proofErr w:type="spellEnd"/>
      <w:r w:rsidRPr="00C47D90">
        <w:rPr>
          <w:rFonts w:ascii="Arial" w:hAnsi="Arial" w:cs="Arial"/>
          <w:sz w:val="20"/>
          <w:szCs w:val="20"/>
        </w:rPr>
        <w:t xml:space="preserve"> ende </w:t>
      </w:r>
      <w:proofErr w:type="spellStart"/>
      <w:r w:rsidRPr="00C47D90">
        <w:rPr>
          <w:rFonts w:ascii="Arial" w:hAnsi="Arial" w:cs="Arial"/>
          <w:sz w:val="20"/>
          <w:szCs w:val="20"/>
        </w:rPr>
        <w:t>t’onrechte</w:t>
      </w:r>
      <w:proofErr w:type="spellEnd"/>
      <w:r w:rsidRPr="00C47D90">
        <w:rPr>
          <w:rFonts w:ascii="Arial" w:hAnsi="Arial" w:cs="Arial"/>
          <w:sz w:val="20"/>
          <w:szCs w:val="20"/>
        </w:rPr>
        <w:t xml:space="preserve"> wille verdoemen, om des wille dat </w:t>
      </w:r>
      <w:proofErr w:type="spellStart"/>
      <w:r w:rsidRPr="00C47D90">
        <w:rPr>
          <w:rFonts w:ascii="Arial" w:hAnsi="Arial" w:cs="Arial"/>
          <w:sz w:val="20"/>
          <w:szCs w:val="20"/>
        </w:rPr>
        <w:t>sy</w:t>
      </w:r>
      <w:proofErr w:type="spellEnd"/>
      <w:r w:rsidRPr="00C47D90">
        <w:rPr>
          <w:rFonts w:ascii="Arial" w:hAnsi="Arial" w:cs="Arial"/>
          <w:sz w:val="20"/>
          <w:szCs w:val="20"/>
        </w:rPr>
        <w:t xml:space="preserve"> niet </w:t>
      </w:r>
      <w:proofErr w:type="spellStart"/>
      <w:r w:rsidRPr="00C47D90">
        <w:rPr>
          <w:rFonts w:ascii="Arial" w:hAnsi="Arial" w:cs="Arial"/>
          <w:sz w:val="20"/>
          <w:szCs w:val="20"/>
        </w:rPr>
        <w:t>gheloouen</w:t>
      </w:r>
      <w:proofErr w:type="spellEnd"/>
    </w:p>
    <w:p w14:paraId="3B644607" w14:textId="77777777" w:rsidR="00C47D90" w:rsidRPr="00C47D90" w:rsidRDefault="00C47D90" w:rsidP="00C47D90">
      <w:pPr>
        <w:spacing w:line="276" w:lineRule="auto"/>
        <w:jc w:val="both"/>
        <w:rPr>
          <w:rFonts w:ascii="Arial" w:hAnsi="Arial" w:cs="Arial"/>
          <w:sz w:val="20"/>
          <w:szCs w:val="20"/>
        </w:rPr>
      </w:pPr>
    </w:p>
    <w:p w14:paraId="10DF5E03"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94. V. Hoe </w:t>
      </w:r>
      <w:proofErr w:type="spellStart"/>
      <w:r w:rsidRPr="00C47D90">
        <w:rPr>
          <w:rFonts w:ascii="Arial" w:hAnsi="Arial" w:cs="Arial"/>
          <w:sz w:val="20"/>
          <w:szCs w:val="20"/>
        </w:rPr>
        <w:t>so</w:t>
      </w:r>
      <w:proofErr w:type="spellEnd"/>
      <w:r w:rsidRPr="00C47D90">
        <w:rPr>
          <w:rFonts w:ascii="Arial" w:hAnsi="Arial" w:cs="Arial"/>
          <w:sz w:val="20"/>
          <w:szCs w:val="20"/>
        </w:rPr>
        <w:t>?</w:t>
      </w:r>
    </w:p>
    <w:p w14:paraId="6426649E" w14:textId="77777777" w:rsidR="00C47D90" w:rsidRPr="00C47D90" w:rsidRDefault="00C47D90" w:rsidP="00C47D90">
      <w:pPr>
        <w:numPr>
          <w:ilvl w:val="0"/>
          <w:numId w:val="42"/>
        </w:numPr>
        <w:spacing w:line="276" w:lineRule="auto"/>
        <w:jc w:val="both"/>
        <w:rPr>
          <w:rFonts w:ascii="Arial" w:hAnsi="Arial" w:cs="Arial"/>
          <w:sz w:val="20"/>
          <w:szCs w:val="20"/>
        </w:rPr>
      </w:pPr>
      <w:r w:rsidRPr="00C47D90">
        <w:rPr>
          <w:rFonts w:ascii="Arial" w:hAnsi="Arial" w:cs="Arial"/>
          <w:sz w:val="20"/>
          <w:szCs w:val="20"/>
        </w:rPr>
        <w:t xml:space="preserve">Want inden </w:t>
      </w:r>
      <w:proofErr w:type="spellStart"/>
      <w:r w:rsidRPr="00C47D90">
        <w:rPr>
          <w:rFonts w:ascii="Arial" w:hAnsi="Arial" w:cs="Arial"/>
          <w:sz w:val="20"/>
          <w:szCs w:val="20"/>
        </w:rPr>
        <w:t>text</w:t>
      </w:r>
      <w:proofErr w:type="spellEnd"/>
      <w:r w:rsidRPr="00C47D90">
        <w:rPr>
          <w:rFonts w:ascii="Arial" w:hAnsi="Arial" w:cs="Arial"/>
          <w:sz w:val="20"/>
          <w:szCs w:val="20"/>
        </w:rPr>
        <w:t xml:space="preserve"> </w:t>
      </w:r>
      <w:proofErr w:type="spellStart"/>
      <w:r w:rsidRPr="00C47D90">
        <w:rPr>
          <w:rFonts w:ascii="Arial" w:hAnsi="Arial" w:cs="Arial"/>
          <w:sz w:val="20"/>
          <w:szCs w:val="20"/>
        </w:rPr>
        <w:t>by</w:t>
      </w:r>
      <w:proofErr w:type="spellEnd"/>
      <w:r w:rsidRPr="00C47D90">
        <w:rPr>
          <w:rFonts w:ascii="Arial" w:hAnsi="Arial" w:cs="Arial"/>
          <w:sz w:val="20"/>
          <w:szCs w:val="20"/>
        </w:rPr>
        <w:t xml:space="preserve"> Marco </w:t>
      </w:r>
      <w:proofErr w:type="spellStart"/>
      <w:r w:rsidRPr="00C47D90">
        <w:rPr>
          <w:rFonts w:ascii="Arial" w:hAnsi="Arial" w:cs="Arial"/>
          <w:sz w:val="20"/>
          <w:szCs w:val="20"/>
        </w:rPr>
        <w:t>volcht</w:t>
      </w:r>
      <w:proofErr w:type="spellEnd"/>
      <w:r w:rsidRPr="00C47D90">
        <w:rPr>
          <w:rFonts w:ascii="Arial" w:hAnsi="Arial" w:cs="Arial"/>
          <w:sz w:val="20"/>
          <w:szCs w:val="20"/>
        </w:rPr>
        <w:t xml:space="preserve">, </w:t>
      </w:r>
      <w:proofErr w:type="spellStart"/>
      <w:r w:rsidRPr="00C47D90">
        <w:rPr>
          <w:rFonts w:ascii="Arial" w:hAnsi="Arial" w:cs="Arial"/>
          <w:sz w:val="20"/>
          <w:szCs w:val="20"/>
        </w:rPr>
        <w:t>maer</w:t>
      </w:r>
      <w:proofErr w:type="spellEnd"/>
      <w:r w:rsidRPr="00C47D90">
        <w:rPr>
          <w:rFonts w:ascii="Arial" w:hAnsi="Arial" w:cs="Arial"/>
          <w:sz w:val="20"/>
          <w:szCs w:val="20"/>
        </w:rPr>
        <w:t xml:space="preserve"> die niet </w:t>
      </w:r>
      <w:proofErr w:type="spellStart"/>
      <w:r w:rsidRPr="00C47D90">
        <w:rPr>
          <w:rFonts w:ascii="Arial" w:hAnsi="Arial" w:cs="Arial"/>
          <w:sz w:val="20"/>
          <w:szCs w:val="20"/>
        </w:rPr>
        <w:t>ghelooft</w:t>
      </w:r>
      <w:proofErr w:type="spellEnd"/>
      <w:r w:rsidRPr="00C47D90">
        <w:rPr>
          <w:rFonts w:ascii="Arial" w:hAnsi="Arial" w:cs="Arial"/>
          <w:sz w:val="20"/>
          <w:szCs w:val="20"/>
        </w:rPr>
        <w:t xml:space="preserve"> </w:t>
      </w:r>
      <w:proofErr w:type="spellStart"/>
      <w:r w:rsidRPr="00C47D90">
        <w:rPr>
          <w:rFonts w:ascii="Arial" w:hAnsi="Arial" w:cs="Arial"/>
          <w:sz w:val="20"/>
          <w:szCs w:val="20"/>
        </w:rPr>
        <w:t>sal</w:t>
      </w:r>
      <w:proofErr w:type="spellEnd"/>
      <w:r w:rsidRPr="00C47D90">
        <w:rPr>
          <w:rFonts w:ascii="Arial" w:hAnsi="Arial" w:cs="Arial"/>
          <w:sz w:val="20"/>
          <w:szCs w:val="20"/>
        </w:rPr>
        <w:t xml:space="preserve"> verdoemt </w:t>
      </w:r>
      <w:proofErr w:type="spellStart"/>
      <w:r w:rsidRPr="00C47D90">
        <w:rPr>
          <w:rFonts w:ascii="Arial" w:hAnsi="Arial" w:cs="Arial"/>
          <w:sz w:val="20"/>
          <w:szCs w:val="20"/>
        </w:rPr>
        <w:t>wesen</w:t>
      </w:r>
      <w:proofErr w:type="spellEnd"/>
      <w:r w:rsidRPr="00C47D90">
        <w:rPr>
          <w:rFonts w:ascii="Arial" w:hAnsi="Arial" w:cs="Arial"/>
          <w:sz w:val="20"/>
          <w:szCs w:val="20"/>
        </w:rPr>
        <w:t>.</w:t>
      </w:r>
    </w:p>
    <w:p w14:paraId="2FEEDED6" w14:textId="77777777" w:rsidR="00C47D90" w:rsidRPr="00C47D90" w:rsidRDefault="00C47D90" w:rsidP="00C47D90">
      <w:pPr>
        <w:spacing w:line="276" w:lineRule="auto"/>
        <w:jc w:val="both"/>
        <w:rPr>
          <w:rFonts w:ascii="Arial" w:hAnsi="Arial" w:cs="Arial"/>
          <w:sz w:val="20"/>
          <w:szCs w:val="20"/>
        </w:rPr>
      </w:pPr>
    </w:p>
    <w:p w14:paraId="79E77E9F"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95. V. </w:t>
      </w:r>
      <w:proofErr w:type="spellStart"/>
      <w:r w:rsidRPr="00C47D90">
        <w:rPr>
          <w:rFonts w:ascii="Arial" w:hAnsi="Arial" w:cs="Arial"/>
          <w:sz w:val="20"/>
          <w:szCs w:val="20"/>
        </w:rPr>
        <w:t>Maer</w:t>
      </w:r>
      <w:proofErr w:type="spellEnd"/>
      <w:r w:rsidRPr="00C47D90">
        <w:rPr>
          <w:rFonts w:ascii="Arial" w:hAnsi="Arial" w:cs="Arial"/>
          <w:sz w:val="20"/>
          <w:szCs w:val="20"/>
        </w:rPr>
        <w:t xml:space="preserve"> </w:t>
      </w:r>
      <w:proofErr w:type="spellStart"/>
      <w:r w:rsidRPr="00C47D90">
        <w:rPr>
          <w:rFonts w:ascii="Arial" w:hAnsi="Arial" w:cs="Arial"/>
          <w:sz w:val="20"/>
          <w:szCs w:val="20"/>
        </w:rPr>
        <w:t>soude</w:t>
      </w:r>
      <w:proofErr w:type="spellEnd"/>
      <w:r w:rsidRPr="00C47D90">
        <w:rPr>
          <w:rFonts w:ascii="Arial" w:hAnsi="Arial" w:cs="Arial"/>
          <w:sz w:val="20"/>
          <w:szCs w:val="20"/>
        </w:rPr>
        <w:t xml:space="preserve"> </w:t>
      </w:r>
      <w:proofErr w:type="spellStart"/>
      <w:r w:rsidRPr="00C47D90">
        <w:rPr>
          <w:rFonts w:ascii="Arial" w:hAnsi="Arial" w:cs="Arial"/>
          <w:sz w:val="20"/>
          <w:szCs w:val="20"/>
        </w:rPr>
        <w:t>dese</w:t>
      </w:r>
      <w:proofErr w:type="spellEnd"/>
      <w:r w:rsidRPr="00C47D90">
        <w:rPr>
          <w:rFonts w:ascii="Arial" w:hAnsi="Arial" w:cs="Arial"/>
          <w:sz w:val="20"/>
          <w:szCs w:val="20"/>
        </w:rPr>
        <w:t xml:space="preserve"> </w:t>
      </w:r>
      <w:proofErr w:type="spellStart"/>
      <w:r w:rsidRPr="00C47D90">
        <w:rPr>
          <w:rFonts w:ascii="Arial" w:hAnsi="Arial" w:cs="Arial"/>
          <w:sz w:val="20"/>
          <w:szCs w:val="20"/>
        </w:rPr>
        <w:t>plaetse</w:t>
      </w:r>
      <w:proofErr w:type="spellEnd"/>
      <w:r w:rsidRPr="00C47D90">
        <w:rPr>
          <w:rFonts w:ascii="Arial" w:hAnsi="Arial" w:cs="Arial"/>
          <w:sz w:val="20"/>
          <w:szCs w:val="20"/>
        </w:rPr>
        <w:t xml:space="preserve"> </w:t>
      </w:r>
      <w:proofErr w:type="spellStart"/>
      <w:r w:rsidRPr="00C47D90">
        <w:rPr>
          <w:rFonts w:ascii="Arial" w:hAnsi="Arial" w:cs="Arial"/>
          <w:sz w:val="20"/>
          <w:szCs w:val="20"/>
        </w:rPr>
        <w:t>eenichsins</w:t>
      </w:r>
      <w:proofErr w:type="spellEnd"/>
      <w:r w:rsidRPr="00C47D90">
        <w:rPr>
          <w:rFonts w:ascii="Arial" w:hAnsi="Arial" w:cs="Arial"/>
          <w:sz w:val="20"/>
          <w:szCs w:val="20"/>
        </w:rPr>
        <w:t xml:space="preserve"> </w:t>
      </w:r>
      <w:proofErr w:type="spellStart"/>
      <w:r w:rsidRPr="00C47D90">
        <w:rPr>
          <w:rFonts w:ascii="Arial" w:hAnsi="Arial" w:cs="Arial"/>
          <w:sz w:val="20"/>
          <w:szCs w:val="20"/>
        </w:rPr>
        <w:t>oock</w:t>
      </w:r>
      <w:proofErr w:type="spellEnd"/>
      <w:r w:rsidRPr="00C47D90">
        <w:rPr>
          <w:rFonts w:ascii="Arial" w:hAnsi="Arial" w:cs="Arial"/>
          <w:sz w:val="20"/>
          <w:szCs w:val="20"/>
        </w:rPr>
        <w:t xml:space="preserve"> van de kinderen der </w:t>
      </w:r>
      <w:proofErr w:type="spellStart"/>
      <w:r w:rsidRPr="00C47D90">
        <w:rPr>
          <w:rFonts w:ascii="Arial" w:hAnsi="Arial" w:cs="Arial"/>
          <w:sz w:val="20"/>
          <w:szCs w:val="20"/>
        </w:rPr>
        <w:t>Ghemeynten</w:t>
      </w:r>
      <w:proofErr w:type="spellEnd"/>
      <w:r w:rsidRPr="00C47D90">
        <w:rPr>
          <w:rFonts w:ascii="Arial" w:hAnsi="Arial" w:cs="Arial"/>
          <w:sz w:val="20"/>
          <w:szCs w:val="20"/>
        </w:rPr>
        <w:t xml:space="preserve"> </w:t>
      </w:r>
      <w:proofErr w:type="spellStart"/>
      <w:r w:rsidRPr="00C47D90">
        <w:rPr>
          <w:rFonts w:ascii="Arial" w:hAnsi="Arial" w:cs="Arial"/>
          <w:sz w:val="20"/>
          <w:szCs w:val="20"/>
        </w:rPr>
        <w:t>verstaen</w:t>
      </w:r>
      <w:proofErr w:type="spellEnd"/>
      <w:r w:rsidRPr="00C47D90">
        <w:rPr>
          <w:rFonts w:ascii="Arial" w:hAnsi="Arial" w:cs="Arial"/>
          <w:sz w:val="20"/>
          <w:szCs w:val="20"/>
        </w:rPr>
        <w:t xml:space="preserve"> </w:t>
      </w:r>
      <w:proofErr w:type="spellStart"/>
      <w:r w:rsidRPr="00C47D90">
        <w:rPr>
          <w:rFonts w:ascii="Arial" w:hAnsi="Arial" w:cs="Arial"/>
          <w:sz w:val="20"/>
          <w:szCs w:val="20"/>
        </w:rPr>
        <w:t>moghen</w:t>
      </w:r>
      <w:proofErr w:type="spellEnd"/>
      <w:r w:rsidRPr="00C47D90">
        <w:rPr>
          <w:rFonts w:ascii="Arial" w:hAnsi="Arial" w:cs="Arial"/>
          <w:sz w:val="20"/>
          <w:szCs w:val="20"/>
        </w:rPr>
        <w:t xml:space="preserve"> </w:t>
      </w:r>
      <w:proofErr w:type="spellStart"/>
      <w:r w:rsidRPr="00C47D90">
        <w:rPr>
          <w:rFonts w:ascii="Arial" w:hAnsi="Arial" w:cs="Arial"/>
          <w:sz w:val="20"/>
          <w:szCs w:val="20"/>
        </w:rPr>
        <w:t>wesen</w:t>
      </w:r>
      <w:proofErr w:type="spellEnd"/>
      <w:r w:rsidRPr="00C47D90">
        <w:rPr>
          <w:rFonts w:ascii="Arial" w:hAnsi="Arial" w:cs="Arial"/>
          <w:sz w:val="20"/>
          <w:szCs w:val="20"/>
        </w:rPr>
        <w:t>?</w:t>
      </w:r>
    </w:p>
    <w:p w14:paraId="40F19385" w14:textId="77777777" w:rsidR="00C47D90" w:rsidRPr="00C47D90" w:rsidRDefault="00C47D90" w:rsidP="00C47D90">
      <w:pPr>
        <w:numPr>
          <w:ilvl w:val="0"/>
          <w:numId w:val="43"/>
        </w:numPr>
        <w:spacing w:line="276" w:lineRule="auto"/>
        <w:jc w:val="both"/>
        <w:rPr>
          <w:rFonts w:ascii="Arial" w:hAnsi="Arial" w:cs="Arial"/>
          <w:sz w:val="20"/>
          <w:szCs w:val="20"/>
        </w:rPr>
      </w:pPr>
      <w:r w:rsidRPr="00C47D90">
        <w:rPr>
          <w:rFonts w:ascii="Arial" w:hAnsi="Arial" w:cs="Arial"/>
          <w:sz w:val="20"/>
          <w:szCs w:val="20"/>
        </w:rPr>
        <w:t xml:space="preserve">Ja </w:t>
      </w:r>
      <w:proofErr w:type="spellStart"/>
      <w:r w:rsidRPr="00C47D90">
        <w:rPr>
          <w:rFonts w:ascii="Arial" w:hAnsi="Arial" w:cs="Arial"/>
          <w:sz w:val="20"/>
          <w:szCs w:val="20"/>
        </w:rPr>
        <w:t>sy</w:t>
      </w:r>
      <w:proofErr w:type="spellEnd"/>
      <w:r w:rsidRPr="00C47D90">
        <w:rPr>
          <w:rFonts w:ascii="Arial" w:hAnsi="Arial" w:cs="Arial"/>
          <w:sz w:val="20"/>
          <w:szCs w:val="20"/>
        </w:rPr>
        <w:t xml:space="preserve">, als men te weten </w:t>
      </w:r>
      <w:proofErr w:type="spellStart"/>
      <w:r w:rsidRPr="00C47D90">
        <w:rPr>
          <w:rFonts w:ascii="Arial" w:hAnsi="Arial" w:cs="Arial"/>
          <w:sz w:val="20"/>
          <w:szCs w:val="20"/>
        </w:rPr>
        <w:t>by</w:t>
      </w:r>
      <w:proofErr w:type="spellEnd"/>
      <w:r w:rsidRPr="00C47D90">
        <w:rPr>
          <w:rFonts w:ascii="Arial" w:hAnsi="Arial" w:cs="Arial"/>
          <w:sz w:val="20"/>
          <w:szCs w:val="20"/>
        </w:rPr>
        <w:t xml:space="preserve"> de </w:t>
      </w:r>
      <w:proofErr w:type="spellStart"/>
      <w:r w:rsidRPr="00C47D90">
        <w:rPr>
          <w:rFonts w:ascii="Arial" w:hAnsi="Arial" w:cs="Arial"/>
          <w:sz w:val="20"/>
          <w:szCs w:val="20"/>
        </w:rPr>
        <w:t>gheloouighen</w:t>
      </w:r>
      <w:proofErr w:type="spellEnd"/>
      <w:r w:rsidRPr="00C47D90">
        <w:rPr>
          <w:rFonts w:ascii="Arial" w:hAnsi="Arial" w:cs="Arial"/>
          <w:sz w:val="20"/>
          <w:szCs w:val="20"/>
        </w:rPr>
        <w:t xml:space="preserve"> </w:t>
      </w:r>
      <w:proofErr w:type="spellStart"/>
      <w:r w:rsidRPr="00C47D90">
        <w:rPr>
          <w:rFonts w:ascii="Arial" w:hAnsi="Arial" w:cs="Arial"/>
          <w:sz w:val="20"/>
          <w:szCs w:val="20"/>
        </w:rPr>
        <w:t>verstaet</w:t>
      </w:r>
      <w:proofErr w:type="spellEnd"/>
      <w:r w:rsidRPr="00C47D90">
        <w:rPr>
          <w:rFonts w:ascii="Arial" w:hAnsi="Arial" w:cs="Arial"/>
          <w:sz w:val="20"/>
          <w:szCs w:val="20"/>
        </w:rPr>
        <w:t xml:space="preserve">, die </w:t>
      </w:r>
      <w:proofErr w:type="spellStart"/>
      <w:r w:rsidRPr="00C47D90">
        <w:rPr>
          <w:rFonts w:ascii="Arial" w:hAnsi="Arial" w:cs="Arial"/>
          <w:sz w:val="20"/>
          <w:szCs w:val="20"/>
        </w:rPr>
        <w:t>daer</w:t>
      </w:r>
      <w:proofErr w:type="spellEnd"/>
      <w:r w:rsidRPr="00C47D90">
        <w:rPr>
          <w:rFonts w:ascii="Arial" w:hAnsi="Arial" w:cs="Arial"/>
          <w:sz w:val="20"/>
          <w:szCs w:val="20"/>
        </w:rPr>
        <w:t xml:space="preserve"> </w:t>
      </w:r>
      <w:proofErr w:type="spellStart"/>
      <w:r w:rsidRPr="00C47D90">
        <w:rPr>
          <w:rFonts w:ascii="Arial" w:hAnsi="Arial" w:cs="Arial"/>
          <w:sz w:val="20"/>
          <w:szCs w:val="20"/>
        </w:rPr>
        <w:t>mettter</w:t>
      </w:r>
      <w:proofErr w:type="spellEnd"/>
      <w:r w:rsidRPr="00C47D90">
        <w:rPr>
          <w:rFonts w:ascii="Arial" w:hAnsi="Arial" w:cs="Arial"/>
          <w:sz w:val="20"/>
          <w:szCs w:val="20"/>
        </w:rPr>
        <w:t xml:space="preserve"> </w:t>
      </w:r>
      <w:proofErr w:type="spellStart"/>
      <w:r w:rsidRPr="00C47D90">
        <w:rPr>
          <w:rFonts w:ascii="Arial" w:hAnsi="Arial" w:cs="Arial"/>
          <w:sz w:val="20"/>
          <w:szCs w:val="20"/>
        </w:rPr>
        <w:t>daet</w:t>
      </w:r>
      <w:proofErr w:type="spellEnd"/>
      <w:r w:rsidRPr="00C47D90">
        <w:rPr>
          <w:rFonts w:ascii="Arial" w:hAnsi="Arial" w:cs="Arial"/>
          <w:sz w:val="20"/>
          <w:szCs w:val="20"/>
        </w:rPr>
        <w:t xml:space="preserve">, </w:t>
      </w:r>
      <w:proofErr w:type="spellStart"/>
      <w:r w:rsidRPr="00C47D90">
        <w:rPr>
          <w:rFonts w:ascii="Arial" w:hAnsi="Arial" w:cs="Arial"/>
          <w:sz w:val="20"/>
          <w:szCs w:val="20"/>
        </w:rPr>
        <w:t>oft</w:t>
      </w:r>
      <w:proofErr w:type="spellEnd"/>
      <w:r w:rsidRPr="00C47D90">
        <w:rPr>
          <w:rFonts w:ascii="Arial" w:hAnsi="Arial" w:cs="Arial"/>
          <w:sz w:val="20"/>
          <w:szCs w:val="20"/>
        </w:rPr>
        <w:t xml:space="preserve"> door </w:t>
      </w:r>
      <w:proofErr w:type="spellStart"/>
      <w:r w:rsidRPr="00C47D90">
        <w:rPr>
          <w:rFonts w:ascii="Arial" w:hAnsi="Arial" w:cs="Arial"/>
          <w:sz w:val="20"/>
          <w:szCs w:val="20"/>
        </w:rPr>
        <w:t>toerekeninge</w:t>
      </w:r>
      <w:proofErr w:type="spellEnd"/>
      <w:r w:rsidRPr="00C47D90">
        <w:rPr>
          <w:rFonts w:ascii="Arial" w:hAnsi="Arial" w:cs="Arial"/>
          <w:sz w:val="20"/>
          <w:szCs w:val="20"/>
        </w:rPr>
        <w:t xml:space="preserve"> voor </w:t>
      </w:r>
      <w:proofErr w:type="spellStart"/>
      <w:r w:rsidRPr="00C47D90">
        <w:rPr>
          <w:rFonts w:ascii="Arial" w:hAnsi="Arial" w:cs="Arial"/>
          <w:sz w:val="20"/>
          <w:szCs w:val="20"/>
        </w:rPr>
        <w:t>gheloouige</w:t>
      </w:r>
      <w:proofErr w:type="spellEnd"/>
      <w:r w:rsidRPr="00C47D90">
        <w:rPr>
          <w:rFonts w:ascii="Arial" w:hAnsi="Arial" w:cs="Arial"/>
          <w:sz w:val="20"/>
          <w:szCs w:val="20"/>
        </w:rPr>
        <w:t xml:space="preserve"> </w:t>
      </w:r>
      <w:proofErr w:type="spellStart"/>
      <w:r w:rsidRPr="00C47D90">
        <w:rPr>
          <w:rFonts w:ascii="Arial" w:hAnsi="Arial" w:cs="Arial"/>
          <w:sz w:val="20"/>
          <w:szCs w:val="20"/>
        </w:rPr>
        <w:t>gheacht</w:t>
      </w:r>
      <w:proofErr w:type="spellEnd"/>
      <w:r w:rsidRPr="00C47D90">
        <w:rPr>
          <w:rFonts w:ascii="Arial" w:hAnsi="Arial" w:cs="Arial"/>
          <w:sz w:val="20"/>
          <w:szCs w:val="20"/>
        </w:rPr>
        <w:t xml:space="preserve"> zijn in het </w:t>
      </w:r>
      <w:proofErr w:type="spellStart"/>
      <w:r w:rsidRPr="00C47D90">
        <w:rPr>
          <w:rFonts w:ascii="Arial" w:hAnsi="Arial" w:cs="Arial"/>
          <w:sz w:val="20"/>
          <w:szCs w:val="20"/>
        </w:rPr>
        <w:t>aenschijn</w:t>
      </w:r>
      <w:proofErr w:type="spellEnd"/>
      <w:r w:rsidRPr="00C47D90">
        <w:rPr>
          <w:rFonts w:ascii="Arial" w:hAnsi="Arial" w:cs="Arial"/>
          <w:sz w:val="20"/>
          <w:szCs w:val="20"/>
        </w:rPr>
        <w:t xml:space="preserve"> Gods ende der </w:t>
      </w:r>
      <w:proofErr w:type="spellStart"/>
      <w:r w:rsidRPr="00C47D90">
        <w:rPr>
          <w:rFonts w:ascii="Arial" w:hAnsi="Arial" w:cs="Arial"/>
          <w:sz w:val="20"/>
          <w:szCs w:val="20"/>
        </w:rPr>
        <w:t>Ghemeynte</w:t>
      </w:r>
      <w:proofErr w:type="spellEnd"/>
      <w:r w:rsidRPr="00C47D90">
        <w:rPr>
          <w:rFonts w:ascii="Arial" w:hAnsi="Arial" w:cs="Arial"/>
          <w:sz w:val="20"/>
          <w:szCs w:val="20"/>
        </w:rPr>
        <w:t xml:space="preserve">. </w:t>
      </w:r>
      <w:proofErr w:type="spellStart"/>
      <w:r w:rsidRPr="00C47D90">
        <w:rPr>
          <w:rFonts w:ascii="Arial" w:hAnsi="Arial" w:cs="Arial"/>
          <w:sz w:val="20"/>
          <w:szCs w:val="20"/>
        </w:rPr>
        <w:t>Maer</w:t>
      </w:r>
      <w:proofErr w:type="spellEnd"/>
      <w:r w:rsidRPr="00C47D90">
        <w:rPr>
          <w:rFonts w:ascii="Arial" w:hAnsi="Arial" w:cs="Arial"/>
          <w:sz w:val="20"/>
          <w:szCs w:val="20"/>
        </w:rPr>
        <w:t xml:space="preserve"> de </w:t>
      </w:r>
      <w:proofErr w:type="spellStart"/>
      <w:r w:rsidRPr="00C47D90">
        <w:rPr>
          <w:rFonts w:ascii="Arial" w:hAnsi="Arial" w:cs="Arial"/>
          <w:sz w:val="20"/>
          <w:szCs w:val="20"/>
        </w:rPr>
        <w:t>onmondighe</w:t>
      </w:r>
      <w:proofErr w:type="spellEnd"/>
      <w:r w:rsidRPr="00C47D90">
        <w:rPr>
          <w:rFonts w:ascii="Arial" w:hAnsi="Arial" w:cs="Arial"/>
          <w:sz w:val="20"/>
          <w:szCs w:val="20"/>
        </w:rPr>
        <w:t xml:space="preserve"> kinderen der </w:t>
      </w:r>
      <w:proofErr w:type="spellStart"/>
      <w:r w:rsidRPr="00C47D90">
        <w:rPr>
          <w:rFonts w:ascii="Arial" w:hAnsi="Arial" w:cs="Arial"/>
          <w:sz w:val="20"/>
          <w:szCs w:val="20"/>
        </w:rPr>
        <w:t>Ghemeynte</w:t>
      </w:r>
      <w:proofErr w:type="spellEnd"/>
      <w:r w:rsidRPr="00C47D90">
        <w:rPr>
          <w:rFonts w:ascii="Arial" w:hAnsi="Arial" w:cs="Arial"/>
          <w:sz w:val="20"/>
          <w:szCs w:val="20"/>
        </w:rPr>
        <w:t xml:space="preserve"> zijn voor </w:t>
      </w:r>
      <w:proofErr w:type="spellStart"/>
      <w:r w:rsidRPr="00C47D90">
        <w:rPr>
          <w:rFonts w:ascii="Arial" w:hAnsi="Arial" w:cs="Arial"/>
          <w:sz w:val="20"/>
          <w:szCs w:val="20"/>
        </w:rPr>
        <w:t>gheloouighe</w:t>
      </w:r>
      <w:proofErr w:type="spellEnd"/>
      <w:r w:rsidRPr="00C47D90">
        <w:rPr>
          <w:rFonts w:ascii="Arial" w:hAnsi="Arial" w:cs="Arial"/>
          <w:sz w:val="20"/>
          <w:szCs w:val="20"/>
        </w:rPr>
        <w:t xml:space="preserve"> </w:t>
      </w:r>
      <w:proofErr w:type="spellStart"/>
      <w:r w:rsidRPr="00C47D90">
        <w:rPr>
          <w:rFonts w:ascii="Arial" w:hAnsi="Arial" w:cs="Arial"/>
          <w:sz w:val="20"/>
          <w:szCs w:val="20"/>
        </w:rPr>
        <w:t>ghehouden</w:t>
      </w:r>
      <w:proofErr w:type="spellEnd"/>
      <w:r w:rsidRPr="00C47D90">
        <w:rPr>
          <w:rFonts w:ascii="Arial" w:hAnsi="Arial" w:cs="Arial"/>
          <w:sz w:val="20"/>
          <w:szCs w:val="20"/>
        </w:rPr>
        <w:t xml:space="preserve">, door </w:t>
      </w:r>
      <w:proofErr w:type="spellStart"/>
      <w:r w:rsidRPr="00C47D90">
        <w:rPr>
          <w:rFonts w:ascii="Arial" w:hAnsi="Arial" w:cs="Arial"/>
          <w:sz w:val="20"/>
          <w:szCs w:val="20"/>
        </w:rPr>
        <w:t>toerekeninghe</w:t>
      </w:r>
      <w:proofErr w:type="spellEnd"/>
      <w:r w:rsidRPr="00C47D90">
        <w:rPr>
          <w:rFonts w:ascii="Arial" w:hAnsi="Arial" w:cs="Arial"/>
          <w:sz w:val="20"/>
          <w:szCs w:val="20"/>
        </w:rPr>
        <w:t xml:space="preserve"> Christi: </w:t>
      </w:r>
      <w:proofErr w:type="spellStart"/>
      <w:r w:rsidRPr="00C47D90">
        <w:rPr>
          <w:rFonts w:ascii="Arial" w:hAnsi="Arial" w:cs="Arial"/>
          <w:sz w:val="20"/>
          <w:szCs w:val="20"/>
        </w:rPr>
        <w:t>aenghemerckt</w:t>
      </w:r>
      <w:proofErr w:type="spellEnd"/>
      <w:r w:rsidRPr="00C47D90">
        <w:rPr>
          <w:rFonts w:ascii="Arial" w:hAnsi="Arial" w:cs="Arial"/>
          <w:sz w:val="20"/>
          <w:szCs w:val="20"/>
        </w:rPr>
        <w:t xml:space="preserve"> dat in </w:t>
      </w:r>
      <w:proofErr w:type="spellStart"/>
      <w:r w:rsidRPr="00C47D90">
        <w:rPr>
          <w:rFonts w:ascii="Arial" w:hAnsi="Arial" w:cs="Arial"/>
          <w:sz w:val="20"/>
          <w:szCs w:val="20"/>
        </w:rPr>
        <w:t>haer</w:t>
      </w:r>
      <w:proofErr w:type="spellEnd"/>
      <w:r w:rsidRPr="00C47D90">
        <w:rPr>
          <w:rFonts w:ascii="Arial" w:hAnsi="Arial" w:cs="Arial"/>
          <w:sz w:val="20"/>
          <w:szCs w:val="20"/>
        </w:rPr>
        <w:t xml:space="preserve"> is, de </w:t>
      </w:r>
      <w:proofErr w:type="spellStart"/>
      <w:r w:rsidRPr="00C47D90">
        <w:rPr>
          <w:rFonts w:ascii="Arial" w:hAnsi="Arial" w:cs="Arial"/>
          <w:sz w:val="20"/>
          <w:szCs w:val="20"/>
        </w:rPr>
        <w:t>gherechtigheyt</w:t>
      </w:r>
      <w:proofErr w:type="spellEnd"/>
      <w:r w:rsidRPr="00C47D90">
        <w:rPr>
          <w:rFonts w:ascii="Arial" w:hAnsi="Arial" w:cs="Arial"/>
          <w:sz w:val="20"/>
          <w:szCs w:val="20"/>
        </w:rPr>
        <w:t xml:space="preserve"> des </w:t>
      </w:r>
      <w:proofErr w:type="spellStart"/>
      <w:r w:rsidRPr="00C47D90">
        <w:rPr>
          <w:rFonts w:ascii="Arial" w:hAnsi="Arial" w:cs="Arial"/>
          <w:sz w:val="20"/>
          <w:szCs w:val="20"/>
        </w:rPr>
        <w:t>gheloofs</w:t>
      </w:r>
      <w:proofErr w:type="spellEnd"/>
      <w:r w:rsidRPr="00C47D90">
        <w:rPr>
          <w:rFonts w:ascii="Arial" w:hAnsi="Arial" w:cs="Arial"/>
          <w:sz w:val="20"/>
          <w:szCs w:val="20"/>
        </w:rPr>
        <w:t xml:space="preserve">, </w:t>
      </w:r>
      <w:proofErr w:type="spellStart"/>
      <w:r w:rsidRPr="00C47D90">
        <w:rPr>
          <w:rFonts w:ascii="Arial" w:hAnsi="Arial" w:cs="Arial"/>
          <w:sz w:val="20"/>
          <w:szCs w:val="20"/>
        </w:rPr>
        <w:t>so</w:t>
      </w:r>
      <w:proofErr w:type="spellEnd"/>
      <w:r w:rsidRPr="00C47D90">
        <w:rPr>
          <w:rFonts w:ascii="Arial" w:hAnsi="Arial" w:cs="Arial"/>
          <w:sz w:val="20"/>
          <w:szCs w:val="20"/>
        </w:rPr>
        <w:t xml:space="preserve"> wel </w:t>
      </w:r>
      <w:proofErr w:type="spellStart"/>
      <w:r w:rsidRPr="00C47D90">
        <w:rPr>
          <w:rFonts w:ascii="Arial" w:hAnsi="Arial" w:cs="Arial"/>
          <w:sz w:val="20"/>
          <w:szCs w:val="20"/>
        </w:rPr>
        <w:t>alse</w:t>
      </w:r>
      <w:proofErr w:type="spellEnd"/>
      <w:r w:rsidRPr="00C47D90">
        <w:rPr>
          <w:rFonts w:ascii="Arial" w:hAnsi="Arial" w:cs="Arial"/>
          <w:sz w:val="20"/>
          <w:szCs w:val="20"/>
        </w:rPr>
        <w:t xml:space="preserve"> was in de kinderen der </w:t>
      </w:r>
      <w:proofErr w:type="spellStart"/>
      <w:r w:rsidRPr="00C47D90">
        <w:rPr>
          <w:rFonts w:ascii="Arial" w:hAnsi="Arial" w:cs="Arial"/>
          <w:sz w:val="20"/>
          <w:szCs w:val="20"/>
        </w:rPr>
        <w:t>Israelieten</w:t>
      </w:r>
      <w:proofErr w:type="spellEnd"/>
      <w:r w:rsidRPr="00C47D90">
        <w:rPr>
          <w:rFonts w:ascii="Arial" w:hAnsi="Arial" w:cs="Arial"/>
          <w:sz w:val="20"/>
          <w:szCs w:val="20"/>
        </w:rPr>
        <w:t xml:space="preserve">: </w:t>
      </w:r>
      <w:proofErr w:type="spellStart"/>
      <w:r w:rsidRPr="00C47D90">
        <w:rPr>
          <w:rFonts w:ascii="Arial" w:hAnsi="Arial" w:cs="Arial"/>
          <w:sz w:val="20"/>
          <w:szCs w:val="20"/>
        </w:rPr>
        <w:t>so</w:t>
      </w:r>
      <w:proofErr w:type="spellEnd"/>
      <w:r w:rsidRPr="00C47D90">
        <w:rPr>
          <w:rFonts w:ascii="Arial" w:hAnsi="Arial" w:cs="Arial"/>
          <w:sz w:val="20"/>
          <w:szCs w:val="20"/>
        </w:rPr>
        <w:t xml:space="preserve"> </w:t>
      </w:r>
      <w:proofErr w:type="spellStart"/>
      <w:r w:rsidRPr="00C47D90">
        <w:rPr>
          <w:rFonts w:ascii="Arial" w:hAnsi="Arial" w:cs="Arial"/>
          <w:sz w:val="20"/>
          <w:szCs w:val="20"/>
        </w:rPr>
        <w:t>oeten</w:t>
      </w:r>
      <w:proofErr w:type="spellEnd"/>
      <w:r w:rsidRPr="00C47D90">
        <w:rPr>
          <w:rFonts w:ascii="Arial" w:hAnsi="Arial" w:cs="Arial"/>
          <w:sz w:val="20"/>
          <w:szCs w:val="20"/>
        </w:rPr>
        <w:t xml:space="preserve"> </w:t>
      </w:r>
      <w:proofErr w:type="spellStart"/>
      <w:r w:rsidRPr="00C47D90">
        <w:rPr>
          <w:rFonts w:ascii="Arial" w:hAnsi="Arial" w:cs="Arial"/>
          <w:sz w:val="20"/>
          <w:szCs w:val="20"/>
        </w:rPr>
        <w:t>sy</w:t>
      </w:r>
      <w:proofErr w:type="spellEnd"/>
      <w:r w:rsidRPr="00C47D90">
        <w:rPr>
          <w:rFonts w:ascii="Arial" w:hAnsi="Arial" w:cs="Arial"/>
          <w:sz w:val="20"/>
          <w:szCs w:val="20"/>
        </w:rPr>
        <w:t xml:space="preserve"> dan </w:t>
      </w:r>
      <w:proofErr w:type="spellStart"/>
      <w:r w:rsidRPr="00C47D90">
        <w:rPr>
          <w:rFonts w:ascii="Arial" w:hAnsi="Arial" w:cs="Arial"/>
          <w:sz w:val="20"/>
          <w:szCs w:val="20"/>
        </w:rPr>
        <w:t>oock</w:t>
      </w:r>
      <w:proofErr w:type="spellEnd"/>
      <w:r w:rsidRPr="00C47D90">
        <w:rPr>
          <w:rFonts w:ascii="Arial" w:hAnsi="Arial" w:cs="Arial"/>
          <w:sz w:val="20"/>
          <w:szCs w:val="20"/>
        </w:rPr>
        <w:t xml:space="preserve"> </w:t>
      </w:r>
      <w:proofErr w:type="spellStart"/>
      <w:r w:rsidRPr="00C47D90">
        <w:rPr>
          <w:rFonts w:ascii="Arial" w:hAnsi="Arial" w:cs="Arial"/>
          <w:sz w:val="20"/>
          <w:szCs w:val="20"/>
        </w:rPr>
        <w:t>ghedoopt</w:t>
      </w:r>
      <w:proofErr w:type="spellEnd"/>
      <w:r w:rsidRPr="00C47D90">
        <w:rPr>
          <w:rFonts w:ascii="Arial" w:hAnsi="Arial" w:cs="Arial"/>
          <w:sz w:val="20"/>
          <w:szCs w:val="20"/>
        </w:rPr>
        <w:t xml:space="preserve"> werden, </w:t>
      </w:r>
      <w:proofErr w:type="spellStart"/>
      <w:r w:rsidRPr="00C47D90">
        <w:rPr>
          <w:rFonts w:ascii="Arial" w:hAnsi="Arial" w:cs="Arial"/>
          <w:sz w:val="20"/>
          <w:szCs w:val="20"/>
        </w:rPr>
        <w:t>so</w:t>
      </w:r>
      <w:proofErr w:type="spellEnd"/>
      <w:r w:rsidRPr="00C47D90">
        <w:rPr>
          <w:rFonts w:ascii="Arial" w:hAnsi="Arial" w:cs="Arial"/>
          <w:sz w:val="20"/>
          <w:szCs w:val="20"/>
        </w:rPr>
        <w:t xml:space="preserve"> wel als de volwassen </w:t>
      </w:r>
      <w:proofErr w:type="spellStart"/>
      <w:r w:rsidRPr="00C47D90">
        <w:rPr>
          <w:rFonts w:ascii="Arial" w:hAnsi="Arial" w:cs="Arial"/>
          <w:sz w:val="20"/>
          <w:szCs w:val="20"/>
        </w:rPr>
        <w:t>gheloouighe</w:t>
      </w:r>
      <w:proofErr w:type="spellEnd"/>
      <w:r w:rsidRPr="00C47D90">
        <w:rPr>
          <w:rFonts w:ascii="Arial" w:hAnsi="Arial" w:cs="Arial"/>
          <w:sz w:val="20"/>
          <w:szCs w:val="20"/>
        </w:rPr>
        <w:t>.</w:t>
      </w:r>
    </w:p>
    <w:p w14:paraId="0EB5359A" w14:textId="77777777" w:rsidR="00C47D90" w:rsidRPr="00C47D90" w:rsidRDefault="00C47D90" w:rsidP="00C47D90">
      <w:pPr>
        <w:spacing w:line="276" w:lineRule="auto"/>
        <w:jc w:val="both"/>
        <w:rPr>
          <w:rFonts w:ascii="Arial" w:hAnsi="Arial" w:cs="Arial"/>
          <w:sz w:val="20"/>
          <w:szCs w:val="20"/>
        </w:rPr>
      </w:pPr>
    </w:p>
    <w:p w14:paraId="58D61814"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96. V. </w:t>
      </w:r>
      <w:proofErr w:type="spellStart"/>
      <w:r w:rsidRPr="00C47D90">
        <w:rPr>
          <w:rFonts w:ascii="Arial" w:hAnsi="Arial" w:cs="Arial"/>
          <w:sz w:val="20"/>
          <w:szCs w:val="20"/>
        </w:rPr>
        <w:t>Maer</w:t>
      </w:r>
      <w:proofErr w:type="spellEnd"/>
      <w:r w:rsidRPr="00C47D90">
        <w:rPr>
          <w:rFonts w:ascii="Arial" w:hAnsi="Arial" w:cs="Arial"/>
          <w:sz w:val="20"/>
          <w:szCs w:val="20"/>
        </w:rPr>
        <w:t xml:space="preserve"> de </w:t>
      </w:r>
      <w:proofErr w:type="spellStart"/>
      <w:r w:rsidRPr="00C47D90">
        <w:rPr>
          <w:rFonts w:ascii="Arial" w:hAnsi="Arial" w:cs="Arial"/>
          <w:sz w:val="20"/>
          <w:szCs w:val="20"/>
        </w:rPr>
        <w:t>onmondighe</w:t>
      </w:r>
      <w:proofErr w:type="spellEnd"/>
      <w:r w:rsidRPr="00C47D90">
        <w:rPr>
          <w:rFonts w:ascii="Arial" w:hAnsi="Arial" w:cs="Arial"/>
          <w:sz w:val="20"/>
          <w:szCs w:val="20"/>
        </w:rPr>
        <w:t xml:space="preserve"> kinderen </w:t>
      </w:r>
      <w:proofErr w:type="spellStart"/>
      <w:r w:rsidRPr="00C47D90">
        <w:rPr>
          <w:rFonts w:ascii="Arial" w:hAnsi="Arial" w:cs="Arial"/>
          <w:sz w:val="20"/>
          <w:szCs w:val="20"/>
        </w:rPr>
        <w:t>verstaen</w:t>
      </w:r>
      <w:proofErr w:type="spellEnd"/>
      <w:r w:rsidRPr="00C47D90">
        <w:rPr>
          <w:rFonts w:ascii="Arial" w:hAnsi="Arial" w:cs="Arial"/>
          <w:sz w:val="20"/>
          <w:szCs w:val="20"/>
        </w:rPr>
        <w:t xml:space="preserve"> noch begrijpen </w:t>
      </w:r>
      <w:proofErr w:type="spellStart"/>
      <w:r w:rsidRPr="00C47D90">
        <w:rPr>
          <w:rFonts w:ascii="Arial" w:hAnsi="Arial" w:cs="Arial"/>
          <w:sz w:val="20"/>
          <w:szCs w:val="20"/>
        </w:rPr>
        <w:t>dese</w:t>
      </w:r>
      <w:proofErr w:type="spellEnd"/>
      <w:r w:rsidRPr="00C47D90">
        <w:rPr>
          <w:rFonts w:ascii="Arial" w:hAnsi="Arial" w:cs="Arial"/>
          <w:sz w:val="20"/>
          <w:szCs w:val="20"/>
        </w:rPr>
        <w:t xml:space="preserve"> </w:t>
      </w:r>
      <w:proofErr w:type="spellStart"/>
      <w:r w:rsidRPr="00C47D90">
        <w:rPr>
          <w:rFonts w:ascii="Arial" w:hAnsi="Arial" w:cs="Arial"/>
          <w:sz w:val="20"/>
          <w:szCs w:val="20"/>
        </w:rPr>
        <w:t>ghenade</w:t>
      </w:r>
      <w:proofErr w:type="spellEnd"/>
      <w:r w:rsidRPr="00C47D90">
        <w:rPr>
          <w:rFonts w:ascii="Arial" w:hAnsi="Arial" w:cs="Arial"/>
          <w:sz w:val="20"/>
          <w:szCs w:val="20"/>
        </w:rPr>
        <w:t xml:space="preserve"> Gods t’ </w:t>
      </w:r>
      <w:proofErr w:type="spellStart"/>
      <w:r w:rsidRPr="00C47D90">
        <w:rPr>
          <w:rFonts w:ascii="Arial" w:hAnsi="Arial" w:cs="Arial"/>
          <w:sz w:val="20"/>
          <w:szCs w:val="20"/>
        </w:rPr>
        <w:t>haerwaerts</w:t>
      </w:r>
      <w:proofErr w:type="spellEnd"/>
      <w:r w:rsidRPr="00C47D90">
        <w:rPr>
          <w:rFonts w:ascii="Arial" w:hAnsi="Arial" w:cs="Arial"/>
          <w:sz w:val="20"/>
          <w:szCs w:val="20"/>
        </w:rPr>
        <w:t xml:space="preserve"> niet?</w:t>
      </w:r>
    </w:p>
    <w:p w14:paraId="2866ADE1" w14:textId="77777777" w:rsidR="00C47D90" w:rsidRPr="00C47D90" w:rsidRDefault="00C47D90" w:rsidP="00C47D90">
      <w:pPr>
        <w:numPr>
          <w:ilvl w:val="0"/>
          <w:numId w:val="44"/>
        </w:numPr>
        <w:spacing w:line="276" w:lineRule="auto"/>
        <w:jc w:val="both"/>
        <w:rPr>
          <w:rFonts w:ascii="Arial" w:hAnsi="Arial" w:cs="Arial"/>
          <w:sz w:val="20"/>
          <w:szCs w:val="20"/>
        </w:rPr>
      </w:pPr>
      <w:r w:rsidRPr="00C47D90">
        <w:rPr>
          <w:rFonts w:ascii="Arial" w:hAnsi="Arial" w:cs="Arial"/>
          <w:sz w:val="20"/>
          <w:szCs w:val="20"/>
        </w:rPr>
        <w:t xml:space="preserve">Dat is wel </w:t>
      </w:r>
      <w:proofErr w:type="spellStart"/>
      <w:r w:rsidRPr="00C47D90">
        <w:rPr>
          <w:rFonts w:ascii="Arial" w:hAnsi="Arial" w:cs="Arial"/>
          <w:sz w:val="20"/>
          <w:szCs w:val="20"/>
        </w:rPr>
        <w:t>waer</w:t>
      </w:r>
      <w:proofErr w:type="spellEnd"/>
      <w:r w:rsidRPr="00C47D90">
        <w:rPr>
          <w:rFonts w:ascii="Arial" w:hAnsi="Arial" w:cs="Arial"/>
          <w:sz w:val="20"/>
          <w:szCs w:val="20"/>
        </w:rPr>
        <w:t xml:space="preserve">. </w:t>
      </w:r>
      <w:proofErr w:type="spellStart"/>
      <w:r w:rsidRPr="00C47D90">
        <w:rPr>
          <w:rFonts w:ascii="Arial" w:hAnsi="Arial" w:cs="Arial"/>
          <w:sz w:val="20"/>
          <w:szCs w:val="20"/>
        </w:rPr>
        <w:t>Maer</w:t>
      </w:r>
      <w:proofErr w:type="spellEnd"/>
      <w:r w:rsidRPr="00C47D90">
        <w:rPr>
          <w:rFonts w:ascii="Arial" w:hAnsi="Arial" w:cs="Arial"/>
          <w:sz w:val="20"/>
          <w:szCs w:val="20"/>
        </w:rPr>
        <w:t xml:space="preserve"> de </w:t>
      </w:r>
      <w:proofErr w:type="spellStart"/>
      <w:r w:rsidRPr="00C47D90">
        <w:rPr>
          <w:rFonts w:ascii="Arial" w:hAnsi="Arial" w:cs="Arial"/>
          <w:sz w:val="20"/>
          <w:szCs w:val="20"/>
        </w:rPr>
        <w:t>onwetenschap</w:t>
      </w:r>
      <w:proofErr w:type="spellEnd"/>
      <w:r w:rsidRPr="00C47D90">
        <w:rPr>
          <w:rFonts w:ascii="Arial" w:hAnsi="Arial" w:cs="Arial"/>
          <w:sz w:val="20"/>
          <w:szCs w:val="20"/>
        </w:rPr>
        <w:t xml:space="preserve"> die der </w:t>
      </w:r>
      <w:proofErr w:type="spellStart"/>
      <w:r w:rsidRPr="00C47D90">
        <w:rPr>
          <w:rFonts w:ascii="Arial" w:hAnsi="Arial" w:cs="Arial"/>
          <w:sz w:val="20"/>
          <w:szCs w:val="20"/>
        </w:rPr>
        <w:t>lidtmaten</w:t>
      </w:r>
      <w:proofErr w:type="spellEnd"/>
      <w:r w:rsidRPr="00C47D90">
        <w:rPr>
          <w:rFonts w:ascii="Arial" w:hAnsi="Arial" w:cs="Arial"/>
          <w:sz w:val="20"/>
          <w:szCs w:val="20"/>
        </w:rPr>
        <w:t xml:space="preserve"> Christi door de </w:t>
      </w:r>
      <w:proofErr w:type="spellStart"/>
      <w:r w:rsidRPr="00C47D90">
        <w:rPr>
          <w:rFonts w:ascii="Arial" w:hAnsi="Arial" w:cs="Arial"/>
          <w:sz w:val="20"/>
          <w:szCs w:val="20"/>
        </w:rPr>
        <w:t>kranckheyt</w:t>
      </w:r>
      <w:proofErr w:type="spellEnd"/>
      <w:r w:rsidRPr="00C47D90">
        <w:rPr>
          <w:rFonts w:ascii="Arial" w:hAnsi="Arial" w:cs="Arial"/>
          <w:sz w:val="20"/>
          <w:szCs w:val="20"/>
        </w:rPr>
        <w:t xml:space="preserve"> der </w:t>
      </w:r>
      <w:proofErr w:type="spellStart"/>
      <w:r w:rsidRPr="00C47D90">
        <w:rPr>
          <w:rFonts w:ascii="Arial" w:hAnsi="Arial" w:cs="Arial"/>
          <w:sz w:val="20"/>
          <w:szCs w:val="20"/>
        </w:rPr>
        <w:t>natueren</w:t>
      </w:r>
      <w:proofErr w:type="spellEnd"/>
      <w:r w:rsidRPr="00C47D90">
        <w:rPr>
          <w:rFonts w:ascii="Arial" w:hAnsi="Arial" w:cs="Arial"/>
          <w:sz w:val="20"/>
          <w:szCs w:val="20"/>
        </w:rPr>
        <w:t xml:space="preserve"> </w:t>
      </w:r>
      <w:proofErr w:type="spellStart"/>
      <w:r w:rsidRPr="00C47D90">
        <w:rPr>
          <w:rFonts w:ascii="Arial" w:hAnsi="Arial" w:cs="Arial"/>
          <w:sz w:val="20"/>
          <w:szCs w:val="20"/>
        </w:rPr>
        <w:t>aenhangt</w:t>
      </w:r>
      <w:proofErr w:type="spellEnd"/>
      <w:r w:rsidRPr="00C47D90">
        <w:rPr>
          <w:rFonts w:ascii="Arial" w:hAnsi="Arial" w:cs="Arial"/>
          <w:sz w:val="20"/>
          <w:szCs w:val="20"/>
        </w:rPr>
        <w:t xml:space="preserve">, kan niet beletten dat God zijn genade in </w:t>
      </w:r>
      <w:proofErr w:type="spellStart"/>
      <w:r w:rsidRPr="00C47D90">
        <w:rPr>
          <w:rFonts w:ascii="Arial" w:hAnsi="Arial" w:cs="Arial"/>
          <w:sz w:val="20"/>
          <w:szCs w:val="20"/>
        </w:rPr>
        <w:t>haer</w:t>
      </w:r>
      <w:proofErr w:type="spellEnd"/>
      <w:r w:rsidRPr="00C47D90">
        <w:rPr>
          <w:rFonts w:ascii="Arial" w:hAnsi="Arial" w:cs="Arial"/>
          <w:sz w:val="20"/>
          <w:szCs w:val="20"/>
        </w:rPr>
        <w:t xml:space="preserve"> </w:t>
      </w:r>
      <w:proofErr w:type="spellStart"/>
      <w:r w:rsidRPr="00C47D90">
        <w:rPr>
          <w:rFonts w:ascii="Arial" w:hAnsi="Arial" w:cs="Arial"/>
          <w:sz w:val="20"/>
          <w:szCs w:val="20"/>
        </w:rPr>
        <w:t>beseghele</w:t>
      </w:r>
      <w:proofErr w:type="spellEnd"/>
      <w:r w:rsidRPr="00C47D90">
        <w:rPr>
          <w:rFonts w:ascii="Arial" w:hAnsi="Arial" w:cs="Arial"/>
          <w:sz w:val="20"/>
          <w:szCs w:val="20"/>
        </w:rPr>
        <w:t xml:space="preserve">, als het inde </w:t>
      </w:r>
      <w:proofErr w:type="spellStart"/>
      <w:r w:rsidRPr="00C47D90">
        <w:rPr>
          <w:rFonts w:ascii="Arial" w:hAnsi="Arial" w:cs="Arial"/>
          <w:sz w:val="20"/>
          <w:szCs w:val="20"/>
        </w:rPr>
        <w:t>besnijdenisse</w:t>
      </w:r>
      <w:proofErr w:type="spellEnd"/>
      <w:r w:rsidRPr="00C47D90">
        <w:rPr>
          <w:rFonts w:ascii="Arial" w:hAnsi="Arial" w:cs="Arial"/>
          <w:sz w:val="20"/>
          <w:szCs w:val="20"/>
        </w:rPr>
        <w:t xml:space="preserve"> der </w:t>
      </w:r>
      <w:proofErr w:type="spellStart"/>
      <w:r w:rsidRPr="00C47D90">
        <w:rPr>
          <w:rFonts w:ascii="Arial" w:hAnsi="Arial" w:cs="Arial"/>
          <w:sz w:val="20"/>
          <w:szCs w:val="20"/>
        </w:rPr>
        <w:t>Joedtscher</w:t>
      </w:r>
      <w:proofErr w:type="spellEnd"/>
      <w:r w:rsidRPr="00C47D90">
        <w:rPr>
          <w:rFonts w:ascii="Arial" w:hAnsi="Arial" w:cs="Arial"/>
          <w:sz w:val="20"/>
          <w:szCs w:val="20"/>
        </w:rPr>
        <w:t xml:space="preserve"> </w:t>
      </w:r>
      <w:proofErr w:type="spellStart"/>
      <w:r w:rsidRPr="00C47D90">
        <w:rPr>
          <w:rFonts w:ascii="Arial" w:hAnsi="Arial" w:cs="Arial"/>
          <w:sz w:val="20"/>
          <w:szCs w:val="20"/>
        </w:rPr>
        <w:t>kinderkens</w:t>
      </w:r>
      <w:proofErr w:type="spellEnd"/>
      <w:r w:rsidRPr="00C47D90">
        <w:rPr>
          <w:rFonts w:ascii="Arial" w:hAnsi="Arial" w:cs="Arial"/>
          <w:sz w:val="20"/>
          <w:szCs w:val="20"/>
        </w:rPr>
        <w:t xml:space="preserve"> </w:t>
      </w:r>
      <w:proofErr w:type="spellStart"/>
      <w:r w:rsidRPr="00C47D90">
        <w:rPr>
          <w:rFonts w:ascii="Arial" w:hAnsi="Arial" w:cs="Arial"/>
          <w:sz w:val="20"/>
          <w:szCs w:val="20"/>
        </w:rPr>
        <w:t>klaerlick</w:t>
      </w:r>
      <w:proofErr w:type="spellEnd"/>
      <w:r w:rsidRPr="00C47D90">
        <w:rPr>
          <w:rFonts w:ascii="Arial" w:hAnsi="Arial" w:cs="Arial"/>
          <w:sz w:val="20"/>
          <w:szCs w:val="20"/>
        </w:rPr>
        <w:t xml:space="preserve"> geschiedde. Ja God </w:t>
      </w:r>
      <w:proofErr w:type="spellStart"/>
      <w:r w:rsidRPr="00C47D90">
        <w:rPr>
          <w:rFonts w:ascii="Arial" w:hAnsi="Arial" w:cs="Arial"/>
          <w:sz w:val="20"/>
          <w:szCs w:val="20"/>
        </w:rPr>
        <w:t>verklaert</w:t>
      </w:r>
      <w:proofErr w:type="spellEnd"/>
      <w:r w:rsidRPr="00C47D90">
        <w:rPr>
          <w:rFonts w:ascii="Arial" w:hAnsi="Arial" w:cs="Arial"/>
          <w:sz w:val="20"/>
          <w:szCs w:val="20"/>
        </w:rPr>
        <w:t xml:space="preserve"> </w:t>
      </w:r>
      <w:proofErr w:type="spellStart"/>
      <w:r w:rsidRPr="00C47D90">
        <w:rPr>
          <w:rFonts w:ascii="Arial" w:hAnsi="Arial" w:cs="Arial"/>
          <w:sz w:val="20"/>
          <w:szCs w:val="20"/>
        </w:rPr>
        <w:t>by</w:t>
      </w:r>
      <w:proofErr w:type="spellEnd"/>
      <w:r w:rsidRPr="00C47D90">
        <w:rPr>
          <w:rFonts w:ascii="Arial" w:hAnsi="Arial" w:cs="Arial"/>
          <w:sz w:val="20"/>
          <w:szCs w:val="20"/>
        </w:rPr>
        <w:t xml:space="preserve"> </w:t>
      </w:r>
      <w:proofErr w:type="spellStart"/>
      <w:r w:rsidRPr="00C47D90">
        <w:rPr>
          <w:rFonts w:ascii="Arial" w:hAnsi="Arial" w:cs="Arial"/>
          <w:sz w:val="20"/>
          <w:szCs w:val="20"/>
        </w:rPr>
        <w:t>desen</w:t>
      </w:r>
      <w:proofErr w:type="spellEnd"/>
      <w:r w:rsidRPr="00C47D90">
        <w:rPr>
          <w:rFonts w:ascii="Arial" w:hAnsi="Arial" w:cs="Arial"/>
          <w:sz w:val="20"/>
          <w:szCs w:val="20"/>
        </w:rPr>
        <w:t xml:space="preserve"> middel te meer zijn </w:t>
      </w:r>
      <w:proofErr w:type="spellStart"/>
      <w:r w:rsidRPr="00C47D90">
        <w:rPr>
          <w:rFonts w:ascii="Arial" w:hAnsi="Arial" w:cs="Arial"/>
          <w:sz w:val="20"/>
          <w:szCs w:val="20"/>
        </w:rPr>
        <w:t>ghenade</w:t>
      </w:r>
      <w:proofErr w:type="spellEnd"/>
      <w:r w:rsidRPr="00C47D90">
        <w:rPr>
          <w:rFonts w:ascii="Arial" w:hAnsi="Arial" w:cs="Arial"/>
          <w:sz w:val="20"/>
          <w:szCs w:val="20"/>
        </w:rPr>
        <w:t xml:space="preserve"> in de </w:t>
      </w:r>
      <w:proofErr w:type="spellStart"/>
      <w:r w:rsidRPr="00C47D90">
        <w:rPr>
          <w:rFonts w:ascii="Arial" w:hAnsi="Arial" w:cs="Arial"/>
          <w:sz w:val="20"/>
          <w:szCs w:val="20"/>
        </w:rPr>
        <w:t>Ghemeynte</w:t>
      </w:r>
      <w:proofErr w:type="spellEnd"/>
      <w:r w:rsidRPr="00C47D90">
        <w:rPr>
          <w:rFonts w:ascii="Arial" w:hAnsi="Arial" w:cs="Arial"/>
          <w:sz w:val="20"/>
          <w:szCs w:val="20"/>
        </w:rPr>
        <w:t xml:space="preserve">, </w:t>
      </w:r>
      <w:proofErr w:type="spellStart"/>
      <w:r w:rsidRPr="00C47D90">
        <w:rPr>
          <w:rFonts w:ascii="Arial" w:hAnsi="Arial" w:cs="Arial"/>
          <w:sz w:val="20"/>
          <w:szCs w:val="20"/>
        </w:rPr>
        <w:t>enn</w:t>
      </w:r>
      <w:proofErr w:type="spellEnd"/>
      <w:r w:rsidRPr="00C47D90">
        <w:rPr>
          <w:rFonts w:ascii="Arial" w:hAnsi="Arial" w:cs="Arial"/>
          <w:sz w:val="20"/>
          <w:szCs w:val="20"/>
        </w:rPr>
        <w:t xml:space="preserve"> </w:t>
      </w:r>
      <w:proofErr w:type="spellStart"/>
      <w:r w:rsidRPr="00C47D90">
        <w:rPr>
          <w:rFonts w:ascii="Arial" w:hAnsi="Arial" w:cs="Arial"/>
          <w:sz w:val="20"/>
          <w:szCs w:val="20"/>
        </w:rPr>
        <w:t>verweckt</w:t>
      </w:r>
      <w:proofErr w:type="spellEnd"/>
      <w:r w:rsidRPr="00C47D90">
        <w:rPr>
          <w:rFonts w:ascii="Arial" w:hAnsi="Arial" w:cs="Arial"/>
          <w:sz w:val="20"/>
          <w:szCs w:val="20"/>
        </w:rPr>
        <w:t xml:space="preserve"> </w:t>
      </w:r>
      <w:proofErr w:type="spellStart"/>
      <w:r w:rsidRPr="00C47D90">
        <w:rPr>
          <w:rFonts w:ascii="Arial" w:hAnsi="Arial" w:cs="Arial"/>
          <w:sz w:val="20"/>
          <w:szCs w:val="20"/>
        </w:rPr>
        <w:t>by</w:t>
      </w:r>
      <w:proofErr w:type="spellEnd"/>
      <w:r w:rsidRPr="00C47D90">
        <w:rPr>
          <w:rFonts w:ascii="Arial" w:hAnsi="Arial" w:cs="Arial"/>
          <w:sz w:val="20"/>
          <w:szCs w:val="20"/>
        </w:rPr>
        <w:t xml:space="preserve"> dien alle mensen tot meerder </w:t>
      </w:r>
      <w:proofErr w:type="spellStart"/>
      <w:r w:rsidRPr="00C47D90">
        <w:rPr>
          <w:rFonts w:ascii="Arial" w:hAnsi="Arial" w:cs="Arial"/>
          <w:sz w:val="20"/>
          <w:szCs w:val="20"/>
        </w:rPr>
        <w:t>danckbaerheyt</w:t>
      </w:r>
      <w:proofErr w:type="spellEnd"/>
      <w:r w:rsidRPr="00C47D90">
        <w:rPr>
          <w:rFonts w:ascii="Arial" w:hAnsi="Arial" w:cs="Arial"/>
          <w:sz w:val="20"/>
          <w:szCs w:val="20"/>
        </w:rPr>
        <w:t xml:space="preserve">, als </w:t>
      </w:r>
      <w:proofErr w:type="spellStart"/>
      <w:r w:rsidRPr="00C47D90">
        <w:rPr>
          <w:rFonts w:ascii="Arial" w:hAnsi="Arial" w:cs="Arial"/>
          <w:sz w:val="20"/>
          <w:szCs w:val="20"/>
        </w:rPr>
        <w:t>sy</w:t>
      </w:r>
      <w:proofErr w:type="spellEnd"/>
      <w:r w:rsidRPr="00C47D90">
        <w:rPr>
          <w:rFonts w:ascii="Arial" w:hAnsi="Arial" w:cs="Arial"/>
          <w:sz w:val="20"/>
          <w:szCs w:val="20"/>
        </w:rPr>
        <w:t xml:space="preserve"> de </w:t>
      </w:r>
      <w:proofErr w:type="spellStart"/>
      <w:r w:rsidRPr="00C47D90">
        <w:rPr>
          <w:rFonts w:ascii="Arial" w:hAnsi="Arial" w:cs="Arial"/>
          <w:sz w:val="20"/>
          <w:szCs w:val="20"/>
        </w:rPr>
        <w:t>selue</w:t>
      </w:r>
      <w:proofErr w:type="spellEnd"/>
      <w:r w:rsidRPr="00C47D90">
        <w:rPr>
          <w:rFonts w:ascii="Arial" w:hAnsi="Arial" w:cs="Arial"/>
          <w:sz w:val="20"/>
          <w:szCs w:val="20"/>
        </w:rPr>
        <w:t xml:space="preserve"> </w:t>
      </w:r>
      <w:proofErr w:type="spellStart"/>
      <w:r w:rsidRPr="00C47D90">
        <w:rPr>
          <w:rFonts w:ascii="Arial" w:hAnsi="Arial" w:cs="Arial"/>
          <w:sz w:val="20"/>
          <w:szCs w:val="20"/>
        </w:rPr>
        <w:t>ghenade</w:t>
      </w:r>
      <w:proofErr w:type="spellEnd"/>
      <w:r w:rsidRPr="00C47D90">
        <w:rPr>
          <w:rFonts w:ascii="Arial" w:hAnsi="Arial" w:cs="Arial"/>
          <w:sz w:val="20"/>
          <w:szCs w:val="20"/>
        </w:rPr>
        <w:t xml:space="preserve"> </w:t>
      </w:r>
      <w:proofErr w:type="spellStart"/>
      <w:r w:rsidRPr="00C47D90">
        <w:rPr>
          <w:rFonts w:ascii="Arial" w:hAnsi="Arial" w:cs="Arial"/>
          <w:sz w:val="20"/>
          <w:szCs w:val="20"/>
        </w:rPr>
        <w:t>namaels</w:t>
      </w:r>
      <w:proofErr w:type="spellEnd"/>
      <w:r w:rsidRPr="00C47D90">
        <w:rPr>
          <w:rFonts w:ascii="Arial" w:hAnsi="Arial" w:cs="Arial"/>
          <w:sz w:val="20"/>
          <w:szCs w:val="20"/>
        </w:rPr>
        <w:t xml:space="preserve"> </w:t>
      </w:r>
      <w:proofErr w:type="spellStart"/>
      <w:r w:rsidRPr="00C47D90">
        <w:rPr>
          <w:rFonts w:ascii="Arial" w:hAnsi="Arial" w:cs="Arial"/>
          <w:sz w:val="20"/>
          <w:szCs w:val="20"/>
        </w:rPr>
        <w:t>verstaen</w:t>
      </w:r>
      <w:proofErr w:type="spellEnd"/>
      <w:r w:rsidRPr="00C47D90">
        <w:rPr>
          <w:rFonts w:ascii="Arial" w:hAnsi="Arial" w:cs="Arial"/>
          <w:sz w:val="20"/>
          <w:szCs w:val="20"/>
        </w:rPr>
        <w:t>.</w:t>
      </w:r>
    </w:p>
    <w:p w14:paraId="062958D3" w14:textId="77777777" w:rsidR="00C47D90" w:rsidRPr="00C47D90" w:rsidRDefault="00C47D90" w:rsidP="00C47D90">
      <w:pPr>
        <w:spacing w:line="276" w:lineRule="auto"/>
        <w:jc w:val="both"/>
        <w:rPr>
          <w:rFonts w:ascii="Arial" w:hAnsi="Arial" w:cs="Arial"/>
          <w:sz w:val="20"/>
          <w:szCs w:val="20"/>
        </w:rPr>
      </w:pPr>
    </w:p>
    <w:p w14:paraId="7B414016" w14:textId="77777777" w:rsidR="00C47D90" w:rsidRPr="00C47D90" w:rsidRDefault="00C47D90" w:rsidP="00C47D90">
      <w:pPr>
        <w:spacing w:line="276" w:lineRule="auto"/>
        <w:jc w:val="both"/>
        <w:rPr>
          <w:rFonts w:ascii="Arial" w:hAnsi="Arial" w:cs="Arial"/>
          <w:b/>
          <w:sz w:val="20"/>
          <w:szCs w:val="20"/>
        </w:rPr>
      </w:pPr>
    </w:p>
    <w:p w14:paraId="114476FE" w14:textId="77777777" w:rsidR="00C47D90" w:rsidRPr="00C47D90" w:rsidRDefault="00C47D90" w:rsidP="00C47D90">
      <w:pPr>
        <w:spacing w:line="276" w:lineRule="auto"/>
        <w:jc w:val="both"/>
        <w:rPr>
          <w:rFonts w:ascii="Arial" w:hAnsi="Arial" w:cs="Arial"/>
          <w:b/>
          <w:sz w:val="20"/>
          <w:szCs w:val="20"/>
        </w:rPr>
      </w:pPr>
    </w:p>
    <w:p w14:paraId="0A95B070" w14:textId="77777777" w:rsidR="00C47D90" w:rsidRPr="00C47D90" w:rsidRDefault="00C47D90" w:rsidP="00C47D90">
      <w:pPr>
        <w:spacing w:line="276" w:lineRule="auto"/>
        <w:jc w:val="both"/>
        <w:rPr>
          <w:rFonts w:ascii="Arial" w:hAnsi="Arial" w:cs="Arial"/>
          <w:b/>
          <w:sz w:val="20"/>
          <w:szCs w:val="20"/>
        </w:rPr>
      </w:pPr>
    </w:p>
    <w:p w14:paraId="2B9E7B13" w14:textId="77777777" w:rsidR="00C47D90" w:rsidRPr="00C47D90" w:rsidRDefault="00C47D90" w:rsidP="00C47D90">
      <w:pPr>
        <w:pStyle w:val="Kop2"/>
        <w:spacing w:before="0" w:after="0" w:line="276" w:lineRule="auto"/>
        <w:jc w:val="both"/>
        <w:rPr>
          <w:rFonts w:cs="Arial"/>
          <w:sz w:val="20"/>
        </w:rPr>
      </w:pPr>
      <w:r w:rsidRPr="00C47D90">
        <w:rPr>
          <w:rFonts w:cs="Arial"/>
          <w:b w:val="0"/>
          <w:i w:val="0"/>
          <w:sz w:val="20"/>
        </w:rPr>
        <w:br w:type="page"/>
      </w:r>
      <w:bookmarkStart w:id="22" w:name="_Toc205988316"/>
      <w:r w:rsidRPr="00C47D90">
        <w:rPr>
          <w:rFonts w:cs="Arial"/>
          <w:sz w:val="20"/>
        </w:rPr>
        <w:lastRenderedPageBreak/>
        <w:t>Bijlage 2 Stemmen uit de kerkgeschiedenis</w:t>
      </w:r>
      <w:bookmarkEnd w:id="22"/>
    </w:p>
    <w:p w14:paraId="79E45F31" w14:textId="77777777" w:rsidR="00C47D90" w:rsidRPr="00C47D90" w:rsidRDefault="00C47D90" w:rsidP="00C47D90">
      <w:pPr>
        <w:pStyle w:val="Plattetekst3"/>
        <w:spacing w:after="0" w:line="276" w:lineRule="auto"/>
        <w:jc w:val="both"/>
        <w:rPr>
          <w:rFonts w:ascii="Arial" w:hAnsi="Arial" w:cs="Arial"/>
          <w:sz w:val="20"/>
          <w:szCs w:val="20"/>
        </w:rPr>
      </w:pPr>
      <w:r w:rsidRPr="00C47D90">
        <w:rPr>
          <w:rFonts w:ascii="Arial" w:hAnsi="Arial" w:cs="Arial"/>
          <w:sz w:val="20"/>
          <w:szCs w:val="20"/>
        </w:rPr>
        <w:t xml:space="preserve">Hieronder volgen verschillende citaten van bekende en minder bekende personen die voortkomen uit en willen staan in de gereformeerde traditie. Dat er zoveel over de doop is geschreven, moet vooral verklaard worden vanwege het feit dat er veel aanhangers waren van de volwassendoop, de zogenaamde Wederdopers. Tegenover deze visie stelden de gereformeerde theologen het verbond van God centraal, waarin zij het mogelijk achten dat er, voor, bij of na de doop zaligmakend geloof in het kind aanwezig is. Van elke theoloog zal een korte omschrijving worden gegeven met enige toelichting over de context van het boek of de tijd waarin dat boek geschreven werd. Vervolgens zullen de citaten zelf worden weergegeven. </w:t>
      </w:r>
    </w:p>
    <w:p w14:paraId="4924CC18" w14:textId="77777777" w:rsidR="00C47D90" w:rsidRPr="00C47D90" w:rsidRDefault="00C47D90" w:rsidP="00C47D90">
      <w:pPr>
        <w:pStyle w:val="Kop2"/>
        <w:spacing w:before="0" w:after="0" w:line="276" w:lineRule="auto"/>
        <w:jc w:val="both"/>
        <w:rPr>
          <w:rFonts w:cs="Arial"/>
          <w:sz w:val="20"/>
        </w:rPr>
      </w:pPr>
      <w:bookmarkStart w:id="23" w:name="_Toc205988317"/>
      <w:r w:rsidRPr="00C47D90">
        <w:rPr>
          <w:rFonts w:cs="Arial"/>
          <w:sz w:val="20"/>
        </w:rPr>
        <w:t xml:space="preserve">A. </w:t>
      </w:r>
      <w:r w:rsidRPr="00C47D90">
        <w:rPr>
          <w:rFonts w:cs="Arial"/>
          <w:i w:val="0"/>
          <w:sz w:val="20"/>
        </w:rPr>
        <w:t xml:space="preserve">Heinrich </w:t>
      </w:r>
      <w:proofErr w:type="spellStart"/>
      <w:r w:rsidRPr="00C47D90">
        <w:rPr>
          <w:rFonts w:cs="Arial"/>
          <w:i w:val="0"/>
          <w:sz w:val="20"/>
        </w:rPr>
        <w:t>Bullinger</w:t>
      </w:r>
      <w:proofErr w:type="spellEnd"/>
      <w:r w:rsidRPr="00C47D90">
        <w:rPr>
          <w:rFonts w:cs="Arial"/>
          <w:i w:val="0"/>
          <w:sz w:val="20"/>
        </w:rPr>
        <w:t xml:space="preserve">, </w:t>
      </w:r>
      <w:r w:rsidRPr="00C47D90">
        <w:rPr>
          <w:rFonts w:cs="Arial"/>
          <w:sz w:val="20"/>
        </w:rPr>
        <w:t>1549, (Nederlandse vertaling 1566)</w:t>
      </w:r>
      <w:bookmarkEnd w:id="23"/>
    </w:p>
    <w:p w14:paraId="23B680C6" w14:textId="77777777" w:rsidR="00C47D90" w:rsidRPr="00C47D90" w:rsidRDefault="00C47D90" w:rsidP="00C47D90">
      <w:pPr>
        <w:spacing w:line="276" w:lineRule="auto"/>
        <w:jc w:val="both"/>
        <w:rPr>
          <w:rFonts w:ascii="Arial" w:hAnsi="Arial" w:cs="Arial"/>
          <w:sz w:val="20"/>
          <w:szCs w:val="20"/>
        </w:rPr>
      </w:pPr>
      <w:proofErr w:type="spellStart"/>
      <w:r w:rsidRPr="00C47D90">
        <w:rPr>
          <w:rFonts w:ascii="Arial" w:hAnsi="Arial" w:cs="Arial"/>
          <w:sz w:val="20"/>
          <w:szCs w:val="20"/>
        </w:rPr>
        <w:t>Bullinger</w:t>
      </w:r>
      <w:proofErr w:type="spellEnd"/>
      <w:r w:rsidRPr="00C47D90">
        <w:rPr>
          <w:rFonts w:ascii="Arial" w:hAnsi="Arial" w:cs="Arial"/>
          <w:sz w:val="20"/>
          <w:szCs w:val="20"/>
        </w:rPr>
        <w:t xml:space="preserve"> is een belangrijke Reformator geweest. Hij heeft veel invloed op Calvijn uitgeoefend. </w:t>
      </w:r>
      <w:proofErr w:type="spellStart"/>
      <w:r w:rsidRPr="00C47D90">
        <w:rPr>
          <w:rFonts w:ascii="Arial" w:hAnsi="Arial" w:cs="Arial"/>
          <w:sz w:val="20"/>
          <w:szCs w:val="20"/>
        </w:rPr>
        <w:t>Één</w:t>
      </w:r>
      <w:proofErr w:type="spellEnd"/>
      <w:r w:rsidRPr="00C47D90">
        <w:rPr>
          <w:rFonts w:ascii="Arial" w:hAnsi="Arial" w:cs="Arial"/>
          <w:sz w:val="20"/>
          <w:szCs w:val="20"/>
        </w:rPr>
        <w:t xml:space="preserve"> van zijn belangrijkste werken is wel geweest het zogenaamde </w:t>
      </w:r>
      <w:r w:rsidRPr="00C47D90">
        <w:rPr>
          <w:rFonts w:ascii="Arial" w:hAnsi="Arial" w:cs="Arial"/>
          <w:i/>
          <w:sz w:val="20"/>
          <w:szCs w:val="20"/>
        </w:rPr>
        <w:t>Huisboek</w:t>
      </w:r>
      <w:r w:rsidRPr="00C47D90">
        <w:rPr>
          <w:rFonts w:ascii="Arial" w:hAnsi="Arial" w:cs="Arial"/>
          <w:sz w:val="20"/>
          <w:szCs w:val="20"/>
        </w:rPr>
        <w:t xml:space="preserve"> waarin 50 preken van hem zijn opgenomen. Een vertaling hiervan zag in 1566 in Nederland het licht. Langzamerhand nam de </w:t>
      </w:r>
      <w:r w:rsidRPr="00C47D90">
        <w:rPr>
          <w:rFonts w:ascii="Arial" w:hAnsi="Arial" w:cs="Arial"/>
          <w:i/>
          <w:sz w:val="20"/>
          <w:szCs w:val="20"/>
        </w:rPr>
        <w:t>Institutie</w:t>
      </w:r>
      <w:r w:rsidRPr="00C47D90">
        <w:rPr>
          <w:rFonts w:ascii="Arial" w:hAnsi="Arial" w:cs="Arial"/>
          <w:sz w:val="20"/>
          <w:szCs w:val="20"/>
        </w:rPr>
        <w:t xml:space="preserve"> van Calvijn de plaats in van het </w:t>
      </w:r>
      <w:r w:rsidRPr="00C47D90">
        <w:rPr>
          <w:rFonts w:ascii="Arial" w:hAnsi="Arial" w:cs="Arial"/>
          <w:i/>
          <w:sz w:val="20"/>
          <w:szCs w:val="20"/>
        </w:rPr>
        <w:t>Huisboek.</w:t>
      </w:r>
      <w:r w:rsidRPr="00C47D90">
        <w:rPr>
          <w:rFonts w:ascii="Arial" w:hAnsi="Arial" w:cs="Arial"/>
          <w:sz w:val="20"/>
          <w:szCs w:val="20"/>
        </w:rPr>
        <w:t xml:space="preserve">. Een ander belangrijk boek van </w:t>
      </w:r>
      <w:proofErr w:type="spellStart"/>
      <w:r w:rsidRPr="00C47D90">
        <w:rPr>
          <w:rFonts w:ascii="Arial" w:hAnsi="Arial" w:cs="Arial"/>
          <w:sz w:val="20"/>
          <w:szCs w:val="20"/>
        </w:rPr>
        <w:t>Bullinger</w:t>
      </w:r>
      <w:proofErr w:type="spellEnd"/>
      <w:r w:rsidRPr="00C47D90">
        <w:rPr>
          <w:rFonts w:ascii="Arial" w:hAnsi="Arial" w:cs="Arial"/>
          <w:sz w:val="20"/>
          <w:szCs w:val="20"/>
        </w:rPr>
        <w:t xml:space="preserve"> is </w:t>
      </w:r>
      <w:r w:rsidRPr="00C47D90">
        <w:rPr>
          <w:rFonts w:ascii="Arial" w:hAnsi="Arial" w:cs="Arial"/>
          <w:i/>
          <w:sz w:val="20"/>
          <w:szCs w:val="20"/>
        </w:rPr>
        <w:t>Van het enige en eeuwige Testament</w:t>
      </w:r>
      <w:r w:rsidRPr="00C47D90">
        <w:rPr>
          <w:rFonts w:ascii="Arial" w:hAnsi="Arial" w:cs="Arial"/>
          <w:sz w:val="20"/>
          <w:szCs w:val="20"/>
        </w:rPr>
        <w:t xml:space="preserve">, dat hij in 1533 heeft geschreven. Uit de Nederlandse vertaling uit 1923 worden enkele gedeelten geciteerd. </w:t>
      </w:r>
    </w:p>
    <w:p w14:paraId="2B76ED6B" w14:textId="77777777" w:rsidR="00C47D90" w:rsidRPr="00C47D90" w:rsidRDefault="00C47D90" w:rsidP="00C47D90">
      <w:pPr>
        <w:pStyle w:val="Voetnoottekst"/>
        <w:spacing w:line="276" w:lineRule="auto"/>
        <w:jc w:val="both"/>
        <w:rPr>
          <w:rFonts w:ascii="Arial" w:hAnsi="Arial" w:cs="Arial"/>
          <w:b/>
        </w:rPr>
      </w:pPr>
    </w:p>
    <w:p w14:paraId="0C7EF246" w14:textId="77777777" w:rsidR="00C47D90" w:rsidRPr="00C47D90" w:rsidRDefault="00C47D90" w:rsidP="00C47D90">
      <w:pPr>
        <w:pStyle w:val="Voetnoottekst"/>
        <w:spacing w:line="276" w:lineRule="auto"/>
        <w:jc w:val="both"/>
        <w:rPr>
          <w:rFonts w:ascii="Arial" w:hAnsi="Arial" w:cs="Arial"/>
          <w:b/>
          <w:i/>
        </w:rPr>
      </w:pPr>
      <w:r w:rsidRPr="00C47D90">
        <w:rPr>
          <w:rFonts w:ascii="Arial" w:hAnsi="Arial" w:cs="Arial"/>
          <w:b/>
          <w:i/>
        </w:rPr>
        <w:t xml:space="preserve">Van het </w:t>
      </w:r>
      <w:proofErr w:type="spellStart"/>
      <w:r w:rsidRPr="00C47D90">
        <w:rPr>
          <w:rFonts w:ascii="Arial" w:hAnsi="Arial" w:cs="Arial"/>
          <w:b/>
          <w:i/>
        </w:rPr>
        <w:t>eenige</w:t>
      </w:r>
      <w:proofErr w:type="spellEnd"/>
      <w:r w:rsidRPr="00C47D90">
        <w:rPr>
          <w:rFonts w:ascii="Arial" w:hAnsi="Arial" w:cs="Arial"/>
          <w:b/>
          <w:i/>
        </w:rPr>
        <w:t xml:space="preserve"> en eeuwige Testament of Verbond Gods (1533)</w:t>
      </w:r>
    </w:p>
    <w:p w14:paraId="7D211715" w14:textId="77777777" w:rsidR="00C47D90" w:rsidRPr="00C47D90" w:rsidRDefault="00C47D90" w:rsidP="00C47D90">
      <w:pPr>
        <w:pStyle w:val="Voetnoottekst"/>
        <w:spacing w:line="276" w:lineRule="auto"/>
        <w:jc w:val="both"/>
        <w:rPr>
          <w:rFonts w:ascii="Arial" w:hAnsi="Arial" w:cs="Arial"/>
        </w:rPr>
      </w:pPr>
      <w:r w:rsidRPr="00C47D90">
        <w:rPr>
          <w:rFonts w:ascii="Arial" w:hAnsi="Arial" w:cs="Arial"/>
          <w:b/>
        </w:rPr>
        <w:t xml:space="preserve">Pag. 28. </w:t>
      </w:r>
      <w:r w:rsidRPr="00C47D90">
        <w:rPr>
          <w:rFonts w:ascii="Arial" w:hAnsi="Arial" w:cs="Arial"/>
        </w:rPr>
        <w:t xml:space="preserve">“Hier gaat men echter o zo licht verkeerd, tenzij men de koninklijke weg, dat wil zeggen de juiste middenweg, houdt. Want wie alleen op de voorwaarden, de verplichtingen en de bonds-artikelen let, maar niet op de genade, erbarming en belofte Gods, sluit de kinderen uit het verbond; omdat de kinderen nog de bonds-voorwaarden en artikelen niet houden noch verstaan. Wie ter andere zijde alleen oog heeft voor het bondsteken of voor de ceremoniën, rekent tot het verbond en houdt voor </w:t>
      </w:r>
      <w:proofErr w:type="spellStart"/>
      <w:r w:rsidRPr="00C47D90">
        <w:rPr>
          <w:rFonts w:ascii="Arial" w:hAnsi="Arial" w:cs="Arial"/>
        </w:rPr>
        <w:t>bond-genoten</w:t>
      </w:r>
      <w:proofErr w:type="spellEnd"/>
      <w:r w:rsidRPr="00C47D90">
        <w:rPr>
          <w:rFonts w:ascii="Arial" w:hAnsi="Arial" w:cs="Arial"/>
        </w:rPr>
        <w:t xml:space="preserve"> dezulken, die inderdaad buitengesloten zijn. Wie echter elk deel tot zijn recht laat komen en niet slechts op de bonds-voorwaarden, maar ook op de belofte en barmhartigheid Gods, op de leeftijd en het toenemen van het verstand let, komt tot het besluit, dat de gelovigen uit de Joden en uit de heidenen het zaad Abrahams zijn, met hetwelk God het verbond gesloten heeft; en dat hun zaad, dat zijn hunne kinderen, volstrekt niet uit het verbond buitengesloten zijn; ja, dat zij eerst dán buitengesloten worden, als het verstand toeneemt en zij willens en wetens het verbond verachten. Gelijk wij zien, dat jonge kinderen wel [29] degelijk kinderen der ouders en dus erfgenamen zijn, hoewel zij in de eerste jaren niet weten met bewustheid, hoe zij kinderen en dat zij erfgenamen zijn. Dán echter worden zij billijkerwijze onterfd en verstoten, wanneer zij, tot hun verstand gekomen, moedwillig het gebod der ouders verachten. Dan noemt de vader zulken niet meer kinderen en erven, maar verlorenen en booswichten. Dezulken bedriegen zich, als zij zich op hun geboorte verlaten en beroemen, terwijl zij zich verkeerd en schandelijk jegens hun ouders gedragen.”</w:t>
      </w:r>
    </w:p>
    <w:p w14:paraId="797F6E8C" w14:textId="77777777" w:rsidR="00C47D90" w:rsidRPr="00C47D90" w:rsidRDefault="00C47D90" w:rsidP="00C47D90">
      <w:pPr>
        <w:pStyle w:val="Voetnoottekst"/>
        <w:spacing w:line="276" w:lineRule="auto"/>
        <w:jc w:val="both"/>
        <w:rPr>
          <w:rFonts w:ascii="Arial" w:hAnsi="Arial" w:cs="Arial"/>
        </w:rPr>
      </w:pPr>
      <w:r w:rsidRPr="00C47D90">
        <w:rPr>
          <w:rFonts w:ascii="Arial" w:hAnsi="Arial" w:cs="Arial"/>
          <w:b/>
        </w:rPr>
        <w:t xml:space="preserve">Pag. 30. </w:t>
      </w:r>
      <w:r w:rsidRPr="00C47D90">
        <w:rPr>
          <w:rFonts w:ascii="Arial" w:hAnsi="Arial" w:cs="Arial"/>
        </w:rPr>
        <w:t xml:space="preserve">“In gene dele echter worden hierdoor buitengesloten de jonge kinderen, van gelovige ouders geboren, die uit kracht van Gods genade en belofte </w:t>
      </w:r>
      <w:proofErr w:type="spellStart"/>
      <w:r w:rsidRPr="00C47D90">
        <w:rPr>
          <w:rFonts w:ascii="Arial" w:hAnsi="Arial" w:cs="Arial"/>
        </w:rPr>
        <w:t>Godes</w:t>
      </w:r>
      <w:proofErr w:type="spellEnd"/>
      <w:r w:rsidRPr="00C47D90">
        <w:rPr>
          <w:rFonts w:ascii="Arial" w:hAnsi="Arial" w:cs="Arial"/>
        </w:rPr>
        <w:t xml:space="preserve"> zijn. Want uit genade sluit God ook hen in Zijn belofte in, sprekende: “Ik zal uw God zijn en de God van uw zaad na u”. En nog veel duidelijker: “Dit is Mijn verbond, dat Ik tussen u en Mij en uw zaad na u opricht: ieder knaapje van acht dagen oud zal besneden worden”. Opdat nu echter niemand </w:t>
      </w:r>
      <w:proofErr w:type="spellStart"/>
      <w:r w:rsidRPr="00C47D90">
        <w:rPr>
          <w:rFonts w:ascii="Arial" w:hAnsi="Arial" w:cs="Arial"/>
        </w:rPr>
        <w:t>mene</w:t>
      </w:r>
      <w:proofErr w:type="spellEnd"/>
      <w:r w:rsidRPr="00C47D90">
        <w:rPr>
          <w:rFonts w:ascii="Arial" w:hAnsi="Arial" w:cs="Arial"/>
        </w:rPr>
        <w:t xml:space="preserve">, dat deze woorden slechts tot het volk van het Oude Testament en niet ook tot ons gesproken zijn, </w:t>
      </w:r>
      <w:proofErr w:type="spellStart"/>
      <w:r w:rsidRPr="00C47D90">
        <w:rPr>
          <w:rFonts w:ascii="Arial" w:hAnsi="Arial" w:cs="Arial"/>
        </w:rPr>
        <w:t>hore</w:t>
      </w:r>
      <w:proofErr w:type="spellEnd"/>
      <w:r w:rsidRPr="00C47D90">
        <w:rPr>
          <w:rFonts w:ascii="Arial" w:hAnsi="Arial" w:cs="Arial"/>
        </w:rPr>
        <w:t xml:space="preserve"> men naar hetgeen Paulus aan de </w:t>
      </w:r>
      <w:proofErr w:type="spellStart"/>
      <w:r w:rsidRPr="00C47D90">
        <w:rPr>
          <w:rFonts w:ascii="Arial" w:hAnsi="Arial" w:cs="Arial"/>
        </w:rPr>
        <w:t>Galatiërs</w:t>
      </w:r>
      <w:proofErr w:type="spellEnd"/>
      <w:r w:rsidRPr="00C47D90">
        <w:rPr>
          <w:rFonts w:ascii="Arial" w:hAnsi="Arial" w:cs="Arial"/>
        </w:rPr>
        <w:t xml:space="preserve"> aldus schrijft: “Zo verstaat gij dan, dat degenen, die uit het geloof zijn, Abrahams kinderen zijn.” en “Indien gij van Christus zijt, zo zijt gij dan Abrahams zaad en naar de </w:t>
      </w:r>
      <w:proofErr w:type="spellStart"/>
      <w:r w:rsidRPr="00C47D90">
        <w:rPr>
          <w:rFonts w:ascii="Arial" w:hAnsi="Arial" w:cs="Arial"/>
        </w:rPr>
        <w:t>beloftenis</w:t>
      </w:r>
      <w:proofErr w:type="spellEnd"/>
      <w:r w:rsidRPr="00C47D90">
        <w:rPr>
          <w:rFonts w:ascii="Arial" w:hAnsi="Arial" w:cs="Arial"/>
        </w:rPr>
        <w:t xml:space="preserve"> erfgenamen”, Galaten 3. Ga nu echter voort en zeg: de kinderen zijn van Christus, erfgenamen en heilig zijn ze. Daaruit volgt, dat ook de kinderen Abrahams </w:t>
      </w:r>
      <w:proofErr w:type="spellStart"/>
      <w:r w:rsidRPr="00C47D90">
        <w:rPr>
          <w:rFonts w:ascii="Arial" w:hAnsi="Arial" w:cs="Arial"/>
        </w:rPr>
        <w:t>zaade</w:t>
      </w:r>
      <w:proofErr w:type="spellEnd"/>
      <w:r w:rsidRPr="00C47D90">
        <w:rPr>
          <w:rFonts w:ascii="Arial" w:hAnsi="Arial" w:cs="Arial"/>
        </w:rPr>
        <w:t xml:space="preserve"> zijn. Zijn ze echter Abrahams zaad, dan zijn ze ook in het verbond begrepen en niet buitengesloten. Want dit ligt ook opgesloten in de woorden van Christus: “Laat de </w:t>
      </w:r>
      <w:proofErr w:type="spellStart"/>
      <w:r w:rsidRPr="00C47D90">
        <w:rPr>
          <w:rFonts w:ascii="Arial" w:hAnsi="Arial" w:cs="Arial"/>
        </w:rPr>
        <w:t>kinderkens</w:t>
      </w:r>
      <w:proofErr w:type="spellEnd"/>
      <w:r w:rsidRPr="00C47D90">
        <w:rPr>
          <w:rFonts w:ascii="Arial" w:hAnsi="Arial" w:cs="Arial"/>
        </w:rPr>
        <w:t xml:space="preserve"> tot Mij komen en verhindert ze niet; </w:t>
      </w:r>
      <w:proofErr w:type="spellStart"/>
      <w:r w:rsidRPr="00C47D90">
        <w:rPr>
          <w:rFonts w:ascii="Arial" w:hAnsi="Arial" w:cs="Arial"/>
        </w:rPr>
        <w:t>derzulken</w:t>
      </w:r>
      <w:proofErr w:type="spellEnd"/>
      <w:r w:rsidRPr="00C47D90">
        <w:rPr>
          <w:rFonts w:ascii="Arial" w:hAnsi="Arial" w:cs="Arial"/>
        </w:rPr>
        <w:t xml:space="preserve"> is het koninkrijk der hemelen.” Zo ook in de woorden van Paulus, 1 Korinthe 7: “De ongelovige man is geheiligd door de vrouw en de ongelovige vrouw is geheiligd door de man. Want anders waren uw kinderen onrein; maar nu zijn ze heilig.” Ze zijn het echter uit genade en barmhartigheid des Heeren. </w:t>
      </w:r>
    </w:p>
    <w:p w14:paraId="28C0DCAF" w14:textId="77777777" w:rsidR="00C47D90" w:rsidRPr="00C47D90" w:rsidRDefault="00C47D90" w:rsidP="00C47D90">
      <w:pPr>
        <w:pStyle w:val="Voetnoottekst"/>
        <w:spacing w:line="276" w:lineRule="auto"/>
        <w:jc w:val="both"/>
        <w:rPr>
          <w:rFonts w:ascii="Arial" w:hAnsi="Arial" w:cs="Arial"/>
        </w:rPr>
      </w:pPr>
      <w:r w:rsidRPr="00C47D90">
        <w:rPr>
          <w:rFonts w:ascii="Arial" w:hAnsi="Arial" w:cs="Arial"/>
          <w:b/>
        </w:rPr>
        <w:t>Pag. 61</w:t>
      </w:r>
      <w:r w:rsidRPr="00C47D90">
        <w:rPr>
          <w:rFonts w:ascii="Arial" w:hAnsi="Arial" w:cs="Arial"/>
        </w:rPr>
        <w:t xml:space="preserve">. “Hetgeen nu niet slechts op de voorhuid, maar op het gehele verbond moet toegepast worden, namelijk, dat een iegelijk, die dit verbond niet getrouw en eerlijk houdt, door God met eeuwige vloek zal gedood worden. Want dit ligt klaar in het woord, dat God volgen laat: “daarom, dat hij Mijn verbond gebroken heeft”, Genesis 17. Nu verachten en verbreken zij het verbond, die aan de wet en het verbond </w:t>
      </w:r>
      <w:r w:rsidRPr="00C47D90">
        <w:rPr>
          <w:rFonts w:ascii="Arial" w:hAnsi="Arial" w:cs="Arial"/>
        </w:rPr>
        <w:lastRenderedPageBreak/>
        <w:t xml:space="preserve">zich niets laten gelegen liggen en daarom het verbondsteken als van nul en </w:t>
      </w:r>
      <w:proofErr w:type="spellStart"/>
      <w:r w:rsidRPr="00C47D90">
        <w:rPr>
          <w:rFonts w:ascii="Arial" w:hAnsi="Arial" w:cs="Arial"/>
        </w:rPr>
        <w:t>gener</w:t>
      </w:r>
      <w:proofErr w:type="spellEnd"/>
      <w:r w:rsidRPr="00C47D90">
        <w:rPr>
          <w:rFonts w:ascii="Arial" w:hAnsi="Arial" w:cs="Arial"/>
        </w:rPr>
        <w:t xml:space="preserve"> waarde nalaten, of die, zo het ook al niet nagelaten, maar aangenomen wordt, toch later in het geloof niet volharden en met hun goddeloos, ruw leven schandelijk en op recht met God en Zijn verbond omgaan. Hieruit besluiten wij tevens in het voorbijgaan, dat de kinderen, die uit gelovige ouders geboren, sterven vóór zij het levenslicht aanschouwen of vóórdat hun het bondsteken mag en kan </w:t>
      </w:r>
      <w:proofErr w:type="spellStart"/>
      <w:r w:rsidRPr="00C47D90">
        <w:rPr>
          <w:rFonts w:ascii="Arial" w:hAnsi="Arial" w:cs="Arial"/>
        </w:rPr>
        <w:t>toebediend</w:t>
      </w:r>
      <w:proofErr w:type="spellEnd"/>
      <w:r w:rsidRPr="00C47D90">
        <w:rPr>
          <w:rFonts w:ascii="Arial" w:hAnsi="Arial" w:cs="Arial"/>
        </w:rPr>
        <w:t xml:space="preserve"> en zij alzo onder het volk Gods opgenomen worden, door deze uitspraak niet kunnen verdoemd worden. Want deze uitspraak geldt degenen, die het verbond verachten en niet houden, als ze tot hun jaren komen. Daarom geloven wij, dat zulke kinderen door de genade en barmhartigheid Gods zalig worden, [62] welke zaligheid ongetwijfeld ook die hun niet betwisten, die ze beoordelen naar hun opnamen in de kerk door de sacramenten.”</w:t>
      </w:r>
    </w:p>
    <w:p w14:paraId="09DEE7BD" w14:textId="77777777" w:rsidR="00C47D90" w:rsidRPr="00C47D90" w:rsidRDefault="00C47D90" w:rsidP="00C47D90">
      <w:pPr>
        <w:pStyle w:val="Voetnoottekst"/>
        <w:spacing w:line="276" w:lineRule="auto"/>
        <w:jc w:val="both"/>
        <w:rPr>
          <w:rFonts w:ascii="Arial" w:hAnsi="Arial" w:cs="Arial"/>
        </w:rPr>
      </w:pPr>
    </w:p>
    <w:p w14:paraId="476D000C" w14:textId="77777777" w:rsidR="00C47D90" w:rsidRPr="00C47D90" w:rsidRDefault="00C47D90" w:rsidP="00C47D90">
      <w:pPr>
        <w:pStyle w:val="Voetnoottekst"/>
        <w:spacing w:line="276" w:lineRule="auto"/>
        <w:jc w:val="both"/>
        <w:rPr>
          <w:rFonts w:ascii="Arial" w:hAnsi="Arial" w:cs="Arial"/>
          <w:b/>
        </w:rPr>
      </w:pPr>
      <w:proofErr w:type="spellStart"/>
      <w:r w:rsidRPr="00C47D90">
        <w:rPr>
          <w:rFonts w:ascii="Arial" w:hAnsi="Arial" w:cs="Arial"/>
          <w:b/>
          <w:i/>
        </w:rPr>
        <w:t>Bullinger</w:t>
      </w:r>
      <w:proofErr w:type="spellEnd"/>
      <w:r w:rsidRPr="00C47D90">
        <w:rPr>
          <w:rFonts w:ascii="Arial" w:hAnsi="Arial" w:cs="Arial"/>
          <w:b/>
          <w:i/>
        </w:rPr>
        <w:t xml:space="preserve">, </w:t>
      </w:r>
      <w:proofErr w:type="spellStart"/>
      <w:r w:rsidRPr="00C47D90">
        <w:rPr>
          <w:rFonts w:ascii="Arial" w:hAnsi="Arial" w:cs="Arial"/>
          <w:b/>
          <w:i/>
        </w:rPr>
        <w:t>Huysboeck</w:t>
      </w:r>
      <w:proofErr w:type="spellEnd"/>
      <w:r w:rsidRPr="00C47D90">
        <w:rPr>
          <w:rFonts w:ascii="Arial" w:hAnsi="Arial" w:cs="Arial"/>
          <w:b/>
          <w:i/>
        </w:rPr>
        <w:t>, 1549 (Nederlandse vertaling 1566)</w:t>
      </w:r>
    </w:p>
    <w:p w14:paraId="3BA7A3A7" w14:textId="77777777" w:rsidR="00C47D90" w:rsidRPr="00C47D90" w:rsidRDefault="00C47D90" w:rsidP="00C47D90">
      <w:pPr>
        <w:pStyle w:val="Voetnoottekst"/>
        <w:spacing w:line="276" w:lineRule="auto"/>
        <w:jc w:val="both"/>
        <w:rPr>
          <w:rFonts w:ascii="Arial" w:hAnsi="Arial" w:cs="Arial"/>
        </w:rPr>
      </w:pPr>
      <w:r w:rsidRPr="00C47D90">
        <w:rPr>
          <w:rFonts w:ascii="Arial" w:hAnsi="Arial" w:cs="Arial"/>
          <w:b/>
        </w:rPr>
        <w:t>Pag. 281-1</w:t>
      </w:r>
      <w:r w:rsidRPr="00C47D90">
        <w:rPr>
          <w:rFonts w:ascii="Arial" w:hAnsi="Arial" w:cs="Arial"/>
        </w:rPr>
        <w:t xml:space="preserve">, Het wordt ook alzo lichtelijk </w:t>
      </w:r>
      <w:proofErr w:type="spellStart"/>
      <w:r w:rsidRPr="00C47D90">
        <w:rPr>
          <w:rFonts w:ascii="Arial" w:hAnsi="Arial" w:cs="Arial"/>
        </w:rPr>
        <w:t>wederlegd</w:t>
      </w:r>
      <w:proofErr w:type="spellEnd"/>
      <w:r w:rsidRPr="00C47D90">
        <w:rPr>
          <w:rFonts w:ascii="Arial" w:hAnsi="Arial" w:cs="Arial"/>
        </w:rPr>
        <w:t xml:space="preserve"> als zij zeggen, dat de doop niet aan de jonge kinderen bevorderlijk zal zijn, want dat is gelijk als wij zeggen, dat de sacramenten zonder geloof niet helpen, dewijl de kinderen geen geloof hebben. Want alzo spreken zij.</w:t>
      </w:r>
    </w:p>
    <w:p w14:paraId="293E0899" w14:textId="77777777" w:rsidR="00C47D90" w:rsidRPr="00C47D90" w:rsidRDefault="00C47D90" w:rsidP="00C47D90">
      <w:pPr>
        <w:pStyle w:val="Voetnoottekst"/>
        <w:spacing w:line="276" w:lineRule="auto"/>
        <w:jc w:val="both"/>
        <w:rPr>
          <w:rFonts w:ascii="Arial" w:hAnsi="Arial" w:cs="Arial"/>
        </w:rPr>
      </w:pPr>
      <w:r w:rsidRPr="00C47D90">
        <w:rPr>
          <w:rFonts w:ascii="Arial" w:hAnsi="Arial" w:cs="Arial"/>
        </w:rPr>
        <w:t xml:space="preserve">Wij antwoorden </w:t>
      </w:r>
      <w:r w:rsidRPr="00C47D90">
        <w:rPr>
          <w:rFonts w:ascii="Arial" w:hAnsi="Arial" w:cs="Arial"/>
          <w:b/>
        </w:rPr>
        <w:t>ten eerste</w:t>
      </w:r>
      <w:r w:rsidRPr="00C47D90">
        <w:rPr>
          <w:rFonts w:ascii="Arial" w:hAnsi="Arial" w:cs="Arial"/>
        </w:rPr>
        <w:t xml:space="preserve"> dat de Doop der kinderen, op de onverdiende genade en de barmhartigheid van God steunt, die daar zegt: Ik zal uw God en de God van uw zaad zijn. Idem: laat de kinderen tot Mij komen, want [282] dezulken komt het Rijk der hemelen toe. Zo worden dan de kinderen door de Heere Zelf onder de gelovigen gerekend, zodat nu de doop hen toekomt, zoverre hij de gelovigen toekomt. Want de kinderen zijn door de toerekening van God gelovig. Waartoe ook dient, dat de Zaligmaker zegt, wie een van deze kleinen ergert, die in Mij geloven, enz. Want Hij noemt daar openlijk de kleine kinderen gelovig, en dat voorwaar om de toerekening en niet om de belijdenis, de welke in de kleine kinderen nog niet is. Hiertoe dient ook dit, dat de vader van het jonge kind begeert, dat zijn kind met dat teken van het volk van God, te weten, met de doop, getekend worde, omdat hij de beloften Gods gelooft, te weten, dat zijn kindeke tot Gods huisgezin behoort. Zo is dan ook geloof in de doop der jonge kinderen. Maar mag iemand zeggen, mogelijk gelooft, mogelijk gelooft de vader niet. Het zij alzo, dat is de kinderen niet schadelijk. Want het wordt in het geloof van de Gemeente tot de Doop gebracht. Want de Gemeente gelooft dat de kinderen tot de Heere gebracht moeten worden, zij gelooft dat zij onder Gods huisgezin en volk zijn, en gebiedt ze daarom met de Sacramenten in te lijven, zo dat men wederom geloof vindt in de Doop der jonge kinderen. Hiertoe zegt de heilige Augustinus, de </w:t>
      </w:r>
      <w:proofErr w:type="spellStart"/>
      <w:r w:rsidRPr="00C47D90">
        <w:rPr>
          <w:rFonts w:ascii="Arial" w:hAnsi="Arial" w:cs="Arial"/>
        </w:rPr>
        <w:t>Peccatorum</w:t>
      </w:r>
      <w:proofErr w:type="spellEnd"/>
      <w:r w:rsidRPr="00C47D90">
        <w:rPr>
          <w:rFonts w:ascii="Arial" w:hAnsi="Arial" w:cs="Arial"/>
        </w:rPr>
        <w:t xml:space="preserve"> </w:t>
      </w:r>
      <w:proofErr w:type="spellStart"/>
      <w:r w:rsidRPr="00C47D90">
        <w:rPr>
          <w:rFonts w:ascii="Arial" w:hAnsi="Arial" w:cs="Arial"/>
        </w:rPr>
        <w:t>meritis</w:t>
      </w:r>
      <w:proofErr w:type="spellEnd"/>
      <w:r w:rsidRPr="00C47D90">
        <w:rPr>
          <w:rFonts w:ascii="Arial" w:hAnsi="Arial" w:cs="Arial"/>
        </w:rPr>
        <w:t xml:space="preserve"> et </w:t>
      </w:r>
      <w:proofErr w:type="spellStart"/>
      <w:r w:rsidRPr="00C47D90">
        <w:rPr>
          <w:rFonts w:ascii="Arial" w:hAnsi="Arial" w:cs="Arial"/>
        </w:rPr>
        <w:t>remissione</w:t>
      </w:r>
      <w:proofErr w:type="spellEnd"/>
      <w:r w:rsidRPr="00C47D90">
        <w:rPr>
          <w:rFonts w:ascii="Arial" w:hAnsi="Arial" w:cs="Arial"/>
        </w:rPr>
        <w:t xml:space="preserve">, lib. 1, </w:t>
      </w:r>
      <w:proofErr w:type="spellStart"/>
      <w:r w:rsidRPr="00C47D90">
        <w:rPr>
          <w:rFonts w:ascii="Arial" w:hAnsi="Arial" w:cs="Arial"/>
        </w:rPr>
        <w:t>capit</w:t>
      </w:r>
      <w:proofErr w:type="spellEnd"/>
      <w:r w:rsidRPr="00C47D90">
        <w:rPr>
          <w:rFonts w:ascii="Arial" w:hAnsi="Arial" w:cs="Arial"/>
        </w:rPr>
        <w:t xml:space="preserve">. 19, De kinderen worden te recht gelovig genoemd, omdat zij door de woorden </w:t>
      </w:r>
      <w:proofErr w:type="spellStart"/>
      <w:r w:rsidRPr="00C47D90">
        <w:rPr>
          <w:rFonts w:ascii="Arial" w:hAnsi="Arial" w:cs="Arial"/>
        </w:rPr>
        <w:t>dergene</w:t>
      </w:r>
      <w:proofErr w:type="spellEnd"/>
      <w:r w:rsidRPr="00C47D90">
        <w:rPr>
          <w:rFonts w:ascii="Arial" w:hAnsi="Arial" w:cs="Arial"/>
        </w:rPr>
        <w:t xml:space="preserve"> die ze toedragen, enigszins belijden. De zelve handelt meer van deze zaak in </w:t>
      </w:r>
      <w:proofErr w:type="spellStart"/>
      <w:r w:rsidRPr="00C47D90">
        <w:rPr>
          <w:rFonts w:ascii="Arial" w:hAnsi="Arial" w:cs="Arial"/>
        </w:rPr>
        <w:t>Epistola</w:t>
      </w:r>
      <w:proofErr w:type="spellEnd"/>
      <w:r w:rsidRPr="00C47D90">
        <w:rPr>
          <w:rFonts w:ascii="Arial" w:hAnsi="Arial" w:cs="Arial"/>
        </w:rPr>
        <w:t xml:space="preserve"> ad </w:t>
      </w:r>
      <w:proofErr w:type="spellStart"/>
      <w:r w:rsidRPr="00C47D90">
        <w:rPr>
          <w:rFonts w:ascii="Arial" w:hAnsi="Arial" w:cs="Arial"/>
        </w:rPr>
        <w:t>Bonifactium</w:t>
      </w:r>
      <w:proofErr w:type="spellEnd"/>
      <w:r w:rsidRPr="00C47D90">
        <w:rPr>
          <w:rFonts w:ascii="Arial" w:hAnsi="Arial" w:cs="Arial"/>
        </w:rPr>
        <w:t>, die de 23</w:t>
      </w:r>
      <w:r w:rsidRPr="00C47D90">
        <w:rPr>
          <w:rFonts w:ascii="Arial" w:hAnsi="Arial" w:cs="Arial"/>
          <w:vertAlign w:val="superscript"/>
        </w:rPr>
        <w:t>e</w:t>
      </w:r>
      <w:r w:rsidRPr="00C47D90">
        <w:rPr>
          <w:rFonts w:ascii="Arial" w:hAnsi="Arial" w:cs="Arial"/>
        </w:rPr>
        <w:t>, is, wie meer begeert, die mag het daar halen.</w:t>
      </w:r>
    </w:p>
    <w:p w14:paraId="4BDCA1A2" w14:textId="77777777" w:rsidR="00C47D90" w:rsidRPr="00C47D90" w:rsidRDefault="00C47D90" w:rsidP="00C47D90">
      <w:pPr>
        <w:pStyle w:val="Voetnoottekst"/>
        <w:spacing w:line="276" w:lineRule="auto"/>
        <w:jc w:val="both"/>
        <w:rPr>
          <w:rFonts w:ascii="Arial" w:hAnsi="Arial" w:cs="Arial"/>
        </w:rPr>
      </w:pPr>
    </w:p>
    <w:p w14:paraId="6A31ABB3" w14:textId="77777777" w:rsidR="00C47D90" w:rsidRPr="00C47D90" w:rsidRDefault="00C47D90" w:rsidP="00C47D90">
      <w:pPr>
        <w:pStyle w:val="Voetnoottekst"/>
        <w:spacing w:line="276" w:lineRule="auto"/>
        <w:jc w:val="both"/>
        <w:rPr>
          <w:rFonts w:ascii="Arial" w:hAnsi="Arial" w:cs="Arial"/>
        </w:rPr>
      </w:pPr>
      <w:r w:rsidRPr="00C47D90">
        <w:rPr>
          <w:rFonts w:ascii="Arial" w:hAnsi="Arial" w:cs="Arial"/>
        </w:rPr>
        <w:t xml:space="preserve">Maar hierdoor (zeggen zij), wordt niet bewezen, dat de kinderen eigen geloof hebben. Want het geloof van de ouders, van de genen die ze tot de Doop dragen of van de Gemeente, is een vreemd en niet der kinderen eigen geloof. Het zij alzo. Het is nochtans zeer zeker, dat de Heere de kinderen rekent onder de Zijne, dat is onder de gelovige; zo dat zij nu niet alleenlijk in een vreemde of in eens anders geloof gedoopt worden, maar ook in haar eigen geloof, te weten, hetwelk de Heere hen toerekent. Boven dezen, is dat niet vreemd, dat de zelve lichaam gemeen is. Nu de kinderen zijn in het zelfde lichaam van de Gemeente; zo is het dan de kinderen eigen en niet vreemd, dat van de Gemeente is. En boven dezen, zou geen mens lichtelijk kunnen zeggen, wat bewegingen van de Heilige Geest de kinderen hebben, enz. Want dewijl zij </w:t>
      </w:r>
      <w:proofErr w:type="spellStart"/>
      <w:r w:rsidRPr="00C47D90">
        <w:rPr>
          <w:rFonts w:ascii="Arial" w:hAnsi="Arial" w:cs="Arial"/>
        </w:rPr>
        <w:t>Gode</w:t>
      </w:r>
      <w:proofErr w:type="spellEnd"/>
      <w:r w:rsidRPr="00C47D90">
        <w:rPr>
          <w:rFonts w:ascii="Arial" w:hAnsi="Arial" w:cs="Arial"/>
        </w:rPr>
        <w:t xml:space="preserve"> toekomen, zo hebben zij de Geest van God; want wie deze niet heeft, die komt </w:t>
      </w:r>
      <w:proofErr w:type="spellStart"/>
      <w:r w:rsidRPr="00C47D90">
        <w:rPr>
          <w:rFonts w:ascii="Arial" w:hAnsi="Arial" w:cs="Arial"/>
        </w:rPr>
        <w:t>Gode</w:t>
      </w:r>
      <w:proofErr w:type="spellEnd"/>
      <w:r w:rsidRPr="00C47D90">
        <w:rPr>
          <w:rFonts w:ascii="Arial" w:hAnsi="Arial" w:cs="Arial"/>
        </w:rPr>
        <w:t xml:space="preserve"> niet toe, Romeinen 8.</w:t>
      </w:r>
    </w:p>
    <w:p w14:paraId="0E94E8CB" w14:textId="77777777" w:rsidR="00C47D90" w:rsidRPr="00C47D90" w:rsidRDefault="00C47D90" w:rsidP="00C47D90">
      <w:pPr>
        <w:pStyle w:val="Voetnoottekst"/>
        <w:spacing w:line="276" w:lineRule="auto"/>
        <w:jc w:val="both"/>
        <w:rPr>
          <w:rFonts w:ascii="Arial" w:hAnsi="Arial" w:cs="Arial"/>
        </w:rPr>
      </w:pPr>
      <w:r w:rsidRPr="00C47D90">
        <w:rPr>
          <w:rFonts w:ascii="Arial" w:hAnsi="Arial" w:cs="Arial"/>
        </w:rPr>
        <w:t xml:space="preserve">Gelijk die te veel ter linkerzijde afwijken, die menen dat de Sacramenten ook voor die bevorderlijk zijn, die ze zonder geloof ontvangen, alzo wijken die te zeer ter rechterzijde af, die menen dat de Sacramenten diegenen ijdel en te vergeefs zijn, die geloof hebben. Zij zeggen, het geloof volmaakts ons </w:t>
      </w:r>
      <w:proofErr w:type="spellStart"/>
      <w:r w:rsidRPr="00C47D90">
        <w:rPr>
          <w:rFonts w:ascii="Arial" w:hAnsi="Arial" w:cs="Arial"/>
        </w:rPr>
        <w:t>volkomenlijk</w:t>
      </w:r>
      <w:proofErr w:type="spellEnd"/>
      <w:r w:rsidRPr="00C47D90">
        <w:rPr>
          <w:rFonts w:ascii="Arial" w:hAnsi="Arial" w:cs="Arial"/>
        </w:rPr>
        <w:t xml:space="preserve">, zo dat hen de Sacramenten niet meer kunnen geven, zo moeten zij dan onnut zijn. </w:t>
      </w:r>
    </w:p>
    <w:p w14:paraId="01B36368" w14:textId="77777777" w:rsidR="00C47D90" w:rsidRPr="00C47D90" w:rsidRDefault="00C47D90" w:rsidP="00C47D90">
      <w:pPr>
        <w:pStyle w:val="Voetnoottekst"/>
        <w:spacing w:line="276" w:lineRule="auto"/>
        <w:jc w:val="both"/>
        <w:rPr>
          <w:rFonts w:ascii="Arial" w:hAnsi="Arial" w:cs="Arial"/>
        </w:rPr>
      </w:pPr>
    </w:p>
    <w:p w14:paraId="59F92DF9" w14:textId="77777777" w:rsidR="00C47D90" w:rsidRPr="00C47D90" w:rsidRDefault="00C47D90" w:rsidP="00C47D90">
      <w:pPr>
        <w:pStyle w:val="Voetnoottekst"/>
        <w:spacing w:line="276" w:lineRule="auto"/>
        <w:jc w:val="both"/>
        <w:rPr>
          <w:rFonts w:ascii="Arial" w:hAnsi="Arial" w:cs="Arial"/>
        </w:rPr>
      </w:pPr>
      <w:r w:rsidRPr="00C47D90">
        <w:rPr>
          <w:rFonts w:ascii="Arial" w:hAnsi="Arial" w:cs="Arial"/>
          <w:b/>
        </w:rPr>
        <w:t xml:space="preserve">Pag. 287-3. </w:t>
      </w:r>
      <w:r w:rsidRPr="00C47D90">
        <w:rPr>
          <w:rFonts w:ascii="Arial" w:hAnsi="Arial" w:cs="Arial"/>
        </w:rPr>
        <w:t xml:space="preserve">Maar de algemene waarheid die ons in de Heilige Schriftuur geleerd wordt, verkondigt eenvoudig, dat men die alle moet dopen die God voor Zijn volk bekent en oordeelt deelgenoten aan de reiniging of heiligmaking, of vergeving van zonden te zijn. Want met deze ganse verhandeling van de Sacramenten, heb ik aangetoond, en bewezen, dat de Doop is een teken van het volk Gods, en een teken van onze reiniging door Christus. Daarom, dewijl de kinderen der gelovigen, zijn onder het getal en de </w:t>
      </w:r>
      <w:r w:rsidRPr="00C47D90">
        <w:rPr>
          <w:rFonts w:ascii="Arial" w:hAnsi="Arial" w:cs="Arial"/>
        </w:rPr>
        <w:lastRenderedPageBreak/>
        <w:t xml:space="preserve">inrekening van het volk Gods, en erfgenamen van de belofte van de reiniging door Christus, zo volgt daar uit </w:t>
      </w:r>
      <w:proofErr w:type="spellStart"/>
      <w:r w:rsidRPr="00C47D90">
        <w:rPr>
          <w:rFonts w:ascii="Arial" w:hAnsi="Arial" w:cs="Arial"/>
        </w:rPr>
        <w:t>nootwendig</w:t>
      </w:r>
      <w:proofErr w:type="spellEnd"/>
      <w:r w:rsidRPr="00C47D90">
        <w:rPr>
          <w:rFonts w:ascii="Arial" w:hAnsi="Arial" w:cs="Arial"/>
        </w:rPr>
        <w:t xml:space="preserve">, dat zij moeten alzo wel gedoopt worden als de volwassenen, die het geloof belijden. (…) De kinderen komen in het rijk Gods, ergo zij zijn gereinigd, te weten, door Gods genade; want van nature en oorsprong zijn zij onrein en zondaars, maar door [288] Christus zijn zij gereinigd, de welke gezegd heeft, dat Hij is gekomen om te behouden dat verloren was. </w:t>
      </w:r>
    </w:p>
    <w:p w14:paraId="47659535" w14:textId="77777777" w:rsidR="00C47D90" w:rsidRPr="00C47D90" w:rsidRDefault="00C47D90" w:rsidP="00C47D90">
      <w:pPr>
        <w:pStyle w:val="Voetnoottekst"/>
        <w:spacing w:line="276" w:lineRule="auto"/>
        <w:jc w:val="both"/>
        <w:rPr>
          <w:rFonts w:ascii="Arial" w:hAnsi="Arial" w:cs="Arial"/>
        </w:rPr>
      </w:pPr>
    </w:p>
    <w:p w14:paraId="1F19E461" w14:textId="77777777" w:rsidR="00C47D90" w:rsidRPr="00C47D90" w:rsidRDefault="00C47D90" w:rsidP="00C47D90">
      <w:pPr>
        <w:pStyle w:val="Kop2"/>
        <w:spacing w:before="0" w:after="0" w:line="276" w:lineRule="auto"/>
        <w:jc w:val="both"/>
        <w:rPr>
          <w:rFonts w:cs="Arial"/>
          <w:sz w:val="20"/>
        </w:rPr>
      </w:pPr>
      <w:bookmarkStart w:id="24" w:name="_Toc205988318"/>
      <w:r w:rsidRPr="00C47D90">
        <w:rPr>
          <w:rFonts w:cs="Arial"/>
          <w:sz w:val="20"/>
        </w:rPr>
        <w:t>B. Twee geschriften uit de begintijd van de Gereformeerde Kerk in Nederland (1555, 1566</w:t>
      </w:r>
      <w:bookmarkEnd w:id="24"/>
      <w:r w:rsidRPr="00C47D90">
        <w:rPr>
          <w:rFonts w:cs="Arial"/>
          <w:sz w:val="20"/>
        </w:rPr>
        <w:t>)</w:t>
      </w:r>
    </w:p>
    <w:p w14:paraId="3F5B13B6" w14:textId="77777777" w:rsidR="00C47D90" w:rsidRPr="00C47D90" w:rsidRDefault="00C47D90" w:rsidP="00C47D90">
      <w:pPr>
        <w:pStyle w:val="Plattetekst3"/>
        <w:spacing w:after="0" w:line="276" w:lineRule="auto"/>
        <w:jc w:val="both"/>
        <w:rPr>
          <w:rFonts w:ascii="Arial" w:hAnsi="Arial" w:cs="Arial"/>
          <w:sz w:val="20"/>
          <w:szCs w:val="20"/>
        </w:rPr>
      </w:pPr>
      <w:r w:rsidRPr="00C47D90">
        <w:rPr>
          <w:rFonts w:ascii="Arial" w:hAnsi="Arial" w:cs="Arial"/>
          <w:sz w:val="20"/>
          <w:szCs w:val="20"/>
        </w:rPr>
        <w:t>In 1974 is het prof. dr. D. Nauta die een herdruk verzocht van twee onbekende geschriften uit de begintijd van de gereformeerde kerk in Nederland. In de vluchtelingenkerken ontstaat de behoefte om toetredende leden te ondervragen over hun geloof en zo ontstaat er een geloofsbelijdenis. Deze geloofsbelijdenis is opgenomen in het boek dat in 1554 door Marten Micron werd uitgegeven met de titel</w:t>
      </w:r>
      <w:r w:rsidRPr="00C47D90">
        <w:rPr>
          <w:rFonts w:ascii="Arial" w:hAnsi="Arial" w:cs="Arial"/>
          <w:i/>
          <w:sz w:val="20"/>
          <w:szCs w:val="20"/>
        </w:rPr>
        <w:t xml:space="preserve"> </w:t>
      </w:r>
      <w:proofErr w:type="spellStart"/>
      <w:r w:rsidRPr="00C47D90">
        <w:rPr>
          <w:rFonts w:ascii="Arial" w:hAnsi="Arial" w:cs="Arial"/>
          <w:i/>
          <w:sz w:val="20"/>
          <w:szCs w:val="20"/>
        </w:rPr>
        <w:t>Christlicke</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Ordinancien</w:t>
      </w:r>
      <w:proofErr w:type="spellEnd"/>
      <w:r w:rsidRPr="00C47D90">
        <w:rPr>
          <w:rFonts w:ascii="Arial" w:hAnsi="Arial" w:cs="Arial"/>
          <w:sz w:val="20"/>
          <w:szCs w:val="20"/>
        </w:rPr>
        <w:t xml:space="preserve"> maar deze geloofsbelijdenis is ook afzonderlijk uitgegeven in 1555. Nauta verzorgt dus daar een herdruk van. Ook voegt hij er een </w:t>
      </w:r>
      <w:r w:rsidRPr="00C47D90">
        <w:rPr>
          <w:rFonts w:ascii="Arial" w:hAnsi="Arial" w:cs="Arial"/>
          <w:i/>
          <w:sz w:val="20"/>
          <w:szCs w:val="20"/>
        </w:rPr>
        <w:t xml:space="preserve">Corte </w:t>
      </w:r>
      <w:proofErr w:type="spellStart"/>
      <w:r w:rsidRPr="00C47D90">
        <w:rPr>
          <w:rFonts w:ascii="Arial" w:hAnsi="Arial" w:cs="Arial"/>
          <w:i/>
          <w:sz w:val="20"/>
          <w:szCs w:val="20"/>
        </w:rPr>
        <w:t>belijdinghe</w:t>
      </w:r>
      <w:proofErr w:type="spellEnd"/>
      <w:r w:rsidRPr="00C47D90">
        <w:rPr>
          <w:rFonts w:ascii="Arial" w:hAnsi="Arial" w:cs="Arial"/>
          <w:i/>
          <w:sz w:val="20"/>
          <w:szCs w:val="20"/>
        </w:rPr>
        <w:t xml:space="preserve"> des </w:t>
      </w:r>
      <w:proofErr w:type="spellStart"/>
      <w:r w:rsidRPr="00C47D90">
        <w:rPr>
          <w:rFonts w:ascii="Arial" w:hAnsi="Arial" w:cs="Arial"/>
          <w:i/>
          <w:sz w:val="20"/>
          <w:szCs w:val="20"/>
        </w:rPr>
        <w:t>gheloofs</w:t>
      </w:r>
      <w:proofErr w:type="spellEnd"/>
      <w:r w:rsidRPr="00C47D90">
        <w:rPr>
          <w:rFonts w:ascii="Arial" w:hAnsi="Arial" w:cs="Arial"/>
          <w:i/>
          <w:sz w:val="20"/>
          <w:szCs w:val="20"/>
        </w:rPr>
        <w:t xml:space="preserve"> </w:t>
      </w:r>
      <w:r w:rsidRPr="00C47D90">
        <w:rPr>
          <w:rFonts w:ascii="Arial" w:hAnsi="Arial" w:cs="Arial"/>
          <w:sz w:val="20"/>
          <w:szCs w:val="20"/>
        </w:rPr>
        <w:t xml:space="preserve">aan toe uit 1566. Hoewel de auteur onbekend is, vermoedt Nauta dat dit een geschrift is van de hand van Marnix van St. Aldegonde. Ook hiervan zullen enkele citaten worden overgenomen. De citaten laten ons zien er een nauwe band is tussen het doen van de belijdenis van het geloof en de kinderdoop. De doop is een zekere troost voor degene die gelooft, dat hij zeker van al zijn zonden gewassen is. </w:t>
      </w:r>
    </w:p>
    <w:p w14:paraId="241008FB" w14:textId="77777777" w:rsidR="00C47D90" w:rsidRPr="00C47D90" w:rsidRDefault="00C47D90" w:rsidP="00C47D90">
      <w:pPr>
        <w:spacing w:line="276" w:lineRule="auto"/>
        <w:jc w:val="both"/>
        <w:rPr>
          <w:rFonts w:ascii="Arial" w:hAnsi="Arial" w:cs="Arial"/>
          <w:b/>
          <w:sz w:val="20"/>
          <w:szCs w:val="20"/>
        </w:rPr>
      </w:pPr>
    </w:p>
    <w:p w14:paraId="16355330" w14:textId="77777777" w:rsidR="00C47D90" w:rsidRPr="00C47D90" w:rsidRDefault="00C47D90" w:rsidP="00C47D90">
      <w:pPr>
        <w:spacing w:line="276" w:lineRule="auto"/>
        <w:jc w:val="both"/>
        <w:rPr>
          <w:rFonts w:ascii="Arial" w:hAnsi="Arial" w:cs="Arial"/>
          <w:b/>
          <w:sz w:val="20"/>
          <w:szCs w:val="20"/>
        </w:rPr>
      </w:pPr>
      <w:r w:rsidRPr="00C47D90">
        <w:rPr>
          <w:rFonts w:ascii="Arial" w:hAnsi="Arial" w:cs="Arial"/>
          <w:b/>
          <w:sz w:val="20"/>
          <w:szCs w:val="20"/>
        </w:rPr>
        <w:t xml:space="preserve">Een </w:t>
      </w:r>
      <w:proofErr w:type="spellStart"/>
      <w:r w:rsidRPr="00C47D90">
        <w:rPr>
          <w:rFonts w:ascii="Arial" w:hAnsi="Arial" w:cs="Arial"/>
          <w:b/>
          <w:sz w:val="20"/>
          <w:szCs w:val="20"/>
        </w:rPr>
        <w:t>corte</w:t>
      </w:r>
      <w:proofErr w:type="spellEnd"/>
      <w:r w:rsidRPr="00C47D90">
        <w:rPr>
          <w:rFonts w:ascii="Arial" w:hAnsi="Arial" w:cs="Arial"/>
          <w:b/>
          <w:sz w:val="20"/>
          <w:szCs w:val="20"/>
        </w:rPr>
        <w:t xml:space="preserve"> </w:t>
      </w:r>
      <w:proofErr w:type="spellStart"/>
      <w:r w:rsidRPr="00C47D90">
        <w:rPr>
          <w:rFonts w:ascii="Arial" w:hAnsi="Arial" w:cs="Arial"/>
          <w:b/>
          <w:sz w:val="20"/>
          <w:szCs w:val="20"/>
        </w:rPr>
        <w:t>undersouckinghe</w:t>
      </w:r>
      <w:proofErr w:type="spellEnd"/>
      <w:r w:rsidRPr="00C47D90">
        <w:rPr>
          <w:rFonts w:ascii="Arial" w:hAnsi="Arial" w:cs="Arial"/>
          <w:b/>
          <w:sz w:val="20"/>
          <w:szCs w:val="20"/>
        </w:rPr>
        <w:t xml:space="preserve"> des </w:t>
      </w:r>
      <w:proofErr w:type="spellStart"/>
      <w:r w:rsidRPr="00C47D90">
        <w:rPr>
          <w:rFonts w:ascii="Arial" w:hAnsi="Arial" w:cs="Arial"/>
          <w:b/>
          <w:sz w:val="20"/>
          <w:szCs w:val="20"/>
        </w:rPr>
        <w:t>gheloofs</w:t>
      </w:r>
      <w:proofErr w:type="spellEnd"/>
      <w:r w:rsidRPr="00C47D90">
        <w:rPr>
          <w:rFonts w:ascii="Arial" w:hAnsi="Arial" w:cs="Arial"/>
          <w:b/>
          <w:sz w:val="20"/>
          <w:szCs w:val="20"/>
        </w:rPr>
        <w:t xml:space="preserve">/ over de </w:t>
      </w:r>
      <w:proofErr w:type="spellStart"/>
      <w:r w:rsidRPr="00C47D90">
        <w:rPr>
          <w:rFonts w:ascii="Arial" w:hAnsi="Arial" w:cs="Arial"/>
          <w:b/>
          <w:sz w:val="20"/>
          <w:szCs w:val="20"/>
        </w:rPr>
        <w:t>ghene</w:t>
      </w:r>
      <w:proofErr w:type="spellEnd"/>
      <w:r w:rsidRPr="00C47D90">
        <w:rPr>
          <w:rFonts w:ascii="Arial" w:hAnsi="Arial" w:cs="Arial"/>
          <w:b/>
          <w:sz w:val="20"/>
          <w:szCs w:val="20"/>
        </w:rPr>
        <w:t xml:space="preserve">/ die </w:t>
      </w:r>
      <w:proofErr w:type="spellStart"/>
      <w:r w:rsidRPr="00C47D90">
        <w:rPr>
          <w:rFonts w:ascii="Arial" w:hAnsi="Arial" w:cs="Arial"/>
          <w:b/>
          <w:sz w:val="20"/>
          <w:szCs w:val="20"/>
        </w:rPr>
        <w:t>haer</w:t>
      </w:r>
      <w:proofErr w:type="spellEnd"/>
      <w:r w:rsidRPr="00C47D90">
        <w:rPr>
          <w:rFonts w:ascii="Arial" w:hAnsi="Arial" w:cs="Arial"/>
          <w:b/>
          <w:sz w:val="20"/>
          <w:szCs w:val="20"/>
        </w:rPr>
        <w:t xml:space="preserve"> tot de </w:t>
      </w:r>
      <w:proofErr w:type="spellStart"/>
      <w:r w:rsidRPr="00C47D90">
        <w:rPr>
          <w:rFonts w:ascii="Arial" w:hAnsi="Arial" w:cs="Arial"/>
          <w:b/>
          <w:sz w:val="20"/>
          <w:szCs w:val="20"/>
        </w:rPr>
        <w:t>Duytsche</w:t>
      </w:r>
      <w:proofErr w:type="spellEnd"/>
      <w:r w:rsidRPr="00C47D90">
        <w:rPr>
          <w:rFonts w:ascii="Arial" w:hAnsi="Arial" w:cs="Arial"/>
          <w:b/>
          <w:sz w:val="20"/>
          <w:szCs w:val="20"/>
        </w:rPr>
        <w:t xml:space="preserve"> </w:t>
      </w:r>
      <w:proofErr w:type="spellStart"/>
      <w:r w:rsidRPr="00C47D90">
        <w:rPr>
          <w:rFonts w:ascii="Arial" w:hAnsi="Arial" w:cs="Arial"/>
          <w:b/>
          <w:sz w:val="20"/>
          <w:szCs w:val="20"/>
        </w:rPr>
        <w:t>Ghemeynte</w:t>
      </w:r>
      <w:proofErr w:type="spellEnd"/>
      <w:r w:rsidRPr="00C47D90">
        <w:rPr>
          <w:rFonts w:ascii="Arial" w:hAnsi="Arial" w:cs="Arial"/>
          <w:b/>
          <w:sz w:val="20"/>
          <w:szCs w:val="20"/>
        </w:rPr>
        <w:t xml:space="preserve">/ die te Londen is, </w:t>
      </w:r>
      <w:proofErr w:type="spellStart"/>
      <w:r w:rsidRPr="00C47D90">
        <w:rPr>
          <w:rFonts w:ascii="Arial" w:hAnsi="Arial" w:cs="Arial"/>
          <w:b/>
          <w:sz w:val="20"/>
          <w:szCs w:val="20"/>
        </w:rPr>
        <w:t>begheven</w:t>
      </w:r>
      <w:proofErr w:type="spellEnd"/>
      <w:r w:rsidRPr="00C47D90">
        <w:rPr>
          <w:rFonts w:ascii="Arial" w:hAnsi="Arial" w:cs="Arial"/>
          <w:b/>
          <w:sz w:val="20"/>
          <w:szCs w:val="20"/>
        </w:rPr>
        <w:t xml:space="preserve"> willen. </w:t>
      </w:r>
      <w:proofErr w:type="spellStart"/>
      <w:r w:rsidRPr="00C47D90">
        <w:rPr>
          <w:rFonts w:ascii="Arial" w:hAnsi="Arial" w:cs="Arial"/>
          <w:b/>
          <w:sz w:val="20"/>
          <w:szCs w:val="20"/>
        </w:rPr>
        <w:t>Uutghestelt</w:t>
      </w:r>
      <w:proofErr w:type="spellEnd"/>
      <w:r w:rsidRPr="00C47D90">
        <w:rPr>
          <w:rFonts w:ascii="Arial" w:hAnsi="Arial" w:cs="Arial"/>
          <w:b/>
          <w:sz w:val="20"/>
          <w:szCs w:val="20"/>
        </w:rPr>
        <w:t xml:space="preserve">/ </w:t>
      </w:r>
      <w:proofErr w:type="spellStart"/>
      <w:r w:rsidRPr="00C47D90">
        <w:rPr>
          <w:rFonts w:ascii="Arial" w:hAnsi="Arial" w:cs="Arial"/>
          <w:b/>
          <w:sz w:val="20"/>
          <w:szCs w:val="20"/>
        </w:rPr>
        <w:t>doer</w:t>
      </w:r>
      <w:proofErr w:type="spellEnd"/>
      <w:r w:rsidRPr="00C47D90">
        <w:rPr>
          <w:rFonts w:ascii="Arial" w:hAnsi="Arial" w:cs="Arial"/>
          <w:b/>
          <w:sz w:val="20"/>
          <w:szCs w:val="20"/>
        </w:rPr>
        <w:t xml:space="preserve"> de </w:t>
      </w:r>
      <w:proofErr w:type="spellStart"/>
      <w:r w:rsidRPr="00C47D90">
        <w:rPr>
          <w:rFonts w:ascii="Arial" w:hAnsi="Arial" w:cs="Arial"/>
          <w:b/>
          <w:sz w:val="20"/>
          <w:szCs w:val="20"/>
        </w:rPr>
        <w:t>Dienaers</w:t>
      </w:r>
      <w:proofErr w:type="spellEnd"/>
      <w:r w:rsidRPr="00C47D90">
        <w:rPr>
          <w:rFonts w:ascii="Arial" w:hAnsi="Arial" w:cs="Arial"/>
          <w:b/>
          <w:sz w:val="20"/>
          <w:szCs w:val="20"/>
        </w:rPr>
        <w:t xml:space="preserve"> der </w:t>
      </w:r>
      <w:proofErr w:type="spellStart"/>
      <w:r w:rsidRPr="00C47D90">
        <w:rPr>
          <w:rFonts w:ascii="Arial" w:hAnsi="Arial" w:cs="Arial"/>
          <w:b/>
          <w:sz w:val="20"/>
          <w:szCs w:val="20"/>
        </w:rPr>
        <w:t>selver</w:t>
      </w:r>
      <w:proofErr w:type="spellEnd"/>
      <w:r w:rsidRPr="00C47D90">
        <w:rPr>
          <w:rFonts w:ascii="Arial" w:hAnsi="Arial" w:cs="Arial"/>
          <w:b/>
          <w:sz w:val="20"/>
          <w:szCs w:val="20"/>
        </w:rPr>
        <w:t>. Anno 1555.</w:t>
      </w:r>
    </w:p>
    <w:p w14:paraId="16C50F4A" w14:textId="77777777" w:rsidR="00C47D90" w:rsidRPr="00C47D90" w:rsidRDefault="00C47D90" w:rsidP="00C47D90">
      <w:pPr>
        <w:spacing w:line="276" w:lineRule="auto"/>
        <w:jc w:val="both"/>
        <w:rPr>
          <w:rFonts w:ascii="Arial" w:hAnsi="Arial" w:cs="Arial"/>
          <w:b/>
          <w:sz w:val="20"/>
          <w:szCs w:val="20"/>
        </w:rPr>
      </w:pPr>
    </w:p>
    <w:p w14:paraId="20E83BDD" w14:textId="77777777" w:rsidR="00C47D90" w:rsidRPr="00C47D90" w:rsidRDefault="00C47D90" w:rsidP="00C47D90">
      <w:pPr>
        <w:spacing w:line="276" w:lineRule="auto"/>
        <w:jc w:val="both"/>
        <w:rPr>
          <w:rFonts w:ascii="Arial" w:hAnsi="Arial" w:cs="Arial"/>
          <w:sz w:val="20"/>
          <w:szCs w:val="20"/>
        </w:rPr>
      </w:pPr>
      <w:proofErr w:type="spellStart"/>
      <w:r w:rsidRPr="00C47D90">
        <w:rPr>
          <w:rFonts w:ascii="Arial" w:hAnsi="Arial" w:cs="Arial"/>
          <w:b/>
          <w:sz w:val="20"/>
          <w:szCs w:val="20"/>
        </w:rPr>
        <w:t>Vra</w:t>
      </w:r>
      <w:proofErr w:type="spellEnd"/>
      <w:r w:rsidRPr="00C47D90">
        <w:rPr>
          <w:rFonts w:ascii="Arial" w:hAnsi="Arial" w:cs="Arial"/>
          <w:sz w:val="20"/>
          <w:szCs w:val="20"/>
        </w:rPr>
        <w:t xml:space="preserve">. </w:t>
      </w:r>
      <w:r w:rsidRPr="00C47D90">
        <w:rPr>
          <w:rFonts w:ascii="Arial" w:hAnsi="Arial" w:cs="Arial"/>
          <w:sz w:val="20"/>
          <w:szCs w:val="20"/>
        </w:rPr>
        <w:tab/>
        <w:t xml:space="preserve">Wat </w:t>
      </w:r>
      <w:proofErr w:type="spellStart"/>
      <w:r w:rsidRPr="00C47D90">
        <w:rPr>
          <w:rFonts w:ascii="Arial" w:hAnsi="Arial" w:cs="Arial"/>
          <w:sz w:val="20"/>
          <w:szCs w:val="20"/>
        </w:rPr>
        <w:t>syn</w:t>
      </w:r>
      <w:proofErr w:type="spellEnd"/>
      <w:r w:rsidRPr="00C47D90">
        <w:rPr>
          <w:rFonts w:ascii="Arial" w:hAnsi="Arial" w:cs="Arial"/>
          <w:sz w:val="20"/>
          <w:szCs w:val="20"/>
        </w:rPr>
        <w:t xml:space="preserve"> de </w:t>
      </w:r>
      <w:proofErr w:type="spellStart"/>
      <w:r w:rsidRPr="00C47D90">
        <w:rPr>
          <w:rFonts w:ascii="Arial" w:hAnsi="Arial" w:cs="Arial"/>
          <w:sz w:val="20"/>
          <w:szCs w:val="20"/>
        </w:rPr>
        <w:t>Sacramēten</w:t>
      </w:r>
      <w:proofErr w:type="spellEnd"/>
      <w:r w:rsidRPr="00C47D90">
        <w:rPr>
          <w:rFonts w:ascii="Arial" w:hAnsi="Arial" w:cs="Arial"/>
          <w:sz w:val="20"/>
          <w:szCs w:val="20"/>
        </w:rPr>
        <w:t xml:space="preserve"> der </w:t>
      </w:r>
      <w:proofErr w:type="spellStart"/>
      <w:r w:rsidRPr="00C47D90">
        <w:rPr>
          <w:rFonts w:ascii="Arial" w:hAnsi="Arial" w:cs="Arial"/>
          <w:sz w:val="20"/>
          <w:szCs w:val="20"/>
        </w:rPr>
        <w:t>Ghemeynte</w:t>
      </w:r>
      <w:proofErr w:type="spellEnd"/>
      <w:r w:rsidRPr="00C47D90">
        <w:rPr>
          <w:rFonts w:ascii="Arial" w:hAnsi="Arial" w:cs="Arial"/>
          <w:sz w:val="20"/>
          <w:szCs w:val="20"/>
        </w:rPr>
        <w:t xml:space="preserve"> Christi?</w:t>
      </w:r>
    </w:p>
    <w:p w14:paraId="084D46AF"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b/>
          <w:sz w:val="20"/>
          <w:szCs w:val="20"/>
        </w:rPr>
        <w:t>Antw</w:t>
      </w:r>
      <w:r w:rsidRPr="00C47D90">
        <w:rPr>
          <w:rFonts w:ascii="Arial" w:hAnsi="Arial" w:cs="Arial"/>
          <w:sz w:val="20"/>
          <w:szCs w:val="20"/>
        </w:rPr>
        <w:t xml:space="preserve">. </w:t>
      </w:r>
      <w:r w:rsidRPr="00C47D90">
        <w:rPr>
          <w:rFonts w:ascii="Arial" w:hAnsi="Arial" w:cs="Arial"/>
          <w:sz w:val="20"/>
          <w:szCs w:val="20"/>
        </w:rPr>
        <w:tab/>
        <w:t xml:space="preserve">Het </w:t>
      </w:r>
      <w:proofErr w:type="spellStart"/>
      <w:r w:rsidRPr="00C47D90">
        <w:rPr>
          <w:rFonts w:ascii="Arial" w:hAnsi="Arial" w:cs="Arial"/>
          <w:sz w:val="20"/>
          <w:szCs w:val="20"/>
        </w:rPr>
        <w:t>syn</w:t>
      </w:r>
      <w:proofErr w:type="spellEnd"/>
      <w:r w:rsidRPr="00C47D90">
        <w:rPr>
          <w:rFonts w:ascii="Arial" w:hAnsi="Arial" w:cs="Arial"/>
          <w:sz w:val="20"/>
          <w:szCs w:val="20"/>
        </w:rPr>
        <w:t xml:space="preserve"> </w:t>
      </w:r>
      <w:proofErr w:type="spellStart"/>
      <w:r w:rsidRPr="00C47D90">
        <w:rPr>
          <w:rFonts w:ascii="Arial" w:hAnsi="Arial" w:cs="Arial"/>
          <w:sz w:val="20"/>
          <w:szCs w:val="20"/>
        </w:rPr>
        <w:t>heilighe</w:t>
      </w:r>
      <w:proofErr w:type="spellEnd"/>
      <w:r w:rsidRPr="00C47D90">
        <w:rPr>
          <w:rFonts w:ascii="Arial" w:hAnsi="Arial" w:cs="Arial"/>
          <w:sz w:val="20"/>
          <w:szCs w:val="20"/>
        </w:rPr>
        <w:t xml:space="preserve"> </w:t>
      </w:r>
      <w:proofErr w:type="spellStart"/>
      <w:r w:rsidRPr="00C47D90">
        <w:rPr>
          <w:rFonts w:ascii="Arial" w:hAnsi="Arial" w:cs="Arial"/>
          <w:sz w:val="20"/>
          <w:szCs w:val="20"/>
        </w:rPr>
        <w:t>oeffeninghen</w:t>
      </w:r>
      <w:proofErr w:type="spellEnd"/>
      <w:r w:rsidRPr="00C47D90">
        <w:rPr>
          <w:rFonts w:ascii="Arial" w:hAnsi="Arial" w:cs="Arial"/>
          <w:sz w:val="20"/>
          <w:szCs w:val="20"/>
        </w:rPr>
        <w:t xml:space="preserve"> in </w:t>
      </w:r>
      <w:proofErr w:type="spellStart"/>
      <w:r w:rsidRPr="00C47D90">
        <w:rPr>
          <w:rFonts w:ascii="Arial" w:hAnsi="Arial" w:cs="Arial"/>
          <w:sz w:val="20"/>
          <w:szCs w:val="20"/>
        </w:rPr>
        <w:t>feler</w:t>
      </w:r>
      <w:proofErr w:type="spellEnd"/>
      <w:r w:rsidRPr="00C47D90">
        <w:rPr>
          <w:rFonts w:ascii="Arial" w:hAnsi="Arial" w:cs="Arial"/>
          <w:sz w:val="20"/>
          <w:szCs w:val="20"/>
        </w:rPr>
        <w:t xml:space="preserve"> </w:t>
      </w:r>
      <w:proofErr w:type="spellStart"/>
      <w:r w:rsidRPr="00C47D90">
        <w:rPr>
          <w:rFonts w:ascii="Arial" w:hAnsi="Arial" w:cs="Arial"/>
          <w:sz w:val="20"/>
          <w:szCs w:val="20"/>
        </w:rPr>
        <w:t>wtwendighe</w:t>
      </w:r>
      <w:proofErr w:type="spellEnd"/>
      <w:r w:rsidRPr="00C47D90">
        <w:rPr>
          <w:rFonts w:ascii="Arial" w:hAnsi="Arial" w:cs="Arial"/>
          <w:sz w:val="20"/>
          <w:szCs w:val="20"/>
        </w:rPr>
        <w:t xml:space="preserve"> </w:t>
      </w:r>
      <w:proofErr w:type="spellStart"/>
      <w:r w:rsidRPr="00C47D90">
        <w:rPr>
          <w:rFonts w:ascii="Arial" w:hAnsi="Arial" w:cs="Arial"/>
          <w:sz w:val="20"/>
          <w:szCs w:val="20"/>
        </w:rPr>
        <w:t>ceremonien</w:t>
      </w:r>
      <w:proofErr w:type="spellEnd"/>
      <w:r w:rsidRPr="00C47D90">
        <w:rPr>
          <w:rFonts w:ascii="Arial" w:hAnsi="Arial" w:cs="Arial"/>
          <w:sz w:val="20"/>
          <w:szCs w:val="20"/>
        </w:rPr>
        <w:t xml:space="preserve">, </w:t>
      </w:r>
      <w:proofErr w:type="spellStart"/>
      <w:r w:rsidRPr="00C47D90">
        <w:rPr>
          <w:rFonts w:ascii="Arial" w:hAnsi="Arial" w:cs="Arial"/>
          <w:sz w:val="20"/>
          <w:szCs w:val="20"/>
        </w:rPr>
        <w:t>doer</w:t>
      </w:r>
      <w:proofErr w:type="spellEnd"/>
      <w:r w:rsidRPr="00C47D90">
        <w:rPr>
          <w:rFonts w:ascii="Arial" w:hAnsi="Arial" w:cs="Arial"/>
          <w:sz w:val="20"/>
          <w:szCs w:val="20"/>
        </w:rPr>
        <w:t xml:space="preserve"> </w:t>
      </w:r>
      <w:proofErr w:type="spellStart"/>
      <w:r w:rsidRPr="00C47D90">
        <w:rPr>
          <w:rFonts w:ascii="Arial" w:hAnsi="Arial" w:cs="Arial"/>
          <w:sz w:val="20"/>
          <w:szCs w:val="20"/>
        </w:rPr>
        <w:t>Christū</w:t>
      </w:r>
      <w:proofErr w:type="spellEnd"/>
      <w:r w:rsidRPr="00C47D90">
        <w:rPr>
          <w:rFonts w:ascii="Arial" w:hAnsi="Arial" w:cs="Arial"/>
          <w:sz w:val="20"/>
          <w:szCs w:val="20"/>
        </w:rPr>
        <w:t xml:space="preserve"> </w:t>
      </w:r>
      <w:proofErr w:type="spellStart"/>
      <w:r w:rsidRPr="00C47D90">
        <w:rPr>
          <w:rFonts w:ascii="Arial" w:hAnsi="Arial" w:cs="Arial"/>
          <w:sz w:val="20"/>
          <w:szCs w:val="20"/>
        </w:rPr>
        <w:t>inghestelt</w:t>
      </w:r>
      <w:proofErr w:type="spellEnd"/>
      <w:r w:rsidRPr="00C47D90">
        <w:rPr>
          <w:rFonts w:ascii="Arial" w:hAnsi="Arial" w:cs="Arial"/>
          <w:sz w:val="20"/>
          <w:szCs w:val="20"/>
        </w:rPr>
        <w:t xml:space="preserve">, </w:t>
      </w:r>
      <w:proofErr w:type="spellStart"/>
      <w:r w:rsidRPr="00C47D90">
        <w:rPr>
          <w:rFonts w:ascii="Arial" w:hAnsi="Arial" w:cs="Arial"/>
          <w:sz w:val="20"/>
          <w:szCs w:val="20"/>
        </w:rPr>
        <w:t>doer</w:t>
      </w:r>
      <w:proofErr w:type="spellEnd"/>
      <w:r w:rsidRPr="00C47D90">
        <w:rPr>
          <w:rFonts w:ascii="Arial" w:hAnsi="Arial" w:cs="Arial"/>
          <w:sz w:val="20"/>
          <w:szCs w:val="20"/>
        </w:rPr>
        <w:t xml:space="preserve"> de </w:t>
      </w:r>
      <w:proofErr w:type="spellStart"/>
      <w:r w:rsidRPr="00C47D90">
        <w:rPr>
          <w:rFonts w:ascii="Arial" w:hAnsi="Arial" w:cs="Arial"/>
          <w:sz w:val="20"/>
          <w:szCs w:val="20"/>
        </w:rPr>
        <w:t>welcke</w:t>
      </w:r>
      <w:proofErr w:type="spellEnd"/>
      <w:r w:rsidRPr="00C47D90">
        <w:rPr>
          <w:rFonts w:ascii="Arial" w:hAnsi="Arial" w:cs="Arial"/>
          <w:sz w:val="20"/>
          <w:szCs w:val="20"/>
        </w:rPr>
        <w:t xml:space="preserve"> </w:t>
      </w:r>
      <w:proofErr w:type="spellStart"/>
      <w:r w:rsidRPr="00C47D90">
        <w:rPr>
          <w:rFonts w:ascii="Arial" w:hAnsi="Arial" w:cs="Arial"/>
          <w:sz w:val="20"/>
          <w:szCs w:val="20"/>
        </w:rPr>
        <w:t>hy</w:t>
      </w:r>
      <w:proofErr w:type="spellEnd"/>
      <w:r w:rsidRPr="00C47D90">
        <w:rPr>
          <w:rFonts w:ascii="Arial" w:hAnsi="Arial" w:cs="Arial"/>
          <w:sz w:val="20"/>
          <w:szCs w:val="20"/>
        </w:rPr>
        <w:t xml:space="preserve"> </w:t>
      </w:r>
    </w:p>
    <w:p w14:paraId="179D604C" w14:textId="77777777" w:rsidR="00C47D90" w:rsidRPr="00C47D90" w:rsidRDefault="00C47D90" w:rsidP="00C47D90">
      <w:pPr>
        <w:spacing w:line="276" w:lineRule="auto"/>
        <w:ind w:left="708"/>
        <w:jc w:val="both"/>
        <w:rPr>
          <w:rFonts w:ascii="Arial" w:hAnsi="Arial" w:cs="Arial"/>
          <w:sz w:val="20"/>
          <w:szCs w:val="20"/>
        </w:rPr>
      </w:pPr>
      <w:proofErr w:type="spellStart"/>
      <w:r w:rsidRPr="00C47D90">
        <w:rPr>
          <w:rFonts w:ascii="Arial" w:hAnsi="Arial" w:cs="Arial"/>
          <w:sz w:val="20"/>
          <w:szCs w:val="20"/>
        </w:rPr>
        <w:t>syn</w:t>
      </w:r>
      <w:proofErr w:type="spellEnd"/>
      <w:r w:rsidRPr="00C47D90">
        <w:rPr>
          <w:rFonts w:ascii="Arial" w:hAnsi="Arial" w:cs="Arial"/>
          <w:sz w:val="20"/>
          <w:szCs w:val="20"/>
        </w:rPr>
        <w:t xml:space="preserve"> </w:t>
      </w:r>
      <w:proofErr w:type="spellStart"/>
      <w:r w:rsidRPr="00C47D90">
        <w:rPr>
          <w:rFonts w:ascii="Arial" w:hAnsi="Arial" w:cs="Arial"/>
          <w:sz w:val="20"/>
          <w:szCs w:val="20"/>
        </w:rPr>
        <w:t>ghemeinte</w:t>
      </w:r>
      <w:proofErr w:type="spellEnd"/>
      <w:r w:rsidRPr="00C47D90">
        <w:rPr>
          <w:rFonts w:ascii="Arial" w:hAnsi="Arial" w:cs="Arial"/>
          <w:sz w:val="20"/>
          <w:szCs w:val="20"/>
        </w:rPr>
        <w:t xml:space="preserve"> heeft </w:t>
      </w:r>
      <w:proofErr w:type="spellStart"/>
      <w:r w:rsidRPr="00C47D90">
        <w:rPr>
          <w:rFonts w:ascii="Arial" w:hAnsi="Arial" w:cs="Arial"/>
          <w:sz w:val="20"/>
          <w:szCs w:val="20"/>
        </w:rPr>
        <w:t>wyllen</w:t>
      </w:r>
      <w:proofErr w:type="spellEnd"/>
      <w:r w:rsidRPr="00C47D90">
        <w:rPr>
          <w:rFonts w:ascii="Arial" w:hAnsi="Arial" w:cs="Arial"/>
          <w:sz w:val="20"/>
          <w:szCs w:val="20"/>
        </w:rPr>
        <w:t xml:space="preserve"> </w:t>
      </w:r>
      <w:proofErr w:type="spellStart"/>
      <w:r w:rsidRPr="00C47D90">
        <w:rPr>
          <w:rFonts w:ascii="Arial" w:hAnsi="Arial" w:cs="Arial"/>
          <w:sz w:val="20"/>
          <w:szCs w:val="20"/>
        </w:rPr>
        <w:t>ghetuighē</w:t>
      </w:r>
      <w:proofErr w:type="spellEnd"/>
      <w:r w:rsidRPr="00C47D90">
        <w:rPr>
          <w:rFonts w:ascii="Arial" w:hAnsi="Arial" w:cs="Arial"/>
          <w:sz w:val="20"/>
          <w:szCs w:val="20"/>
        </w:rPr>
        <w:t xml:space="preserve">, dat </w:t>
      </w:r>
      <w:proofErr w:type="spellStart"/>
      <w:r w:rsidRPr="00C47D90">
        <w:rPr>
          <w:rFonts w:ascii="Arial" w:hAnsi="Arial" w:cs="Arial"/>
          <w:sz w:val="20"/>
          <w:szCs w:val="20"/>
        </w:rPr>
        <w:t>wy</w:t>
      </w:r>
      <w:proofErr w:type="spellEnd"/>
      <w:r w:rsidRPr="00C47D90">
        <w:rPr>
          <w:rFonts w:ascii="Arial" w:hAnsi="Arial" w:cs="Arial"/>
          <w:sz w:val="20"/>
          <w:szCs w:val="20"/>
        </w:rPr>
        <w:t xml:space="preserve"> </w:t>
      </w:r>
      <w:proofErr w:type="spellStart"/>
      <w:r w:rsidRPr="00C47D90">
        <w:rPr>
          <w:rFonts w:ascii="Arial" w:hAnsi="Arial" w:cs="Arial"/>
          <w:sz w:val="20"/>
          <w:szCs w:val="20"/>
        </w:rPr>
        <w:t>alleene</w:t>
      </w:r>
      <w:proofErr w:type="spellEnd"/>
      <w:r w:rsidRPr="00C47D90">
        <w:rPr>
          <w:rFonts w:ascii="Arial" w:hAnsi="Arial" w:cs="Arial"/>
          <w:sz w:val="20"/>
          <w:szCs w:val="20"/>
        </w:rPr>
        <w:t xml:space="preserve"> </w:t>
      </w:r>
      <w:proofErr w:type="spellStart"/>
      <w:r w:rsidRPr="00C47D90">
        <w:rPr>
          <w:rFonts w:ascii="Arial" w:hAnsi="Arial" w:cs="Arial"/>
          <w:sz w:val="20"/>
          <w:szCs w:val="20"/>
        </w:rPr>
        <w:t>doer</w:t>
      </w:r>
      <w:proofErr w:type="spellEnd"/>
      <w:r w:rsidRPr="00C47D90">
        <w:rPr>
          <w:rFonts w:ascii="Arial" w:hAnsi="Arial" w:cs="Arial"/>
          <w:sz w:val="20"/>
          <w:szCs w:val="20"/>
        </w:rPr>
        <w:t xml:space="preserve"> de verdiensten </w:t>
      </w:r>
      <w:proofErr w:type="spellStart"/>
      <w:r w:rsidRPr="00C47D90">
        <w:rPr>
          <w:rFonts w:ascii="Arial" w:hAnsi="Arial" w:cs="Arial"/>
          <w:sz w:val="20"/>
          <w:szCs w:val="20"/>
        </w:rPr>
        <w:t>syns</w:t>
      </w:r>
      <w:proofErr w:type="spellEnd"/>
      <w:r w:rsidRPr="00C47D90">
        <w:rPr>
          <w:rFonts w:ascii="Arial" w:hAnsi="Arial" w:cs="Arial"/>
          <w:sz w:val="20"/>
          <w:szCs w:val="20"/>
        </w:rPr>
        <w:t xml:space="preserve"> </w:t>
      </w:r>
      <w:proofErr w:type="spellStart"/>
      <w:r w:rsidRPr="00C47D90">
        <w:rPr>
          <w:rFonts w:ascii="Arial" w:hAnsi="Arial" w:cs="Arial"/>
          <w:sz w:val="20"/>
          <w:szCs w:val="20"/>
        </w:rPr>
        <w:t>doots</w:t>
      </w:r>
      <w:proofErr w:type="spellEnd"/>
      <w:r w:rsidRPr="00C47D90">
        <w:rPr>
          <w:rFonts w:ascii="Arial" w:hAnsi="Arial" w:cs="Arial"/>
          <w:sz w:val="20"/>
          <w:szCs w:val="20"/>
        </w:rPr>
        <w:t xml:space="preserve">, </w:t>
      </w:r>
      <w:proofErr w:type="spellStart"/>
      <w:r w:rsidRPr="00C47D90">
        <w:rPr>
          <w:rFonts w:ascii="Arial" w:hAnsi="Arial" w:cs="Arial"/>
          <w:sz w:val="20"/>
          <w:szCs w:val="20"/>
        </w:rPr>
        <w:t>vergheffenisse</w:t>
      </w:r>
      <w:proofErr w:type="spellEnd"/>
      <w:r w:rsidRPr="00C47D90">
        <w:rPr>
          <w:rFonts w:ascii="Arial" w:hAnsi="Arial" w:cs="Arial"/>
          <w:sz w:val="20"/>
          <w:szCs w:val="20"/>
        </w:rPr>
        <w:t xml:space="preserve"> </w:t>
      </w:r>
      <w:proofErr w:type="spellStart"/>
      <w:r w:rsidRPr="00C47D90">
        <w:rPr>
          <w:rFonts w:ascii="Arial" w:hAnsi="Arial" w:cs="Arial"/>
          <w:sz w:val="20"/>
          <w:szCs w:val="20"/>
        </w:rPr>
        <w:t>onser</w:t>
      </w:r>
      <w:proofErr w:type="spellEnd"/>
      <w:r w:rsidRPr="00C47D90">
        <w:rPr>
          <w:rFonts w:ascii="Arial" w:hAnsi="Arial" w:cs="Arial"/>
          <w:sz w:val="20"/>
          <w:szCs w:val="20"/>
        </w:rPr>
        <w:t xml:space="preserve"> </w:t>
      </w:r>
      <w:proofErr w:type="spellStart"/>
      <w:r w:rsidRPr="00C47D90">
        <w:rPr>
          <w:rFonts w:ascii="Arial" w:hAnsi="Arial" w:cs="Arial"/>
          <w:sz w:val="20"/>
          <w:szCs w:val="20"/>
        </w:rPr>
        <w:t>sonden</w:t>
      </w:r>
      <w:proofErr w:type="spellEnd"/>
      <w:r w:rsidRPr="00C47D90">
        <w:rPr>
          <w:rFonts w:ascii="Arial" w:hAnsi="Arial" w:cs="Arial"/>
          <w:sz w:val="20"/>
          <w:szCs w:val="20"/>
        </w:rPr>
        <w:t xml:space="preserve"> hebben. </w:t>
      </w:r>
    </w:p>
    <w:p w14:paraId="0B840A58" w14:textId="77777777" w:rsidR="00C47D90" w:rsidRPr="00C47D90" w:rsidRDefault="00C47D90" w:rsidP="00C47D90">
      <w:pPr>
        <w:spacing w:line="276" w:lineRule="auto"/>
        <w:jc w:val="both"/>
        <w:rPr>
          <w:rFonts w:ascii="Arial" w:hAnsi="Arial" w:cs="Arial"/>
          <w:sz w:val="20"/>
          <w:szCs w:val="20"/>
        </w:rPr>
      </w:pPr>
      <w:proofErr w:type="spellStart"/>
      <w:r w:rsidRPr="00C47D90">
        <w:rPr>
          <w:rFonts w:ascii="Arial" w:hAnsi="Arial" w:cs="Arial"/>
          <w:b/>
          <w:sz w:val="20"/>
          <w:szCs w:val="20"/>
        </w:rPr>
        <w:t>Vra</w:t>
      </w:r>
      <w:proofErr w:type="spellEnd"/>
      <w:r w:rsidRPr="00C47D90">
        <w:rPr>
          <w:rFonts w:ascii="Arial" w:hAnsi="Arial" w:cs="Arial"/>
          <w:sz w:val="20"/>
          <w:szCs w:val="20"/>
        </w:rPr>
        <w:t xml:space="preserve">. </w:t>
      </w:r>
      <w:r w:rsidRPr="00C47D90">
        <w:rPr>
          <w:rFonts w:ascii="Arial" w:hAnsi="Arial" w:cs="Arial"/>
          <w:sz w:val="20"/>
          <w:szCs w:val="20"/>
        </w:rPr>
        <w:tab/>
        <w:t xml:space="preserve">Hoe veel </w:t>
      </w:r>
      <w:proofErr w:type="spellStart"/>
      <w:r w:rsidRPr="00C47D90">
        <w:rPr>
          <w:rFonts w:ascii="Arial" w:hAnsi="Arial" w:cs="Arial"/>
          <w:sz w:val="20"/>
          <w:szCs w:val="20"/>
        </w:rPr>
        <w:t>synder</w:t>
      </w:r>
      <w:proofErr w:type="spellEnd"/>
      <w:r w:rsidRPr="00C47D90">
        <w:rPr>
          <w:rFonts w:ascii="Arial" w:hAnsi="Arial" w:cs="Arial"/>
          <w:sz w:val="20"/>
          <w:szCs w:val="20"/>
        </w:rPr>
        <w:t xml:space="preserve"> </w:t>
      </w:r>
      <w:proofErr w:type="spellStart"/>
      <w:r w:rsidRPr="00C47D90">
        <w:rPr>
          <w:rFonts w:ascii="Arial" w:hAnsi="Arial" w:cs="Arial"/>
          <w:sz w:val="20"/>
          <w:szCs w:val="20"/>
        </w:rPr>
        <w:t>sulcke</w:t>
      </w:r>
      <w:proofErr w:type="spellEnd"/>
      <w:r w:rsidRPr="00C47D90">
        <w:rPr>
          <w:rFonts w:ascii="Arial" w:hAnsi="Arial" w:cs="Arial"/>
          <w:sz w:val="20"/>
          <w:szCs w:val="20"/>
        </w:rPr>
        <w:t xml:space="preserve"> </w:t>
      </w:r>
      <w:proofErr w:type="spellStart"/>
      <w:r w:rsidRPr="00C47D90">
        <w:rPr>
          <w:rFonts w:ascii="Arial" w:hAnsi="Arial" w:cs="Arial"/>
          <w:sz w:val="20"/>
          <w:szCs w:val="20"/>
        </w:rPr>
        <w:t>Sacramentē</w:t>
      </w:r>
      <w:proofErr w:type="spellEnd"/>
      <w:r w:rsidRPr="00C47D90">
        <w:rPr>
          <w:rFonts w:ascii="Arial" w:hAnsi="Arial" w:cs="Arial"/>
          <w:sz w:val="20"/>
          <w:szCs w:val="20"/>
        </w:rPr>
        <w:t>?</w:t>
      </w:r>
    </w:p>
    <w:p w14:paraId="638D976D"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b/>
          <w:sz w:val="20"/>
          <w:szCs w:val="20"/>
        </w:rPr>
        <w:t>Antw</w:t>
      </w:r>
      <w:r w:rsidRPr="00C47D90">
        <w:rPr>
          <w:rFonts w:ascii="Arial" w:hAnsi="Arial" w:cs="Arial"/>
          <w:sz w:val="20"/>
          <w:szCs w:val="20"/>
        </w:rPr>
        <w:t xml:space="preserve">. </w:t>
      </w:r>
      <w:r w:rsidRPr="00C47D90">
        <w:rPr>
          <w:rFonts w:ascii="Arial" w:hAnsi="Arial" w:cs="Arial"/>
          <w:sz w:val="20"/>
          <w:szCs w:val="20"/>
        </w:rPr>
        <w:tab/>
        <w:t xml:space="preserve">Twee, </w:t>
      </w:r>
      <w:proofErr w:type="spellStart"/>
      <w:r w:rsidRPr="00C47D90">
        <w:rPr>
          <w:rFonts w:ascii="Arial" w:hAnsi="Arial" w:cs="Arial"/>
          <w:sz w:val="20"/>
          <w:szCs w:val="20"/>
        </w:rPr>
        <w:t>namelick</w:t>
      </w:r>
      <w:proofErr w:type="spellEnd"/>
      <w:r w:rsidRPr="00C47D90">
        <w:rPr>
          <w:rFonts w:ascii="Arial" w:hAnsi="Arial" w:cs="Arial"/>
          <w:sz w:val="20"/>
          <w:szCs w:val="20"/>
        </w:rPr>
        <w:t xml:space="preserve"> den Doop ende het </w:t>
      </w:r>
      <w:proofErr w:type="spellStart"/>
      <w:r w:rsidRPr="00C47D90">
        <w:rPr>
          <w:rFonts w:ascii="Arial" w:hAnsi="Arial" w:cs="Arial"/>
          <w:sz w:val="20"/>
          <w:szCs w:val="20"/>
        </w:rPr>
        <w:t>Nachtmael</w:t>
      </w:r>
      <w:proofErr w:type="spellEnd"/>
      <w:r w:rsidRPr="00C47D90">
        <w:rPr>
          <w:rFonts w:ascii="Arial" w:hAnsi="Arial" w:cs="Arial"/>
          <w:sz w:val="20"/>
          <w:szCs w:val="20"/>
        </w:rPr>
        <w:t xml:space="preserve"> des Heeren.</w:t>
      </w:r>
    </w:p>
    <w:p w14:paraId="49F7190C" w14:textId="77777777" w:rsidR="00C47D90" w:rsidRPr="00C47D90" w:rsidRDefault="00C47D90" w:rsidP="00C47D90">
      <w:pPr>
        <w:spacing w:line="276" w:lineRule="auto"/>
        <w:jc w:val="both"/>
        <w:rPr>
          <w:rFonts w:ascii="Arial" w:hAnsi="Arial" w:cs="Arial"/>
          <w:sz w:val="20"/>
          <w:szCs w:val="20"/>
        </w:rPr>
      </w:pPr>
      <w:proofErr w:type="spellStart"/>
      <w:r w:rsidRPr="00C47D90">
        <w:rPr>
          <w:rFonts w:ascii="Arial" w:hAnsi="Arial" w:cs="Arial"/>
          <w:b/>
          <w:sz w:val="20"/>
          <w:szCs w:val="20"/>
        </w:rPr>
        <w:t>Vra</w:t>
      </w:r>
      <w:proofErr w:type="spellEnd"/>
      <w:r w:rsidRPr="00C47D90">
        <w:rPr>
          <w:rFonts w:ascii="Arial" w:hAnsi="Arial" w:cs="Arial"/>
          <w:sz w:val="20"/>
          <w:szCs w:val="20"/>
        </w:rPr>
        <w:t xml:space="preserve">. </w:t>
      </w:r>
      <w:r w:rsidRPr="00C47D90">
        <w:rPr>
          <w:rFonts w:ascii="Arial" w:hAnsi="Arial" w:cs="Arial"/>
          <w:sz w:val="20"/>
          <w:szCs w:val="20"/>
        </w:rPr>
        <w:tab/>
        <w:t>Wat is den Doop?</w:t>
      </w:r>
    </w:p>
    <w:p w14:paraId="2788C325"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b/>
          <w:sz w:val="20"/>
          <w:szCs w:val="20"/>
        </w:rPr>
        <w:t>Antw</w:t>
      </w:r>
      <w:r w:rsidRPr="00C47D90">
        <w:rPr>
          <w:rFonts w:ascii="Arial" w:hAnsi="Arial" w:cs="Arial"/>
          <w:sz w:val="20"/>
          <w:szCs w:val="20"/>
        </w:rPr>
        <w:t xml:space="preserve">. </w:t>
      </w:r>
      <w:r w:rsidRPr="00C47D90">
        <w:rPr>
          <w:rFonts w:ascii="Arial" w:hAnsi="Arial" w:cs="Arial"/>
          <w:sz w:val="20"/>
          <w:szCs w:val="20"/>
        </w:rPr>
        <w:tab/>
        <w:t xml:space="preserve">Het is een </w:t>
      </w:r>
      <w:proofErr w:type="spellStart"/>
      <w:r w:rsidRPr="00C47D90">
        <w:rPr>
          <w:rFonts w:ascii="Arial" w:hAnsi="Arial" w:cs="Arial"/>
          <w:sz w:val="20"/>
          <w:szCs w:val="20"/>
        </w:rPr>
        <w:t>heylighe</w:t>
      </w:r>
      <w:proofErr w:type="spellEnd"/>
      <w:r w:rsidRPr="00C47D90">
        <w:rPr>
          <w:rFonts w:ascii="Arial" w:hAnsi="Arial" w:cs="Arial"/>
          <w:sz w:val="20"/>
          <w:szCs w:val="20"/>
        </w:rPr>
        <w:t xml:space="preserve"> </w:t>
      </w:r>
      <w:proofErr w:type="spellStart"/>
      <w:r w:rsidRPr="00C47D90">
        <w:rPr>
          <w:rFonts w:ascii="Arial" w:hAnsi="Arial" w:cs="Arial"/>
          <w:sz w:val="20"/>
          <w:szCs w:val="20"/>
        </w:rPr>
        <w:t>instellinghe</w:t>
      </w:r>
      <w:proofErr w:type="spellEnd"/>
      <w:r w:rsidRPr="00C47D90">
        <w:rPr>
          <w:rFonts w:ascii="Arial" w:hAnsi="Arial" w:cs="Arial"/>
          <w:sz w:val="20"/>
          <w:szCs w:val="20"/>
        </w:rPr>
        <w:t xml:space="preserve"> Christi, </w:t>
      </w:r>
      <w:proofErr w:type="spellStart"/>
      <w:r w:rsidRPr="00C47D90">
        <w:rPr>
          <w:rFonts w:ascii="Arial" w:hAnsi="Arial" w:cs="Arial"/>
          <w:sz w:val="20"/>
          <w:szCs w:val="20"/>
        </w:rPr>
        <w:t>doer</w:t>
      </w:r>
      <w:proofErr w:type="spellEnd"/>
      <w:r w:rsidRPr="00C47D90">
        <w:rPr>
          <w:rFonts w:ascii="Arial" w:hAnsi="Arial" w:cs="Arial"/>
          <w:sz w:val="20"/>
          <w:szCs w:val="20"/>
        </w:rPr>
        <w:t xml:space="preserve"> de </w:t>
      </w:r>
      <w:proofErr w:type="spellStart"/>
      <w:r w:rsidRPr="00C47D90">
        <w:rPr>
          <w:rFonts w:ascii="Arial" w:hAnsi="Arial" w:cs="Arial"/>
          <w:sz w:val="20"/>
          <w:szCs w:val="20"/>
        </w:rPr>
        <w:t>welcke</w:t>
      </w:r>
      <w:proofErr w:type="spellEnd"/>
      <w:r w:rsidRPr="00C47D90">
        <w:rPr>
          <w:rFonts w:ascii="Arial" w:hAnsi="Arial" w:cs="Arial"/>
          <w:sz w:val="20"/>
          <w:szCs w:val="20"/>
        </w:rPr>
        <w:t xml:space="preserve"> alle </w:t>
      </w:r>
      <w:proofErr w:type="spellStart"/>
      <w:r w:rsidRPr="00C47D90">
        <w:rPr>
          <w:rFonts w:ascii="Arial" w:hAnsi="Arial" w:cs="Arial"/>
          <w:sz w:val="20"/>
          <w:szCs w:val="20"/>
        </w:rPr>
        <w:t>lidtmatē</w:t>
      </w:r>
      <w:proofErr w:type="spellEnd"/>
      <w:r w:rsidRPr="00C47D90">
        <w:rPr>
          <w:rFonts w:ascii="Arial" w:hAnsi="Arial" w:cs="Arial"/>
          <w:sz w:val="20"/>
          <w:szCs w:val="20"/>
        </w:rPr>
        <w:t xml:space="preserve"> der </w:t>
      </w:r>
      <w:proofErr w:type="spellStart"/>
      <w:r w:rsidRPr="00C47D90">
        <w:rPr>
          <w:rFonts w:ascii="Arial" w:hAnsi="Arial" w:cs="Arial"/>
          <w:sz w:val="20"/>
          <w:szCs w:val="20"/>
        </w:rPr>
        <w:t>Ghemeynte</w:t>
      </w:r>
      <w:proofErr w:type="spellEnd"/>
      <w:r w:rsidRPr="00C47D90">
        <w:rPr>
          <w:rFonts w:ascii="Arial" w:hAnsi="Arial" w:cs="Arial"/>
          <w:sz w:val="20"/>
          <w:szCs w:val="20"/>
        </w:rPr>
        <w:t xml:space="preserve">, </w:t>
      </w:r>
      <w:proofErr w:type="spellStart"/>
      <w:r w:rsidRPr="00C47D90">
        <w:rPr>
          <w:rFonts w:ascii="Arial" w:hAnsi="Arial" w:cs="Arial"/>
          <w:sz w:val="20"/>
          <w:szCs w:val="20"/>
        </w:rPr>
        <w:t>so</w:t>
      </w:r>
      <w:proofErr w:type="spellEnd"/>
      <w:r w:rsidRPr="00C47D90">
        <w:rPr>
          <w:rFonts w:ascii="Arial" w:hAnsi="Arial" w:cs="Arial"/>
          <w:sz w:val="20"/>
          <w:szCs w:val="20"/>
        </w:rPr>
        <w:t xml:space="preserve"> wel </w:t>
      </w:r>
      <w:proofErr w:type="spellStart"/>
      <w:r w:rsidRPr="00C47D90">
        <w:rPr>
          <w:rFonts w:ascii="Arial" w:hAnsi="Arial" w:cs="Arial"/>
          <w:sz w:val="20"/>
          <w:szCs w:val="20"/>
        </w:rPr>
        <w:t>onmondeghe</w:t>
      </w:r>
      <w:proofErr w:type="spellEnd"/>
      <w:r w:rsidRPr="00C47D90">
        <w:rPr>
          <w:rFonts w:ascii="Arial" w:hAnsi="Arial" w:cs="Arial"/>
          <w:sz w:val="20"/>
          <w:szCs w:val="20"/>
        </w:rPr>
        <w:t xml:space="preserve"> </w:t>
      </w:r>
    </w:p>
    <w:p w14:paraId="44B3177E" w14:textId="77777777" w:rsidR="00C47D90" w:rsidRPr="00C47D90" w:rsidRDefault="00C47D90" w:rsidP="00C47D90">
      <w:pPr>
        <w:spacing w:line="276" w:lineRule="auto"/>
        <w:ind w:firstLine="708"/>
        <w:jc w:val="both"/>
        <w:rPr>
          <w:rFonts w:ascii="Arial" w:hAnsi="Arial" w:cs="Arial"/>
          <w:sz w:val="20"/>
          <w:szCs w:val="20"/>
        </w:rPr>
      </w:pPr>
      <w:r w:rsidRPr="00C47D90">
        <w:rPr>
          <w:rFonts w:ascii="Arial" w:hAnsi="Arial" w:cs="Arial"/>
          <w:sz w:val="20"/>
          <w:szCs w:val="20"/>
        </w:rPr>
        <w:t xml:space="preserve">kinderen, als volwassen, met water </w:t>
      </w:r>
      <w:proofErr w:type="spellStart"/>
      <w:r w:rsidRPr="00C47D90">
        <w:rPr>
          <w:rFonts w:ascii="Arial" w:hAnsi="Arial" w:cs="Arial"/>
          <w:sz w:val="20"/>
          <w:szCs w:val="20"/>
        </w:rPr>
        <w:t>ghedoopt</w:t>
      </w:r>
      <w:proofErr w:type="spellEnd"/>
      <w:r w:rsidRPr="00C47D90">
        <w:rPr>
          <w:rFonts w:ascii="Arial" w:hAnsi="Arial" w:cs="Arial"/>
          <w:sz w:val="20"/>
          <w:szCs w:val="20"/>
        </w:rPr>
        <w:t xml:space="preserve"> moeten </w:t>
      </w:r>
      <w:proofErr w:type="spellStart"/>
      <w:r w:rsidRPr="00C47D90">
        <w:rPr>
          <w:rFonts w:ascii="Arial" w:hAnsi="Arial" w:cs="Arial"/>
          <w:sz w:val="20"/>
          <w:szCs w:val="20"/>
        </w:rPr>
        <w:t>werdē</w:t>
      </w:r>
      <w:proofErr w:type="spellEnd"/>
      <w:r w:rsidRPr="00C47D90">
        <w:rPr>
          <w:rFonts w:ascii="Arial" w:hAnsi="Arial" w:cs="Arial"/>
          <w:sz w:val="20"/>
          <w:szCs w:val="20"/>
        </w:rPr>
        <w:t xml:space="preserve">, inden name des Vaders, ende des </w:t>
      </w:r>
      <w:proofErr w:type="spellStart"/>
      <w:r w:rsidRPr="00C47D90">
        <w:rPr>
          <w:rFonts w:ascii="Arial" w:hAnsi="Arial" w:cs="Arial"/>
          <w:sz w:val="20"/>
          <w:szCs w:val="20"/>
        </w:rPr>
        <w:t>Soens</w:t>
      </w:r>
      <w:proofErr w:type="spellEnd"/>
      <w:r w:rsidRPr="00C47D90">
        <w:rPr>
          <w:rFonts w:ascii="Arial" w:hAnsi="Arial" w:cs="Arial"/>
          <w:sz w:val="20"/>
          <w:szCs w:val="20"/>
        </w:rPr>
        <w:t xml:space="preserve">, ende </w:t>
      </w:r>
    </w:p>
    <w:p w14:paraId="25990754" w14:textId="77777777" w:rsidR="00C47D90" w:rsidRPr="00C47D90" w:rsidRDefault="00C47D90" w:rsidP="00C47D90">
      <w:pPr>
        <w:spacing w:line="276" w:lineRule="auto"/>
        <w:ind w:firstLine="708"/>
        <w:jc w:val="both"/>
        <w:rPr>
          <w:rFonts w:ascii="Arial" w:hAnsi="Arial" w:cs="Arial"/>
          <w:sz w:val="20"/>
          <w:szCs w:val="20"/>
        </w:rPr>
      </w:pPr>
      <w:r w:rsidRPr="00C47D90">
        <w:rPr>
          <w:rFonts w:ascii="Arial" w:hAnsi="Arial" w:cs="Arial"/>
          <w:sz w:val="20"/>
          <w:szCs w:val="20"/>
        </w:rPr>
        <w:t xml:space="preserve">des </w:t>
      </w:r>
      <w:proofErr w:type="spellStart"/>
      <w:r w:rsidRPr="00C47D90">
        <w:rPr>
          <w:rFonts w:ascii="Arial" w:hAnsi="Arial" w:cs="Arial"/>
          <w:sz w:val="20"/>
          <w:szCs w:val="20"/>
        </w:rPr>
        <w:t>heylighen</w:t>
      </w:r>
      <w:proofErr w:type="spellEnd"/>
      <w:r w:rsidRPr="00C47D90">
        <w:rPr>
          <w:rFonts w:ascii="Arial" w:hAnsi="Arial" w:cs="Arial"/>
          <w:sz w:val="20"/>
          <w:szCs w:val="20"/>
        </w:rPr>
        <w:t xml:space="preserve"> </w:t>
      </w:r>
      <w:proofErr w:type="spellStart"/>
      <w:r w:rsidRPr="00C47D90">
        <w:rPr>
          <w:rFonts w:ascii="Arial" w:hAnsi="Arial" w:cs="Arial"/>
          <w:sz w:val="20"/>
          <w:szCs w:val="20"/>
        </w:rPr>
        <w:t>Gheests</w:t>
      </w:r>
      <w:proofErr w:type="spellEnd"/>
      <w:r w:rsidRPr="00C47D90">
        <w:rPr>
          <w:rFonts w:ascii="Arial" w:hAnsi="Arial" w:cs="Arial"/>
          <w:sz w:val="20"/>
          <w:szCs w:val="20"/>
        </w:rPr>
        <w:t>.</w:t>
      </w:r>
    </w:p>
    <w:p w14:paraId="7ABAF116" w14:textId="77777777" w:rsidR="00C47D90" w:rsidRPr="00C47D90" w:rsidRDefault="00C47D90" w:rsidP="00C47D90">
      <w:pPr>
        <w:spacing w:line="276" w:lineRule="auto"/>
        <w:jc w:val="both"/>
        <w:rPr>
          <w:rFonts w:ascii="Arial" w:hAnsi="Arial" w:cs="Arial"/>
          <w:sz w:val="20"/>
          <w:szCs w:val="20"/>
        </w:rPr>
      </w:pPr>
      <w:proofErr w:type="spellStart"/>
      <w:r w:rsidRPr="00C47D90">
        <w:rPr>
          <w:rFonts w:ascii="Arial" w:hAnsi="Arial" w:cs="Arial"/>
          <w:b/>
          <w:sz w:val="20"/>
          <w:szCs w:val="20"/>
        </w:rPr>
        <w:t>Vra</w:t>
      </w:r>
      <w:proofErr w:type="spellEnd"/>
      <w:r w:rsidRPr="00C47D90">
        <w:rPr>
          <w:rFonts w:ascii="Arial" w:hAnsi="Arial" w:cs="Arial"/>
          <w:sz w:val="20"/>
          <w:szCs w:val="20"/>
        </w:rPr>
        <w:t xml:space="preserve">. </w:t>
      </w:r>
      <w:r w:rsidRPr="00C47D90">
        <w:rPr>
          <w:rFonts w:ascii="Arial" w:hAnsi="Arial" w:cs="Arial"/>
          <w:sz w:val="20"/>
          <w:szCs w:val="20"/>
        </w:rPr>
        <w:tab/>
        <w:t xml:space="preserve">Wat troost hebt </w:t>
      </w:r>
      <w:proofErr w:type="spellStart"/>
      <w:r w:rsidRPr="00C47D90">
        <w:rPr>
          <w:rFonts w:ascii="Arial" w:hAnsi="Arial" w:cs="Arial"/>
          <w:sz w:val="20"/>
          <w:szCs w:val="20"/>
        </w:rPr>
        <w:t>ghy</w:t>
      </w:r>
      <w:proofErr w:type="spellEnd"/>
      <w:r w:rsidRPr="00C47D90">
        <w:rPr>
          <w:rFonts w:ascii="Arial" w:hAnsi="Arial" w:cs="Arial"/>
          <w:sz w:val="20"/>
          <w:szCs w:val="20"/>
        </w:rPr>
        <w:t xml:space="preserve">, </w:t>
      </w:r>
      <w:proofErr w:type="spellStart"/>
      <w:r w:rsidRPr="00C47D90">
        <w:rPr>
          <w:rFonts w:ascii="Arial" w:hAnsi="Arial" w:cs="Arial"/>
          <w:sz w:val="20"/>
          <w:szCs w:val="20"/>
        </w:rPr>
        <w:t>wt</w:t>
      </w:r>
      <w:proofErr w:type="spellEnd"/>
      <w:r w:rsidRPr="00C47D90">
        <w:rPr>
          <w:rFonts w:ascii="Arial" w:hAnsi="Arial" w:cs="Arial"/>
          <w:sz w:val="20"/>
          <w:szCs w:val="20"/>
        </w:rPr>
        <w:t xml:space="preserve"> uwen Doop?</w:t>
      </w:r>
    </w:p>
    <w:p w14:paraId="70BFD572"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b/>
          <w:sz w:val="20"/>
          <w:szCs w:val="20"/>
        </w:rPr>
        <w:t>Antw</w:t>
      </w:r>
      <w:r w:rsidRPr="00C47D90">
        <w:rPr>
          <w:rFonts w:ascii="Arial" w:hAnsi="Arial" w:cs="Arial"/>
          <w:sz w:val="20"/>
          <w:szCs w:val="20"/>
        </w:rPr>
        <w:t xml:space="preserve">. </w:t>
      </w:r>
      <w:r w:rsidRPr="00C47D90">
        <w:rPr>
          <w:rFonts w:ascii="Arial" w:hAnsi="Arial" w:cs="Arial"/>
          <w:sz w:val="20"/>
          <w:szCs w:val="20"/>
        </w:rPr>
        <w:tab/>
        <w:t xml:space="preserve">Dat </w:t>
      </w:r>
      <w:proofErr w:type="spellStart"/>
      <w:r w:rsidRPr="00C47D90">
        <w:rPr>
          <w:rFonts w:ascii="Arial" w:hAnsi="Arial" w:cs="Arial"/>
          <w:sz w:val="20"/>
          <w:szCs w:val="20"/>
        </w:rPr>
        <w:t>ick</w:t>
      </w:r>
      <w:proofErr w:type="spellEnd"/>
      <w:r w:rsidRPr="00C47D90">
        <w:rPr>
          <w:rFonts w:ascii="Arial" w:hAnsi="Arial" w:cs="Arial"/>
          <w:sz w:val="20"/>
          <w:szCs w:val="20"/>
        </w:rPr>
        <w:t xml:space="preserve">, </w:t>
      </w:r>
      <w:proofErr w:type="spellStart"/>
      <w:r w:rsidRPr="00C47D90">
        <w:rPr>
          <w:rFonts w:ascii="Arial" w:hAnsi="Arial" w:cs="Arial"/>
          <w:sz w:val="20"/>
          <w:szCs w:val="20"/>
        </w:rPr>
        <w:t>doer</w:t>
      </w:r>
      <w:proofErr w:type="spellEnd"/>
      <w:r w:rsidRPr="00C47D90">
        <w:rPr>
          <w:rFonts w:ascii="Arial" w:hAnsi="Arial" w:cs="Arial"/>
          <w:sz w:val="20"/>
          <w:szCs w:val="20"/>
        </w:rPr>
        <w:t xml:space="preserve"> het </w:t>
      </w:r>
      <w:proofErr w:type="spellStart"/>
      <w:r w:rsidRPr="00C47D90">
        <w:rPr>
          <w:rFonts w:ascii="Arial" w:hAnsi="Arial" w:cs="Arial"/>
          <w:sz w:val="20"/>
          <w:szCs w:val="20"/>
        </w:rPr>
        <w:t>bloet</w:t>
      </w:r>
      <w:proofErr w:type="spellEnd"/>
      <w:r w:rsidRPr="00C47D90">
        <w:rPr>
          <w:rFonts w:ascii="Arial" w:hAnsi="Arial" w:cs="Arial"/>
          <w:sz w:val="20"/>
          <w:szCs w:val="20"/>
        </w:rPr>
        <w:t xml:space="preserve"> Christi </w:t>
      </w:r>
      <w:proofErr w:type="spellStart"/>
      <w:r w:rsidRPr="00C47D90">
        <w:rPr>
          <w:rFonts w:ascii="Arial" w:hAnsi="Arial" w:cs="Arial"/>
          <w:sz w:val="20"/>
          <w:szCs w:val="20"/>
        </w:rPr>
        <w:t>so</w:t>
      </w:r>
      <w:proofErr w:type="spellEnd"/>
      <w:r w:rsidRPr="00C47D90">
        <w:rPr>
          <w:rFonts w:ascii="Arial" w:hAnsi="Arial" w:cs="Arial"/>
          <w:sz w:val="20"/>
          <w:szCs w:val="20"/>
        </w:rPr>
        <w:t xml:space="preserve"> </w:t>
      </w:r>
      <w:proofErr w:type="spellStart"/>
      <w:r w:rsidRPr="00C47D90">
        <w:rPr>
          <w:rFonts w:ascii="Arial" w:hAnsi="Arial" w:cs="Arial"/>
          <w:sz w:val="20"/>
          <w:szCs w:val="20"/>
        </w:rPr>
        <w:t>sekerlick</w:t>
      </w:r>
      <w:proofErr w:type="spellEnd"/>
      <w:r w:rsidRPr="00C47D90">
        <w:rPr>
          <w:rFonts w:ascii="Arial" w:hAnsi="Arial" w:cs="Arial"/>
          <w:sz w:val="20"/>
          <w:szCs w:val="20"/>
        </w:rPr>
        <w:t xml:space="preserve"> </w:t>
      </w:r>
      <w:proofErr w:type="spellStart"/>
      <w:r w:rsidRPr="00C47D90">
        <w:rPr>
          <w:rFonts w:ascii="Arial" w:hAnsi="Arial" w:cs="Arial"/>
          <w:sz w:val="20"/>
          <w:szCs w:val="20"/>
        </w:rPr>
        <w:t>afghewaschen</w:t>
      </w:r>
      <w:proofErr w:type="spellEnd"/>
      <w:r w:rsidRPr="00C47D90">
        <w:rPr>
          <w:rFonts w:ascii="Arial" w:hAnsi="Arial" w:cs="Arial"/>
          <w:sz w:val="20"/>
          <w:szCs w:val="20"/>
        </w:rPr>
        <w:t xml:space="preserve"> ben, van </w:t>
      </w:r>
      <w:proofErr w:type="spellStart"/>
      <w:r w:rsidRPr="00C47D90">
        <w:rPr>
          <w:rFonts w:ascii="Arial" w:hAnsi="Arial" w:cs="Arial"/>
          <w:sz w:val="20"/>
          <w:szCs w:val="20"/>
        </w:rPr>
        <w:t>myne</w:t>
      </w:r>
      <w:proofErr w:type="spellEnd"/>
      <w:r w:rsidRPr="00C47D90">
        <w:rPr>
          <w:rFonts w:ascii="Arial" w:hAnsi="Arial" w:cs="Arial"/>
          <w:sz w:val="20"/>
          <w:szCs w:val="20"/>
        </w:rPr>
        <w:t xml:space="preserve"> </w:t>
      </w:r>
      <w:proofErr w:type="spellStart"/>
      <w:r w:rsidRPr="00C47D90">
        <w:rPr>
          <w:rFonts w:ascii="Arial" w:hAnsi="Arial" w:cs="Arial"/>
          <w:sz w:val="20"/>
          <w:szCs w:val="20"/>
        </w:rPr>
        <w:t>sonden</w:t>
      </w:r>
      <w:proofErr w:type="spellEnd"/>
      <w:r w:rsidRPr="00C47D90">
        <w:rPr>
          <w:rFonts w:ascii="Arial" w:hAnsi="Arial" w:cs="Arial"/>
          <w:sz w:val="20"/>
          <w:szCs w:val="20"/>
        </w:rPr>
        <w:t xml:space="preserve">, als het </w:t>
      </w:r>
      <w:proofErr w:type="spellStart"/>
      <w:r w:rsidRPr="00C47D90">
        <w:rPr>
          <w:rFonts w:ascii="Arial" w:hAnsi="Arial" w:cs="Arial"/>
          <w:sz w:val="20"/>
          <w:szCs w:val="20"/>
        </w:rPr>
        <w:t>lichaem</w:t>
      </w:r>
      <w:proofErr w:type="spellEnd"/>
      <w:r w:rsidRPr="00C47D90">
        <w:rPr>
          <w:rFonts w:ascii="Arial" w:hAnsi="Arial" w:cs="Arial"/>
          <w:sz w:val="20"/>
          <w:szCs w:val="20"/>
        </w:rPr>
        <w:t xml:space="preserve"> inden </w:t>
      </w:r>
    </w:p>
    <w:p w14:paraId="0A6C6B61" w14:textId="77777777" w:rsidR="00C47D90" w:rsidRPr="00C47D90" w:rsidRDefault="00C47D90" w:rsidP="00C47D90">
      <w:pPr>
        <w:spacing w:line="276" w:lineRule="auto"/>
        <w:ind w:firstLine="708"/>
        <w:jc w:val="both"/>
        <w:rPr>
          <w:rFonts w:ascii="Arial" w:hAnsi="Arial" w:cs="Arial"/>
          <w:sz w:val="20"/>
          <w:szCs w:val="20"/>
          <w:lang w:val="de-DE"/>
        </w:rPr>
      </w:pPr>
      <w:r w:rsidRPr="00C47D90">
        <w:rPr>
          <w:rFonts w:ascii="Arial" w:hAnsi="Arial" w:cs="Arial"/>
          <w:sz w:val="20"/>
          <w:szCs w:val="20"/>
        </w:rPr>
        <w:t xml:space="preserve">Doop, met water besprengt </w:t>
      </w:r>
      <w:proofErr w:type="spellStart"/>
      <w:r w:rsidRPr="00C47D90">
        <w:rPr>
          <w:rFonts w:ascii="Arial" w:hAnsi="Arial" w:cs="Arial"/>
          <w:sz w:val="20"/>
          <w:szCs w:val="20"/>
        </w:rPr>
        <w:t>wert</w:t>
      </w:r>
      <w:proofErr w:type="spellEnd"/>
      <w:r w:rsidRPr="00C47D90">
        <w:rPr>
          <w:rFonts w:ascii="Arial" w:hAnsi="Arial" w:cs="Arial"/>
          <w:sz w:val="20"/>
          <w:szCs w:val="20"/>
        </w:rPr>
        <w:t xml:space="preserve">. </w:t>
      </w:r>
      <w:proofErr w:type="spellStart"/>
      <w:r w:rsidRPr="00C47D90">
        <w:rPr>
          <w:rFonts w:ascii="Arial" w:hAnsi="Arial" w:cs="Arial"/>
          <w:sz w:val="20"/>
          <w:szCs w:val="20"/>
          <w:lang w:val="de-DE"/>
        </w:rPr>
        <w:t>Voort</w:t>
      </w:r>
      <w:proofErr w:type="spellEnd"/>
      <w:r w:rsidRPr="00C47D90">
        <w:rPr>
          <w:rFonts w:ascii="Arial" w:hAnsi="Arial" w:cs="Arial"/>
          <w:sz w:val="20"/>
          <w:szCs w:val="20"/>
          <w:lang w:val="de-DE"/>
        </w:rPr>
        <w:t xml:space="preserve"> dat </w:t>
      </w:r>
      <w:proofErr w:type="spellStart"/>
      <w:r w:rsidRPr="00C47D90">
        <w:rPr>
          <w:rFonts w:ascii="Arial" w:hAnsi="Arial" w:cs="Arial"/>
          <w:sz w:val="20"/>
          <w:szCs w:val="20"/>
          <w:lang w:val="de-DE"/>
        </w:rPr>
        <w:t>ick</w:t>
      </w:r>
      <w:proofErr w:type="spellEnd"/>
      <w:r w:rsidRPr="00C47D90">
        <w:rPr>
          <w:rFonts w:ascii="Arial" w:hAnsi="Arial" w:cs="Arial"/>
          <w:sz w:val="20"/>
          <w:szCs w:val="20"/>
          <w:lang w:val="de-DE"/>
        </w:rPr>
        <w:t xml:space="preserve"> </w:t>
      </w:r>
      <w:proofErr w:type="spellStart"/>
      <w:r w:rsidRPr="00C47D90">
        <w:rPr>
          <w:rFonts w:ascii="Arial" w:hAnsi="Arial" w:cs="Arial"/>
          <w:sz w:val="20"/>
          <w:szCs w:val="20"/>
          <w:lang w:val="de-DE"/>
        </w:rPr>
        <w:t>altydt</w:t>
      </w:r>
      <w:proofErr w:type="spellEnd"/>
      <w:r w:rsidRPr="00C47D90">
        <w:rPr>
          <w:rFonts w:ascii="Arial" w:hAnsi="Arial" w:cs="Arial"/>
          <w:sz w:val="20"/>
          <w:szCs w:val="20"/>
          <w:lang w:val="de-DE"/>
        </w:rPr>
        <w:t xml:space="preserve"> </w:t>
      </w:r>
      <w:proofErr w:type="spellStart"/>
      <w:r w:rsidRPr="00C47D90">
        <w:rPr>
          <w:rFonts w:ascii="Arial" w:hAnsi="Arial" w:cs="Arial"/>
          <w:sz w:val="20"/>
          <w:szCs w:val="20"/>
          <w:lang w:val="de-DE"/>
        </w:rPr>
        <w:t>verghiffenisse</w:t>
      </w:r>
      <w:proofErr w:type="spellEnd"/>
      <w:r w:rsidRPr="00C47D90">
        <w:rPr>
          <w:rFonts w:ascii="Arial" w:hAnsi="Arial" w:cs="Arial"/>
          <w:sz w:val="20"/>
          <w:szCs w:val="20"/>
          <w:lang w:val="de-DE"/>
        </w:rPr>
        <w:t xml:space="preserve"> der </w:t>
      </w:r>
      <w:proofErr w:type="spellStart"/>
      <w:r w:rsidRPr="00C47D90">
        <w:rPr>
          <w:rFonts w:ascii="Arial" w:hAnsi="Arial" w:cs="Arial"/>
          <w:sz w:val="20"/>
          <w:szCs w:val="20"/>
          <w:lang w:val="de-DE"/>
        </w:rPr>
        <w:t>sonden</w:t>
      </w:r>
      <w:proofErr w:type="spellEnd"/>
      <w:r w:rsidRPr="00C47D90">
        <w:rPr>
          <w:rFonts w:ascii="Arial" w:hAnsi="Arial" w:cs="Arial"/>
          <w:sz w:val="20"/>
          <w:szCs w:val="20"/>
          <w:lang w:val="de-DE"/>
        </w:rPr>
        <w:t xml:space="preserve"> </w:t>
      </w:r>
      <w:proofErr w:type="spellStart"/>
      <w:r w:rsidRPr="00C47D90">
        <w:rPr>
          <w:rFonts w:ascii="Arial" w:hAnsi="Arial" w:cs="Arial"/>
          <w:sz w:val="20"/>
          <w:szCs w:val="20"/>
          <w:lang w:val="de-DE"/>
        </w:rPr>
        <w:t>verweruen</w:t>
      </w:r>
      <w:proofErr w:type="spellEnd"/>
      <w:r w:rsidRPr="00C47D90">
        <w:rPr>
          <w:rFonts w:ascii="Arial" w:hAnsi="Arial" w:cs="Arial"/>
          <w:sz w:val="20"/>
          <w:szCs w:val="20"/>
          <w:lang w:val="de-DE"/>
        </w:rPr>
        <w:t xml:space="preserve"> </w:t>
      </w:r>
      <w:proofErr w:type="spellStart"/>
      <w:r w:rsidRPr="00C47D90">
        <w:rPr>
          <w:rFonts w:ascii="Arial" w:hAnsi="Arial" w:cs="Arial"/>
          <w:sz w:val="20"/>
          <w:szCs w:val="20"/>
          <w:lang w:val="de-DE"/>
        </w:rPr>
        <w:t>sal</w:t>
      </w:r>
      <w:proofErr w:type="spellEnd"/>
      <w:r w:rsidRPr="00C47D90">
        <w:rPr>
          <w:rFonts w:ascii="Arial" w:hAnsi="Arial" w:cs="Arial"/>
          <w:sz w:val="20"/>
          <w:szCs w:val="20"/>
          <w:lang w:val="de-DE"/>
        </w:rPr>
        <w:t xml:space="preserve">, so </w:t>
      </w:r>
      <w:proofErr w:type="spellStart"/>
      <w:r w:rsidRPr="00C47D90">
        <w:rPr>
          <w:rFonts w:ascii="Arial" w:hAnsi="Arial" w:cs="Arial"/>
          <w:sz w:val="20"/>
          <w:szCs w:val="20"/>
          <w:lang w:val="de-DE"/>
        </w:rPr>
        <w:t>dickmael</w:t>
      </w:r>
      <w:proofErr w:type="spellEnd"/>
      <w:r w:rsidRPr="00C47D90">
        <w:rPr>
          <w:rFonts w:ascii="Arial" w:hAnsi="Arial" w:cs="Arial"/>
          <w:sz w:val="20"/>
          <w:szCs w:val="20"/>
          <w:lang w:val="de-DE"/>
        </w:rPr>
        <w:t xml:space="preserve"> </w:t>
      </w:r>
    </w:p>
    <w:p w14:paraId="7C60308A" w14:textId="77777777" w:rsidR="00C47D90" w:rsidRPr="00C47D90" w:rsidRDefault="00C47D90" w:rsidP="00C47D90">
      <w:pPr>
        <w:spacing w:line="276" w:lineRule="auto"/>
        <w:ind w:left="708"/>
        <w:jc w:val="both"/>
        <w:rPr>
          <w:rFonts w:ascii="Arial" w:hAnsi="Arial" w:cs="Arial"/>
          <w:sz w:val="20"/>
          <w:szCs w:val="20"/>
        </w:rPr>
      </w:pPr>
      <w:r w:rsidRPr="00C47D90">
        <w:rPr>
          <w:rFonts w:ascii="Arial" w:hAnsi="Arial" w:cs="Arial"/>
          <w:sz w:val="20"/>
          <w:szCs w:val="20"/>
        </w:rPr>
        <w:t xml:space="preserve">als </w:t>
      </w:r>
      <w:proofErr w:type="spellStart"/>
      <w:r w:rsidRPr="00C47D90">
        <w:rPr>
          <w:rFonts w:ascii="Arial" w:hAnsi="Arial" w:cs="Arial"/>
          <w:sz w:val="20"/>
          <w:szCs w:val="20"/>
        </w:rPr>
        <w:t>ick</w:t>
      </w:r>
      <w:proofErr w:type="spellEnd"/>
      <w:r w:rsidRPr="00C47D90">
        <w:rPr>
          <w:rFonts w:ascii="Arial" w:hAnsi="Arial" w:cs="Arial"/>
          <w:sz w:val="20"/>
          <w:szCs w:val="20"/>
        </w:rPr>
        <w:t xml:space="preserve"> dat, inden </w:t>
      </w:r>
      <w:proofErr w:type="spellStart"/>
      <w:r w:rsidRPr="00C47D90">
        <w:rPr>
          <w:rFonts w:ascii="Arial" w:hAnsi="Arial" w:cs="Arial"/>
          <w:sz w:val="20"/>
          <w:szCs w:val="20"/>
        </w:rPr>
        <w:t>gheest</w:t>
      </w:r>
      <w:proofErr w:type="spellEnd"/>
      <w:r w:rsidRPr="00C47D90">
        <w:rPr>
          <w:rFonts w:ascii="Arial" w:hAnsi="Arial" w:cs="Arial"/>
          <w:sz w:val="20"/>
          <w:szCs w:val="20"/>
        </w:rPr>
        <w:t xml:space="preserve">, van </w:t>
      </w:r>
      <w:proofErr w:type="spellStart"/>
      <w:r w:rsidRPr="00C47D90">
        <w:rPr>
          <w:rFonts w:ascii="Arial" w:hAnsi="Arial" w:cs="Arial"/>
          <w:sz w:val="20"/>
          <w:szCs w:val="20"/>
        </w:rPr>
        <w:t>mynen</w:t>
      </w:r>
      <w:proofErr w:type="spellEnd"/>
      <w:r w:rsidRPr="00C47D90">
        <w:rPr>
          <w:rFonts w:ascii="Arial" w:hAnsi="Arial" w:cs="Arial"/>
          <w:sz w:val="20"/>
          <w:szCs w:val="20"/>
        </w:rPr>
        <w:t xml:space="preserve"> </w:t>
      </w:r>
      <w:proofErr w:type="spellStart"/>
      <w:r w:rsidRPr="00C47D90">
        <w:rPr>
          <w:rFonts w:ascii="Arial" w:hAnsi="Arial" w:cs="Arial"/>
          <w:sz w:val="20"/>
          <w:szCs w:val="20"/>
        </w:rPr>
        <w:t>hemelschen</w:t>
      </w:r>
      <w:proofErr w:type="spellEnd"/>
      <w:r w:rsidRPr="00C47D90">
        <w:rPr>
          <w:rFonts w:ascii="Arial" w:hAnsi="Arial" w:cs="Arial"/>
          <w:sz w:val="20"/>
          <w:szCs w:val="20"/>
        </w:rPr>
        <w:t xml:space="preserve"> Vader door </w:t>
      </w:r>
      <w:proofErr w:type="spellStart"/>
      <w:r w:rsidRPr="00C47D90">
        <w:rPr>
          <w:rFonts w:ascii="Arial" w:hAnsi="Arial" w:cs="Arial"/>
          <w:sz w:val="20"/>
          <w:szCs w:val="20"/>
        </w:rPr>
        <w:t>Christum</w:t>
      </w:r>
      <w:proofErr w:type="spellEnd"/>
      <w:r w:rsidRPr="00C47D90">
        <w:rPr>
          <w:rFonts w:ascii="Arial" w:hAnsi="Arial" w:cs="Arial"/>
          <w:sz w:val="20"/>
          <w:szCs w:val="20"/>
        </w:rPr>
        <w:t xml:space="preserve">, int </w:t>
      </w:r>
      <w:proofErr w:type="spellStart"/>
      <w:r w:rsidRPr="00C47D90">
        <w:rPr>
          <w:rFonts w:ascii="Arial" w:hAnsi="Arial" w:cs="Arial"/>
          <w:sz w:val="20"/>
          <w:szCs w:val="20"/>
        </w:rPr>
        <w:t>ghelooue</w:t>
      </w:r>
      <w:proofErr w:type="spellEnd"/>
      <w:r w:rsidRPr="00C47D90">
        <w:rPr>
          <w:rFonts w:ascii="Arial" w:hAnsi="Arial" w:cs="Arial"/>
          <w:sz w:val="20"/>
          <w:szCs w:val="20"/>
        </w:rPr>
        <w:t xml:space="preserve"> </w:t>
      </w:r>
      <w:proofErr w:type="spellStart"/>
      <w:r w:rsidRPr="00C47D90">
        <w:rPr>
          <w:rFonts w:ascii="Arial" w:hAnsi="Arial" w:cs="Arial"/>
          <w:sz w:val="20"/>
          <w:szCs w:val="20"/>
        </w:rPr>
        <w:t>sal</w:t>
      </w:r>
      <w:proofErr w:type="spellEnd"/>
      <w:r w:rsidRPr="00C47D90">
        <w:rPr>
          <w:rFonts w:ascii="Arial" w:hAnsi="Arial" w:cs="Arial"/>
          <w:sz w:val="20"/>
          <w:szCs w:val="20"/>
        </w:rPr>
        <w:t xml:space="preserve"> </w:t>
      </w:r>
      <w:proofErr w:type="spellStart"/>
      <w:r w:rsidRPr="00C47D90">
        <w:rPr>
          <w:rFonts w:ascii="Arial" w:hAnsi="Arial" w:cs="Arial"/>
          <w:sz w:val="20"/>
          <w:szCs w:val="20"/>
        </w:rPr>
        <w:t>begheren</w:t>
      </w:r>
      <w:proofErr w:type="spellEnd"/>
      <w:r w:rsidRPr="00C47D90">
        <w:rPr>
          <w:rFonts w:ascii="Arial" w:hAnsi="Arial" w:cs="Arial"/>
          <w:sz w:val="20"/>
          <w:szCs w:val="20"/>
        </w:rPr>
        <w:t>.</w:t>
      </w:r>
    </w:p>
    <w:p w14:paraId="11332934" w14:textId="77777777" w:rsidR="00C47D90" w:rsidRPr="00C47D90" w:rsidRDefault="00C47D90" w:rsidP="00C47D90">
      <w:pPr>
        <w:spacing w:line="276" w:lineRule="auto"/>
        <w:jc w:val="both"/>
        <w:rPr>
          <w:rFonts w:ascii="Arial" w:hAnsi="Arial" w:cs="Arial"/>
          <w:sz w:val="20"/>
          <w:szCs w:val="20"/>
        </w:rPr>
      </w:pPr>
      <w:proofErr w:type="spellStart"/>
      <w:r w:rsidRPr="00C47D90">
        <w:rPr>
          <w:rFonts w:ascii="Arial" w:hAnsi="Arial" w:cs="Arial"/>
          <w:b/>
          <w:sz w:val="20"/>
          <w:szCs w:val="20"/>
        </w:rPr>
        <w:t>Vra</w:t>
      </w:r>
      <w:proofErr w:type="spellEnd"/>
      <w:r w:rsidRPr="00C47D90">
        <w:rPr>
          <w:rFonts w:ascii="Arial" w:hAnsi="Arial" w:cs="Arial"/>
          <w:sz w:val="20"/>
          <w:szCs w:val="20"/>
        </w:rPr>
        <w:t xml:space="preserve">. </w:t>
      </w:r>
      <w:r w:rsidRPr="00C47D90">
        <w:rPr>
          <w:rFonts w:ascii="Arial" w:hAnsi="Arial" w:cs="Arial"/>
          <w:sz w:val="20"/>
          <w:szCs w:val="20"/>
        </w:rPr>
        <w:tab/>
      </w:r>
      <w:proofErr w:type="spellStart"/>
      <w:r w:rsidRPr="00C47D90">
        <w:rPr>
          <w:rFonts w:ascii="Arial" w:hAnsi="Arial" w:cs="Arial"/>
          <w:sz w:val="20"/>
          <w:szCs w:val="20"/>
        </w:rPr>
        <w:t>Waer</w:t>
      </w:r>
      <w:proofErr w:type="spellEnd"/>
      <w:r w:rsidRPr="00C47D90">
        <w:rPr>
          <w:rFonts w:ascii="Arial" w:hAnsi="Arial" w:cs="Arial"/>
          <w:sz w:val="20"/>
          <w:szCs w:val="20"/>
        </w:rPr>
        <w:t xml:space="preserve"> af </w:t>
      </w:r>
      <w:proofErr w:type="spellStart"/>
      <w:r w:rsidRPr="00C47D90">
        <w:rPr>
          <w:rFonts w:ascii="Arial" w:hAnsi="Arial" w:cs="Arial"/>
          <w:sz w:val="20"/>
          <w:szCs w:val="20"/>
        </w:rPr>
        <w:t>werdy</w:t>
      </w:r>
      <w:proofErr w:type="spellEnd"/>
      <w:r w:rsidRPr="00C47D90">
        <w:rPr>
          <w:rFonts w:ascii="Arial" w:hAnsi="Arial" w:cs="Arial"/>
          <w:sz w:val="20"/>
          <w:szCs w:val="20"/>
        </w:rPr>
        <w:t xml:space="preserve"> in </w:t>
      </w:r>
      <w:proofErr w:type="spellStart"/>
      <w:r w:rsidRPr="00C47D90">
        <w:rPr>
          <w:rFonts w:ascii="Arial" w:hAnsi="Arial" w:cs="Arial"/>
          <w:sz w:val="20"/>
          <w:szCs w:val="20"/>
        </w:rPr>
        <w:t>uwē</w:t>
      </w:r>
      <w:proofErr w:type="spellEnd"/>
      <w:r w:rsidRPr="00C47D90">
        <w:rPr>
          <w:rFonts w:ascii="Arial" w:hAnsi="Arial" w:cs="Arial"/>
          <w:sz w:val="20"/>
          <w:szCs w:val="20"/>
        </w:rPr>
        <w:t xml:space="preserve"> Doop meer </w:t>
      </w:r>
      <w:proofErr w:type="spellStart"/>
      <w:r w:rsidRPr="00C47D90">
        <w:rPr>
          <w:rFonts w:ascii="Arial" w:hAnsi="Arial" w:cs="Arial"/>
          <w:sz w:val="20"/>
          <w:szCs w:val="20"/>
        </w:rPr>
        <w:t>vermaent</w:t>
      </w:r>
      <w:proofErr w:type="spellEnd"/>
      <w:r w:rsidRPr="00C47D90">
        <w:rPr>
          <w:rFonts w:ascii="Arial" w:hAnsi="Arial" w:cs="Arial"/>
          <w:sz w:val="20"/>
          <w:szCs w:val="20"/>
        </w:rPr>
        <w:t>?</w:t>
      </w:r>
    </w:p>
    <w:p w14:paraId="72C06829"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b/>
          <w:sz w:val="20"/>
          <w:szCs w:val="20"/>
        </w:rPr>
        <w:t>Antw</w:t>
      </w:r>
      <w:r w:rsidRPr="00C47D90">
        <w:rPr>
          <w:rFonts w:ascii="Arial" w:hAnsi="Arial" w:cs="Arial"/>
          <w:sz w:val="20"/>
          <w:szCs w:val="20"/>
        </w:rPr>
        <w:t xml:space="preserve">. </w:t>
      </w:r>
      <w:r w:rsidRPr="00C47D90">
        <w:rPr>
          <w:rFonts w:ascii="Arial" w:hAnsi="Arial" w:cs="Arial"/>
          <w:sz w:val="20"/>
          <w:szCs w:val="20"/>
        </w:rPr>
        <w:tab/>
        <w:t xml:space="preserve">Dat </w:t>
      </w:r>
      <w:proofErr w:type="spellStart"/>
      <w:r w:rsidRPr="00C47D90">
        <w:rPr>
          <w:rFonts w:ascii="Arial" w:hAnsi="Arial" w:cs="Arial"/>
          <w:sz w:val="20"/>
          <w:szCs w:val="20"/>
        </w:rPr>
        <w:t>ick</w:t>
      </w:r>
      <w:proofErr w:type="spellEnd"/>
      <w:r w:rsidRPr="00C47D90">
        <w:rPr>
          <w:rFonts w:ascii="Arial" w:hAnsi="Arial" w:cs="Arial"/>
          <w:sz w:val="20"/>
          <w:szCs w:val="20"/>
        </w:rPr>
        <w:t xml:space="preserve"> </w:t>
      </w:r>
      <w:proofErr w:type="spellStart"/>
      <w:r w:rsidRPr="00C47D90">
        <w:rPr>
          <w:rFonts w:ascii="Arial" w:hAnsi="Arial" w:cs="Arial"/>
          <w:sz w:val="20"/>
          <w:szCs w:val="20"/>
        </w:rPr>
        <w:t>my</w:t>
      </w:r>
      <w:proofErr w:type="spellEnd"/>
      <w:r w:rsidRPr="00C47D90">
        <w:rPr>
          <w:rFonts w:ascii="Arial" w:hAnsi="Arial" w:cs="Arial"/>
          <w:sz w:val="20"/>
          <w:szCs w:val="20"/>
        </w:rPr>
        <w:t xml:space="preserve"> al </w:t>
      </w:r>
      <w:proofErr w:type="spellStart"/>
      <w:r w:rsidRPr="00C47D90">
        <w:rPr>
          <w:rFonts w:ascii="Arial" w:hAnsi="Arial" w:cs="Arial"/>
          <w:sz w:val="20"/>
          <w:szCs w:val="20"/>
        </w:rPr>
        <w:t>myn</w:t>
      </w:r>
      <w:proofErr w:type="spellEnd"/>
      <w:r w:rsidRPr="00C47D90">
        <w:rPr>
          <w:rFonts w:ascii="Arial" w:hAnsi="Arial" w:cs="Arial"/>
          <w:sz w:val="20"/>
          <w:szCs w:val="20"/>
        </w:rPr>
        <w:t xml:space="preserve"> </w:t>
      </w:r>
      <w:proofErr w:type="spellStart"/>
      <w:r w:rsidRPr="00C47D90">
        <w:rPr>
          <w:rFonts w:ascii="Arial" w:hAnsi="Arial" w:cs="Arial"/>
          <w:sz w:val="20"/>
          <w:szCs w:val="20"/>
        </w:rPr>
        <w:t>leuen</w:t>
      </w:r>
      <w:proofErr w:type="spellEnd"/>
      <w:r w:rsidRPr="00C47D90">
        <w:rPr>
          <w:rFonts w:ascii="Arial" w:hAnsi="Arial" w:cs="Arial"/>
          <w:sz w:val="20"/>
          <w:szCs w:val="20"/>
        </w:rPr>
        <w:t xml:space="preserve"> </w:t>
      </w:r>
      <w:proofErr w:type="spellStart"/>
      <w:r w:rsidRPr="00C47D90">
        <w:rPr>
          <w:rFonts w:ascii="Arial" w:hAnsi="Arial" w:cs="Arial"/>
          <w:sz w:val="20"/>
          <w:szCs w:val="20"/>
        </w:rPr>
        <w:t>lanck</w:t>
      </w:r>
      <w:proofErr w:type="spellEnd"/>
      <w:r w:rsidRPr="00C47D90">
        <w:rPr>
          <w:rFonts w:ascii="Arial" w:hAnsi="Arial" w:cs="Arial"/>
          <w:sz w:val="20"/>
          <w:szCs w:val="20"/>
        </w:rPr>
        <w:t xml:space="preserve"> </w:t>
      </w:r>
      <w:proofErr w:type="spellStart"/>
      <w:r w:rsidRPr="00C47D90">
        <w:rPr>
          <w:rFonts w:ascii="Arial" w:hAnsi="Arial" w:cs="Arial"/>
          <w:sz w:val="20"/>
          <w:szCs w:val="20"/>
        </w:rPr>
        <w:t>sal</w:t>
      </w:r>
      <w:proofErr w:type="spellEnd"/>
      <w:r w:rsidRPr="00C47D90">
        <w:rPr>
          <w:rFonts w:ascii="Arial" w:hAnsi="Arial" w:cs="Arial"/>
          <w:sz w:val="20"/>
          <w:szCs w:val="20"/>
        </w:rPr>
        <w:t xml:space="preserve"> </w:t>
      </w:r>
      <w:proofErr w:type="spellStart"/>
      <w:r w:rsidRPr="00C47D90">
        <w:rPr>
          <w:rFonts w:ascii="Arial" w:hAnsi="Arial" w:cs="Arial"/>
          <w:sz w:val="20"/>
          <w:szCs w:val="20"/>
        </w:rPr>
        <w:t>vā</w:t>
      </w:r>
      <w:proofErr w:type="spellEnd"/>
      <w:r w:rsidRPr="00C47D90">
        <w:rPr>
          <w:rFonts w:ascii="Arial" w:hAnsi="Arial" w:cs="Arial"/>
          <w:sz w:val="20"/>
          <w:szCs w:val="20"/>
        </w:rPr>
        <w:t xml:space="preserve"> </w:t>
      </w:r>
      <w:proofErr w:type="spellStart"/>
      <w:r w:rsidRPr="00C47D90">
        <w:rPr>
          <w:rFonts w:ascii="Arial" w:hAnsi="Arial" w:cs="Arial"/>
          <w:sz w:val="20"/>
          <w:szCs w:val="20"/>
        </w:rPr>
        <w:t>sonden</w:t>
      </w:r>
      <w:proofErr w:type="spellEnd"/>
      <w:r w:rsidRPr="00C47D90">
        <w:rPr>
          <w:rFonts w:ascii="Arial" w:hAnsi="Arial" w:cs="Arial"/>
          <w:sz w:val="20"/>
          <w:szCs w:val="20"/>
        </w:rPr>
        <w:t xml:space="preserve"> </w:t>
      </w:r>
      <w:proofErr w:type="spellStart"/>
      <w:r w:rsidRPr="00C47D90">
        <w:rPr>
          <w:rFonts w:ascii="Arial" w:hAnsi="Arial" w:cs="Arial"/>
          <w:sz w:val="20"/>
          <w:szCs w:val="20"/>
        </w:rPr>
        <w:t>vermiden</w:t>
      </w:r>
      <w:proofErr w:type="spellEnd"/>
      <w:r w:rsidRPr="00C47D90">
        <w:rPr>
          <w:rFonts w:ascii="Arial" w:hAnsi="Arial" w:cs="Arial"/>
          <w:sz w:val="20"/>
          <w:szCs w:val="20"/>
        </w:rPr>
        <w:t xml:space="preserve">; </w:t>
      </w:r>
      <w:proofErr w:type="spellStart"/>
      <w:r w:rsidRPr="00C47D90">
        <w:rPr>
          <w:rFonts w:ascii="Arial" w:hAnsi="Arial" w:cs="Arial"/>
          <w:sz w:val="20"/>
          <w:szCs w:val="20"/>
        </w:rPr>
        <w:t>myn</w:t>
      </w:r>
      <w:proofErr w:type="spellEnd"/>
      <w:r w:rsidRPr="00C47D90">
        <w:rPr>
          <w:rFonts w:ascii="Arial" w:hAnsi="Arial" w:cs="Arial"/>
          <w:sz w:val="20"/>
          <w:szCs w:val="20"/>
        </w:rPr>
        <w:t xml:space="preserve"> </w:t>
      </w:r>
      <w:proofErr w:type="spellStart"/>
      <w:r w:rsidRPr="00C47D90">
        <w:rPr>
          <w:rFonts w:ascii="Arial" w:hAnsi="Arial" w:cs="Arial"/>
          <w:sz w:val="20"/>
          <w:szCs w:val="20"/>
        </w:rPr>
        <w:t>vleesch</w:t>
      </w:r>
      <w:proofErr w:type="spellEnd"/>
      <w:r w:rsidRPr="00C47D90">
        <w:rPr>
          <w:rFonts w:ascii="Arial" w:hAnsi="Arial" w:cs="Arial"/>
          <w:sz w:val="20"/>
          <w:szCs w:val="20"/>
        </w:rPr>
        <w:t xml:space="preserve"> met alle </w:t>
      </w:r>
      <w:proofErr w:type="spellStart"/>
      <w:r w:rsidRPr="00C47D90">
        <w:rPr>
          <w:rFonts w:ascii="Arial" w:hAnsi="Arial" w:cs="Arial"/>
          <w:sz w:val="20"/>
          <w:szCs w:val="20"/>
        </w:rPr>
        <w:t>syne</w:t>
      </w:r>
      <w:proofErr w:type="spellEnd"/>
      <w:r w:rsidRPr="00C47D90">
        <w:rPr>
          <w:rFonts w:ascii="Arial" w:hAnsi="Arial" w:cs="Arial"/>
          <w:sz w:val="20"/>
          <w:szCs w:val="20"/>
        </w:rPr>
        <w:t xml:space="preserve"> </w:t>
      </w:r>
      <w:proofErr w:type="spellStart"/>
      <w:r w:rsidRPr="00C47D90">
        <w:rPr>
          <w:rFonts w:ascii="Arial" w:hAnsi="Arial" w:cs="Arial"/>
          <w:sz w:val="20"/>
          <w:szCs w:val="20"/>
        </w:rPr>
        <w:t>boose</w:t>
      </w:r>
      <w:proofErr w:type="spellEnd"/>
      <w:r w:rsidRPr="00C47D90">
        <w:rPr>
          <w:rFonts w:ascii="Arial" w:hAnsi="Arial" w:cs="Arial"/>
          <w:sz w:val="20"/>
          <w:szCs w:val="20"/>
        </w:rPr>
        <w:t xml:space="preserve"> lusten </w:t>
      </w:r>
      <w:proofErr w:type="spellStart"/>
      <w:r w:rsidRPr="00C47D90">
        <w:rPr>
          <w:rFonts w:ascii="Arial" w:hAnsi="Arial" w:cs="Arial"/>
          <w:sz w:val="20"/>
          <w:szCs w:val="20"/>
        </w:rPr>
        <w:t>doodende</w:t>
      </w:r>
      <w:proofErr w:type="spellEnd"/>
      <w:r w:rsidRPr="00C47D90">
        <w:rPr>
          <w:rFonts w:ascii="Arial" w:hAnsi="Arial" w:cs="Arial"/>
          <w:sz w:val="20"/>
          <w:szCs w:val="20"/>
        </w:rPr>
        <w:t xml:space="preserve">, </w:t>
      </w:r>
    </w:p>
    <w:p w14:paraId="5A68D68B" w14:textId="77777777" w:rsidR="00C47D90" w:rsidRPr="00C47D90" w:rsidRDefault="00C47D90" w:rsidP="00C47D90">
      <w:pPr>
        <w:spacing w:line="276" w:lineRule="auto"/>
        <w:ind w:firstLine="708"/>
        <w:jc w:val="both"/>
        <w:rPr>
          <w:rFonts w:ascii="Arial" w:hAnsi="Arial" w:cs="Arial"/>
          <w:b/>
          <w:sz w:val="20"/>
          <w:szCs w:val="20"/>
          <w:lang w:val="de-DE"/>
        </w:rPr>
      </w:pPr>
      <w:r w:rsidRPr="00C47D90">
        <w:rPr>
          <w:rFonts w:ascii="Arial" w:hAnsi="Arial" w:cs="Arial"/>
          <w:sz w:val="20"/>
          <w:szCs w:val="20"/>
          <w:lang w:val="de-DE"/>
        </w:rPr>
        <w:t xml:space="preserve">ende in </w:t>
      </w:r>
      <w:proofErr w:type="spellStart"/>
      <w:r w:rsidRPr="00C47D90">
        <w:rPr>
          <w:rFonts w:ascii="Arial" w:hAnsi="Arial" w:cs="Arial"/>
          <w:sz w:val="20"/>
          <w:szCs w:val="20"/>
          <w:lang w:val="de-DE"/>
        </w:rPr>
        <w:t>een</w:t>
      </w:r>
      <w:proofErr w:type="spellEnd"/>
      <w:r w:rsidRPr="00C47D90">
        <w:rPr>
          <w:rFonts w:ascii="Arial" w:hAnsi="Arial" w:cs="Arial"/>
          <w:sz w:val="20"/>
          <w:szCs w:val="20"/>
          <w:lang w:val="de-DE"/>
        </w:rPr>
        <w:t xml:space="preserve"> </w:t>
      </w:r>
      <w:proofErr w:type="spellStart"/>
      <w:r w:rsidRPr="00C47D90">
        <w:rPr>
          <w:rFonts w:ascii="Arial" w:hAnsi="Arial" w:cs="Arial"/>
          <w:sz w:val="20"/>
          <w:szCs w:val="20"/>
          <w:lang w:val="de-DE"/>
        </w:rPr>
        <w:t>nieuwicheyt</w:t>
      </w:r>
      <w:proofErr w:type="spellEnd"/>
      <w:r w:rsidRPr="00C47D90">
        <w:rPr>
          <w:rFonts w:ascii="Arial" w:hAnsi="Arial" w:cs="Arial"/>
          <w:sz w:val="20"/>
          <w:szCs w:val="20"/>
          <w:lang w:val="de-DE"/>
        </w:rPr>
        <w:t xml:space="preserve"> des </w:t>
      </w:r>
      <w:proofErr w:type="spellStart"/>
      <w:r w:rsidRPr="00C47D90">
        <w:rPr>
          <w:rFonts w:ascii="Arial" w:hAnsi="Arial" w:cs="Arial"/>
          <w:sz w:val="20"/>
          <w:szCs w:val="20"/>
          <w:lang w:val="de-DE"/>
        </w:rPr>
        <w:t>leuens</w:t>
      </w:r>
      <w:proofErr w:type="spellEnd"/>
      <w:r w:rsidRPr="00C47D90">
        <w:rPr>
          <w:rFonts w:ascii="Arial" w:hAnsi="Arial" w:cs="Arial"/>
          <w:sz w:val="20"/>
          <w:szCs w:val="20"/>
          <w:lang w:val="de-DE"/>
        </w:rPr>
        <w:t xml:space="preserve"> wandelende. </w:t>
      </w:r>
    </w:p>
    <w:p w14:paraId="02FB70D6" w14:textId="77777777" w:rsidR="00C47D90" w:rsidRPr="00C47D90" w:rsidRDefault="00C47D90" w:rsidP="00C47D90">
      <w:pPr>
        <w:spacing w:line="276" w:lineRule="auto"/>
        <w:jc w:val="both"/>
        <w:rPr>
          <w:rFonts w:ascii="Arial" w:hAnsi="Arial" w:cs="Arial"/>
          <w:b/>
          <w:sz w:val="20"/>
          <w:szCs w:val="20"/>
          <w:lang w:val="de-DE"/>
        </w:rPr>
      </w:pPr>
    </w:p>
    <w:p w14:paraId="03246929" w14:textId="77777777" w:rsidR="00C47D90" w:rsidRPr="00C47D90" w:rsidRDefault="00C47D90" w:rsidP="00C47D90">
      <w:pPr>
        <w:spacing w:line="276" w:lineRule="auto"/>
        <w:jc w:val="both"/>
        <w:rPr>
          <w:rFonts w:ascii="Arial" w:hAnsi="Arial" w:cs="Arial"/>
          <w:b/>
          <w:sz w:val="20"/>
          <w:szCs w:val="20"/>
        </w:rPr>
      </w:pPr>
      <w:r w:rsidRPr="00C47D90">
        <w:rPr>
          <w:rFonts w:ascii="Arial" w:hAnsi="Arial" w:cs="Arial"/>
          <w:b/>
          <w:sz w:val="20"/>
          <w:szCs w:val="20"/>
        </w:rPr>
        <w:t xml:space="preserve">Corte </w:t>
      </w:r>
      <w:proofErr w:type="spellStart"/>
      <w:r w:rsidRPr="00C47D90">
        <w:rPr>
          <w:rFonts w:ascii="Arial" w:hAnsi="Arial" w:cs="Arial"/>
          <w:b/>
          <w:sz w:val="20"/>
          <w:szCs w:val="20"/>
        </w:rPr>
        <w:t>belijdinghe</w:t>
      </w:r>
      <w:proofErr w:type="spellEnd"/>
      <w:r w:rsidRPr="00C47D90">
        <w:rPr>
          <w:rFonts w:ascii="Arial" w:hAnsi="Arial" w:cs="Arial"/>
          <w:b/>
          <w:sz w:val="20"/>
          <w:szCs w:val="20"/>
        </w:rPr>
        <w:t xml:space="preserve"> des </w:t>
      </w:r>
      <w:proofErr w:type="spellStart"/>
      <w:r w:rsidRPr="00C47D90">
        <w:rPr>
          <w:rFonts w:ascii="Arial" w:hAnsi="Arial" w:cs="Arial"/>
          <w:b/>
          <w:sz w:val="20"/>
          <w:szCs w:val="20"/>
        </w:rPr>
        <w:t>Gheloofs</w:t>
      </w:r>
      <w:proofErr w:type="spellEnd"/>
    </w:p>
    <w:p w14:paraId="26E2EBD7" w14:textId="77777777" w:rsidR="00C47D90" w:rsidRPr="00C47D90" w:rsidRDefault="00C47D90" w:rsidP="00C47D90">
      <w:pPr>
        <w:spacing w:line="276" w:lineRule="auto"/>
        <w:jc w:val="both"/>
        <w:rPr>
          <w:rFonts w:ascii="Arial" w:hAnsi="Arial" w:cs="Arial"/>
          <w:sz w:val="20"/>
          <w:szCs w:val="20"/>
        </w:rPr>
      </w:pPr>
      <w:proofErr w:type="spellStart"/>
      <w:r w:rsidRPr="00C47D90">
        <w:rPr>
          <w:rFonts w:ascii="Arial" w:hAnsi="Arial" w:cs="Arial"/>
          <w:sz w:val="20"/>
          <w:szCs w:val="20"/>
        </w:rPr>
        <w:t>VUy</w:t>
      </w:r>
      <w:proofErr w:type="spellEnd"/>
      <w:r w:rsidRPr="00C47D90">
        <w:rPr>
          <w:rFonts w:ascii="Arial" w:hAnsi="Arial" w:cs="Arial"/>
          <w:sz w:val="20"/>
          <w:szCs w:val="20"/>
        </w:rPr>
        <w:t xml:space="preserve"> bekennen dat Christus tot </w:t>
      </w:r>
      <w:proofErr w:type="spellStart"/>
      <w:r w:rsidRPr="00C47D90">
        <w:rPr>
          <w:rFonts w:ascii="Arial" w:hAnsi="Arial" w:cs="Arial"/>
          <w:sz w:val="20"/>
          <w:szCs w:val="20"/>
        </w:rPr>
        <w:t>verseghelinghe</w:t>
      </w:r>
      <w:proofErr w:type="spellEnd"/>
      <w:r w:rsidRPr="00C47D90">
        <w:rPr>
          <w:rFonts w:ascii="Arial" w:hAnsi="Arial" w:cs="Arial"/>
          <w:sz w:val="20"/>
          <w:szCs w:val="20"/>
        </w:rPr>
        <w:t xml:space="preserve"> der </w:t>
      </w:r>
      <w:proofErr w:type="spellStart"/>
      <w:r w:rsidRPr="00C47D90">
        <w:rPr>
          <w:rFonts w:ascii="Arial" w:hAnsi="Arial" w:cs="Arial"/>
          <w:sz w:val="20"/>
          <w:szCs w:val="20"/>
        </w:rPr>
        <w:t>gherechtigicheyt</w:t>
      </w:r>
      <w:proofErr w:type="spellEnd"/>
      <w:r w:rsidRPr="00C47D90">
        <w:rPr>
          <w:rFonts w:ascii="Arial" w:hAnsi="Arial" w:cs="Arial"/>
          <w:sz w:val="20"/>
          <w:szCs w:val="20"/>
        </w:rPr>
        <w:t xml:space="preserve"> ende </w:t>
      </w:r>
      <w:proofErr w:type="spellStart"/>
      <w:r w:rsidRPr="00C47D90">
        <w:rPr>
          <w:rFonts w:ascii="Arial" w:hAnsi="Arial" w:cs="Arial"/>
          <w:sz w:val="20"/>
          <w:szCs w:val="20"/>
        </w:rPr>
        <w:t>ghenade</w:t>
      </w:r>
      <w:proofErr w:type="spellEnd"/>
      <w:r w:rsidRPr="00C47D90">
        <w:rPr>
          <w:rFonts w:ascii="Arial" w:hAnsi="Arial" w:cs="Arial"/>
          <w:sz w:val="20"/>
          <w:szCs w:val="20"/>
        </w:rPr>
        <w:t xml:space="preserve">/ </w:t>
      </w:r>
      <w:proofErr w:type="spellStart"/>
      <w:r w:rsidRPr="00C47D90">
        <w:rPr>
          <w:rFonts w:ascii="Arial" w:hAnsi="Arial" w:cs="Arial"/>
          <w:sz w:val="20"/>
          <w:szCs w:val="20"/>
        </w:rPr>
        <w:t>oock</w:t>
      </w:r>
      <w:proofErr w:type="spellEnd"/>
      <w:r w:rsidRPr="00C47D90">
        <w:rPr>
          <w:rFonts w:ascii="Arial" w:hAnsi="Arial" w:cs="Arial"/>
          <w:sz w:val="20"/>
          <w:szCs w:val="20"/>
        </w:rPr>
        <w:t xml:space="preserve"> tot </w:t>
      </w:r>
      <w:proofErr w:type="spellStart"/>
      <w:r w:rsidRPr="00C47D90">
        <w:rPr>
          <w:rFonts w:ascii="Arial" w:hAnsi="Arial" w:cs="Arial"/>
          <w:sz w:val="20"/>
          <w:szCs w:val="20"/>
        </w:rPr>
        <w:t>oeeffeninge</w:t>
      </w:r>
      <w:proofErr w:type="spellEnd"/>
      <w:r w:rsidRPr="00C47D90">
        <w:rPr>
          <w:rFonts w:ascii="Arial" w:hAnsi="Arial" w:cs="Arial"/>
          <w:sz w:val="20"/>
          <w:szCs w:val="20"/>
        </w:rPr>
        <w:t xml:space="preserve"> van </w:t>
      </w:r>
      <w:proofErr w:type="spellStart"/>
      <w:r w:rsidRPr="00C47D90">
        <w:rPr>
          <w:rFonts w:ascii="Arial" w:hAnsi="Arial" w:cs="Arial"/>
          <w:sz w:val="20"/>
          <w:szCs w:val="20"/>
        </w:rPr>
        <w:t>onsen</w:t>
      </w:r>
      <w:proofErr w:type="spellEnd"/>
      <w:r w:rsidRPr="00C47D90">
        <w:rPr>
          <w:rFonts w:ascii="Arial" w:hAnsi="Arial" w:cs="Arial"/>
          <w:sz w:val="20"/>
          <w:szCs w:val="20"/>
        </w:rPr>
        <w:t xml:space="preserve"> </w:t>
      </w:r>
      <w:proofErr w:type="spellStart"/>
      <w:r w:rsidRPr="00C47D90">
        <w:rPr>
          <w:rFonts w:ascii="Arial" w:hAnsi="Arial" w:cs="Arial"/>
          <w:sz w:val="20"/>
          <w:szCs w:val="20"/>
        </w:rPr>
        <w:t>ghelooue</w:t>
      </w:r>
      <w:proofErr w:type="spellEnd"/>
      <w:r w:rsidRPr="00C47D90">
        <w:rPr>
          <w:rFonts w:ascii="Arial" w:hAnsi="Arial" w:cs="Arial"/>
          <w:sz w:val="20"/>
          <w:szCs w:val="20"/>
        </w:rPr>
        <w:t xml:space="preserve">/ in de </w:t>
      </w:r>
      <w:proofErr w:type="spellStart"/>
      <w:r w:rsidRPr="00C47D90">
        <w:rPr>
          <w:rFonts w:ascii="Arial" w:hAnsi="Arial" w:cs="Arial"/>
          <w:sz w:val="20"/>
          <w:szCs w:val="20"/>
        </w:rPr>
        <w:t>plaetse</w:t>
      </w:r>
      <w:proofErr w:type="spellEnd"/>
      <w:r w:rsidRPr="00C47D90">
        <w:rPr>
          <w:rFonts w:ascii="Arial" w:hAnsi="Arial" w:cs="Arial"/>
          <w:sz w:val="20"/>
          <w:szCs w:val="20"/>
        </w:rPr>
        <w:t xml:space="preserve"> van de </w:t>
      </w:r>
      <w:proofErr w:type="spellStart"/>
      <w:r w:rsidRPr="00C47D90">
        <w:rPr>
          <w:rFonts w:ascii="Arial" w:hAnsi="Arial" w:cs="Arial"/>
          <w:sz w:val="20"/>
          <w:szCs w:val="20"/>
        </w:rPr>
        <w:t>Besnijdinghe</w:t>
      </w:r>
      <w:proofErr w:type="spellEnd"/>
      <w:r w:rsidRPr="00C47D90">
        <w:rPr>
          <w:rFonts w:ascii="Arial" w:hAnsi="Arial" w:cs="Arial"/>
          <w:sz w:val="20"/>
          <w:szCs w:val="20"/>
        </w:rPr>
        <w:t xml:space="preserve"> ende het </w:t>
      </w:r>
      <w:proofErr w:type="spellStart"/>
      <w:r w:rsidRPr="00C47D90">
        <w:rPr>
          <w:rFonts w:ascii="Arial" w:hAnsi="Arial" w:cs="Arial"/>
          <w:sz w:val="20"/>
          <w:szCs w:val="20"/>
        </w:rPr>
        <w:t>Paeschlam</w:t>
      </w:r>
      <w:proofErr w:type="spellEnd"/>
      <w:r w:rsidRPr="00C47D90">
        <w:rPr>
          <w:rFonts w:ascii="Arial" w:hAnsi="Arial" w:cs="Arial"/>
          <w:sz w:val="20"/>
          <w:szCs w:val="20"/>
        </w:rPr>
        <w:t xml:space="preserve">/ heeft </w:t>
      </w:r>
      <w:proofErr w:type="spellStart"/>
      <w:r w:rsidRPr="00C47D90">
        <w:rPr>
          <w:rFonts w:ascii="Arial" w:hAnsi="Arial" w:cs="Arial"/>
          <w:sz w:val="20"/>
          <w:szCs w:val="20"/>
        </w:rPr>
        <w:t>ingestelt</w:t>
      </w:r>
      <w:proofErr w:type="spellEnd"/>
      <w:r w:rsidRPr="00C47D90">
        <w:rPr>
          <w:rFonts w:ascii="Arial" w:hAnsi="Arial" w:cs="Arial"/>
          <w:sz w:val="20"/>
          <w:szCs w:val="20"/>
        </w:rPr>
        <w:t xml:space="preserve"> twee Sacramenten/ het </w:t>
      </w:r>
      <w:proofErr w:type="spellStart"/>
      <w:r w:rsidRPr="00C47D90">
        <w:rPr>
          <w:rFonts w:ascii="Arial" w:hAnsi="Arial" w:cs="Arial"/>
          <w:sz w:val="20"/>
          <w:szCs w:val="20"/>
        </w:rPr>
        <w:t>heylighe</w:t>
      </w:r>
      <w:proofErr w:type="spellEnd"/>
      <w:r w:rsidRPr="00C47D90">
        <w:rPr>
          <w:rFonts w:ascii="Arial" w:hAnsi="Arial" w:cs="Arial"/>
          <w:sz w:val="20"/>
          <w:szCs w:val="20"/>
        </w:rPr>
        <w:t xml:space="preserve"> Doopsel/ ende het H. </w:t>
      </w:r>
      <w:proofErr w:type="spellStart"/>
      <w:r w:rsidRPr="00C47D90">
        <w:rPr>
          <w:rFonts w:ascii="Arial" w:hAnsi="Arial" w:cs="Arial"/>
          <w:sz w:val="20"/>
          <w:szCs w:val="20"/>
        </w:rPr>
        <w:t>Nachtmael</w:t>
      </w:r>
      <w:proofErr w:type="spellEnd"/>
      <w:r w:rsidRPr="00C47D90">
        <w:rPr>
          <w:rFonts w:ascii="Arial" w:hAnsi="Arial" w:cs="Arial"/>
          <w:sz w:val="20"/>
          <w:szCs w:val="20"/>
        </w:rPr>
        <w:t xml:space="preserve">/ het </w:t>
      </w:r>
      <w:proofErr w:type="spellStart"/>
      <w:r w:rsidRPr="00C47D90">
        <w:rPr>
          <w:rFonts w:ascii="Arial" w:hAnsi="Arial" w:cs="Arial"/>
          <w:sz w:val="20"/>
          <w:szCs w:val="20"/>
        </w:rPr>
        <w:t>welcke</w:t>
      </w:r>
      <w:proofErr w:type="spellEnd"/>
      <w:r w:rsidRPr="00C47D90">
        <w:rPr>
          <w:rFonts w:ascii="Arial" w:hAnsi="Arial" w:cs="Arial"/>
          <w:sz w:val="20"/>
          <w:szCs w:val="20"/>
        </w:rPr>
        <w:t xml:space="preserve"> </w:t>
      </w:r>
      <w:proofErr w:type="spellStart"/>
      <w:r w:rsidRPr="00C47D90">
        <w:rPr>
          <w:rFonts w:ascii="Arial" w:hAnsi="Arial" w:cs="Arial"/>
          <w:sz w:val="20"/>
          <w:szCs w:val="20"/>
        </w:rPr>
        <w:t>wy</w:t>
      </w:r>
      <w:proofErr w:type="spellEnd"/>
      <w:r w:rsidRPr="00C47D90">
        <w:rPr>
          <w:rFonts w:ascii="Arial" w:hAnsi="Arial" w:cs="Arial"/>
          <w:sz w:val="20"/>
          <w:szCs w:val="20"/>
        </w:rPr>
        <w:t xml:space="preserve"> niet en </w:t>
      </w:r>
      <w:proofErr w:type="spellStart"/>
      <w:r w:rsidRPr="00C47D90">
        <w:rPr>
          <w:rFonts w:ascii="Arial" w:hAnsi="Arial" w:cs="Arial"/>
          <w:sz w:val="20"/>
          <w:szCs w:val="20"/>
        </w:rPr>
        <w:t>segghen</w:t>
      </w:r>
      <w:proofErr w:type="spellEnd"/>
      <w:r w:rsidRPr="00C47D90">
        <w:rPr>
          <w:rFonts w:ascii="Arial" w:hAnsi="Arial" w:cs="Arial"/>
          <w:sz w:val="20"/>
          <w:szCs w:val="20"/>
        </w:rPr>
        <w:t xml:space="preserve"> dat </w:t>
      </w:r>
      <w:proofErr w:type="spellStart"/>
      <w:r w:rsidRPr="00C47D90">
        <w:rPr>
          <w:rFonts w:ascii="Arial" w:hAnsi="Arial" w:cs="Arial"/>
          <w:sz w:val="20"/>
          <w:szCs w:val="20"/>
        </w:rPr>
        <w:t>alleenlick</w:t>
      </w:r>
      <w:proofErr w:type="spellEnd"/>
      <w:r w:rsidRPr="00C47D90">
        <w:rPr>
          <w:rFonts w:ascii="Arial" w:hAnsi="Arial" w:cs="Arial"/>
          <w:sz w:val="20"/>
          <w:szCs w:val="20"/>
        </w:rPr>
        <w:t xml:space="preserve"> </w:t>
      </w:r>
      <w:proofErr w:type="spellStart"/>
      <w:r w:rsidRPr="00C47D90">
        <w:rPr>
          <w:rFonts w:ascii="Arial" w:hAnsi="Arial" w:cs="Arial"/>
          <w:sz w:val="20"/>
          <w:szCs w:val="20"/>
        </w:rPr>
        <w:t>bloote</w:t>
      </w:r>
      <w:proofErr w:type="spellEnd"/>
      <w:r w:rsidRPr="00C47D90">
        <w:rPr>
          <w:rFonts w:ascii="Arial" w:hAnsi="Arial" w:cs="Arial"/>
          <w:sz w:val="20"/>
          <w:szCs w:val="20"/>
        </w:rPr>
        <w:t xml:space="preserve"> </w:t>
      </w:r>
      <w:proofErr w:type="spellStart"/>
      <w:r w:rsidRPr="00C47D90">
        <w:rPr>
          <w:rFonts w:ascii="Arial" w:hAnsi="Arial" w:cs="Arial"/>
          <w:sz w:val="20"/>
          <w:szCs w:val="20"/>
        </w:rPr>
        <w:t>Teeckenen</w:t>
      </w:r>
      <w:proofErr w:type="spellEnd"/>
      <w:r w:rsidRPr="00C47D90">
        <w:rPr>
          <w:rFonts w:ascii="Arial" w:hAnsi="Arial" w:cs="Arial"/>
          <w:sz w:val="20"/>
          <w:szCs w:val="20"/>
        </w:rPr>
        <w:t xml:space="preserve"> zijn; </w:t>
      </w:r>
      <w:proofErr w:type="spellStart"/>
      <w:r w:rsidRPr="00C47D90">
        <w:rPr>
          <w:rFonts w:ascii="Arial" w:hAnsi="Arial" w:cs="Arial"/>
          <w:sz w:val="20"/>
          <w:szCs w:val="20"/>
        </w:rPr>
        <w:t>maer</w:t>
      </w:r>
      <w:proofErr w:type="spellEnd"/>
      <w:r w:rsidRPr="00C47D90">
        <w:rPr>
          <w:rFonts w:ascii="Arial" w:hAnsi="Arial" w:cs="Arial"/>
          <w:sz w:val="20"/>
          <w:szCs w:val="20"/>
        </w:rPr>
        <w:t xml:space="preserve"> </w:t>
      </w:r>
      <w:proofErr w:type="spellStart"/>
      <w:r w:rsidRPr="00C47D90">
        <w:rPr>
          <w:rFonts w:ascii="Arial" w:hAnsi="Arial" w:cs="Arial"/>
          <w:sz w:val="20"/>
          <w:szCs w:val="20"/>
        </w:rPr>
        <w:t>hoochweerdighe</w:t>
      </w:r>
      <w:proofErr w:type="spellEnd"/>
      <w:r w:rsidRPr="00C47D90">
        <w:rPr>
          <w:rFonts w:ascii="Arial" w:hAnsi="Arial" w:cs="Arial"/>
          <w:sz w:val="20"/>
          <w:szCs w:val="20"/>
        </w:rPr>
        <w:t xml:space="preserve"> </w:t>
      </w:r>
      <w:proofErr w:type="spellStart"/>
      <w:r w:rsidRPr="00C47D90">
        <w:rPr>
          <w:rFonts w:ascii="Arial" w:hAnsi="Arial" w:cs="Arial"/>
          <w:sz w:val="20"/>
          <w:szCs w:val="20"/>
        </w:rPr>
        <w:t>verborgentheden</w:t>
      </w:r>
      <w:proofErr w:type="spellEnd"/>
      <w:r w:rsidRPr="00C47D90">
        <w:rPr>
          <w:rFonts w:ascii="Arial" w:hAnsi="Arial" w:cs="Arial"/>
          <w:sz w:val="20"/>
          <w:szCs w:val="20"/>
        </w:rPr>
        <w:t xml:space="preserve">/ </w:t>
      </w:r>
      <w:proofErr w:type="spellStart"/>
      <w:r w:rsidRPr="00C47D90">
        <w:rPr>
          <w:rFonts w:ascii="Arial" w:hAnsi="Arial" w:cs="Arial"/>
          <w:sz w:val="20"/>
          <w:szCs w:val="20"/>
        </w:rPr>
        <w:t>daer</w:t>
      </w:r>
      <w:proofErr w:type="spellEnd"/>
      <w:r w:rsidRPr="00C47D90">
        <w:rPr>
          <w:rFonts w:ascii="Arial" w:hAnsi="Arial" w:cs="Arial"/>
          <w:sz w:val="20"/>
          <w:szCs w:val="20"/>
        </w:rPr>
        <w:t xml:space="preserve"> den </w:t>
      </w:r>
      <w:proofErr w:type="spellStart"/>
      <w:r w:rsidRPr="00C47D90">
        <w:rPr>
          <w:rFonts w:ascii="Arial" w:hAnsi="Arial" w:cs="Arial"/>
          <w:sz w:val="20"/>
          <w:szCs w:val="20"/>
        </w:rPr>
        <w:t>gheloouighen</w:t>
      </w:r>
      <w:proofErr w:type="spellEnd"/>
      <w:r w:rsidRPr="00C47D90">
        <w:rPr>
          <w:rFonts w:ascii="Arial" w:hAnsi="Arial" w:cs="Arial"/>
          <w:sz w:val="20"/>
          <w:szCs w:val="20"/>
        </w:rPr>
        <w:t xml:space="preserve"> de </w:t>
      </w:r>
      <w:proofErr w:type="spellStart"/>
      <w:r w:rsidRPr="00C47D90">
        <w:rPr>
          <w:rFonts w:ascii="Arial" w:hAnsi="Arial" w:cs="Arial"/>
          <w:sz w:val="20"/>
          <w:szCs w:val="20"/>
        </w:rPr>
        <w:t>dinghen</w:t>
      </w:r>
      <w:proofErr w:type="spellEnd"/>
      <w:r w:rsidRPr="00C47D90">
        <w:rPr>
          <w:rFonts w:ascii="Arial" w:hAnsi="Arial" w:cs="Arial"/>
          <w:sz w:val="20"/>
          <w:szCs w:val="20"/>
        </w:rPr>
        <w:t xml:space="preserve"> </w:t>
      </w:r>
      <w:proofErr w:type="spellStart"/>
      <w:r w:rsidRPr="00C47D90">
        <w:rPr>
          <w:rFonts w:ascii="Arial" w:hAnsi="Arial" w:cs="Arial"/>
          <w:sz w:val="20"/>
          <w:szCs w:val="20"/>
        </w:rPr>
        <w:t>daer</w:t>
      </w:r>
      <w:proofErr w:type="spellEnd"/>
      <w:r w:rsidRPr="00C47D90">
        <w:rPr>
          <w:rFonts w:ascii="Arial" w:hAnsi="Arial" w:cs="Arial"/>
          <w:sz w:val="20"/>
          <w:szCs w:val="20"/>
        </w:rPr>
        <w:t xml:space="preserve"> in </w:t>
      </w:r>
      <w:proofErr w:type="spellStart"/>
      <w:r w:rsidRPr="00C47D90">
        <w:rPr>
          <w:rFonts w:ascii="Arial" w:hAnsi="Arial" w:cs="Arial"/>
          <w:sz w:val="20"/>
          <w:szCs w:val="20"/>
        </w:rPr>
        <w:t>beteeckent</w:t>
      </w:r>
      <w:proofErr w:type="spellEnd"/>
      <w:r w:rsidRPr="00C47D90">
        <w:rPr>
          <w:rFonts w:ascii="Arial" w:hAnsi="Arial" w:cs="Arial"/>
          <w:sz w:val="20"/>
          <w:szCs w:val="20"/>
        </w:rPr>
        <w:t xml:space="preserve">/ </w:t>
      </w:r>
      <w:proofErr w:type="spellStart"/>
      <w:r w:rsidRPr="00C47D90">
        <w:rPr>
          <w:rFonts w:ascii="Arial" w:hAnsi="Arial" w:cs="Arial"/>
          <w:sz w:val="20"/>
          <w:szCs w:val="20"/>
        </w:rPr>
        <w:t>warachtelick</w:t>
      </w:r>
      <w:proofErr w:type="spellEnd"/>
      <w:r w:rsidRPr="00C47D90">
        <w:rPr>
          <w:rFonts w:ascii="Arial" w:hAnsi="Arial" w:cs="Arial"/>
          <w:sz w:val="20"/>
          <w:szCs w:val="20"/>
        </w:rPr>
        <w:t xml:space="preserve"> mede worden </w:t>
      </w:r>
      <w:proofErr w:type="spellStart"/>
      <w:r w:rsidRPr="00C47D90">
        <w:rPr>
          <w:rFonts w:ascii="Arial" w:hAnsi="Arial" w:cs="Arial"/>
          <w:sz w:val="20"/>
          <w:szCs w:val="20"/>
        </w:rPr>
        <w:t>aen</w:t>
      </w:r>
      <w:proofErr w:type="spellEnd"/>
      <w:r w:rsidRPr="00C47D90">
        <w:rPr>
          <w:rFonts w:ascii="Arial" w:hAnsi="Arial" w:cs="Arial"/>
          <w:sz w:val="20"/>
          <w:szCs w:val="20"/>
        </w:rPr>
        <w:t xml:space="preserve"> </w:t>
      </w:r>
      <w:proofErr w:type="spellStart"/>
      <w:r w:rsidRPr="00C47D90">
        <w:rPr>
          <w:rFonts w:ascii="Arial" w:hAnsi="Arial" w:cs="Arial"/>
          <w:sz w:val="20"/>
          <w:szCs w:val="20"/>
        </w:rPr>
        <w:t>gheboden</w:t>
      </w:r>
      <w:proofErr w:type="spellEnd"/>
      <w:r w:rsidRPr="00C47D90">
        <w:rPr>
          <w:rFonts w:ascii="Arial" w:hAnsi="Arial" w:cs="Arial"/>
          <w:sz w:val="20"/>
          <w:szCs w:val="20"/>
        </w:rPr>
        <w:t xml:space="preserve"> ende </w:t>
      </w:r>
      <w:proofErr w:type="spellStart"/>
      <w:r w:rsidRPr="00C47D90">
        <w:rPr>
          <w:rFonts w:ascii="Arial" w:hAnsi="Arial" w:cs="Arial"/>
          <w:sz w:val="20"/>
          <w:szCs w:val="20"/>
        </w:rPr>
        <w:t>ontfanghen</w:t>
      </w:r>
      <w:proofErr w:type="spellEnd"/>
      <w:r w:rsidRPr="00C47D90">
        <w:rPr>
          <w:rFonts w:ascii="Arial" w:hAnsi="Arial" w:cs="Arial"/>
          <w:sz w:val="20"/>
          <w:szCs w:val="20"/>
        </w:rPr>
        <w:t>.</w:t>
      </w:r>
    </w:p>
    <w:p w14:paraId="6A7E6C71" w14:textId="77777777" w:rsidR="00C47D90" w:rsidRPr="00C47D90" w:rsidRDefault="00C47D90" w:rsidP="00C47D90">
      <w:pPr>
        <w:spacing w:line="276" w:lineRule="auto"/>
        <w:jc w:val="both"/>
        <w:rPr>
          <w:rFonts w:ascii="Arial" w:hAnsi="Arial" w:cs="Arial"/>
          <w:sz w:val="20"/>
          <w:szCs w:val="20"/>
        </w:rPr>
      </w:pPr>
    </w:p>
    <w:p w14:paraId="0F131F58"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lastRenderedPageBreak/>
        <w:t xml:space="preserve">IN het Doopsel/ het </w:t>
      </w:r>
      <w:proofErr w:type="spellStart"/>
      <w:r w:rsidRPr="00C47D90">
        <w:rPr>
          <w:rFonts w:ascii="Arial" w:hAnsi="Arial" w:cs="Arial"/>
          <w:sz w:val="20"/>
          <w:szCs w:val="20"/>
        </w:rPr>
        <w:t>welcke</w:t>
      </w:r>
      <w:proofErr w:type="spellEnd"/>
      <w:r w:rsidRPr="00C47D90">
        <w:rPr>
          <w:rFonts w:ascii="Arial" w:hAnsi="Arial" w:cs="Arial"/>
          <w:sz w:val="20"/>
          <w:szCs w:val="20"/>
        </w:rPr>
        <w:t xml:space="preserve"> in de </w:t>
      </w:r>
      <w:proofErr w:type="spellStart"/>
      <w:r w:rsidRPr="00C47D90">
        <w:rPr>
          <w:rFonts w:ascii="Arial" w:hAnsi="Arial" w:cs="Arial"/>
          <w:sz w:val="20"/>
          <w:szCs w:val="20"/>
        </w:rPr>
        <w:t>plaetse</w:t>
      </w:r>
      <w:proofErr w:type="spellEnd"/>
      <w:r w:rsidRPr="00C47D90">
        <w:rPr>
          <w:rFonts w:ascii="Arial" w:hAnsi="Arial" w:cs="Arial"/>
          <w:sz w:val="20"/>
          <w:szCs w:val="20"/>
        </w:rPr>
        <w:t xml:space="preserve"> der </w:t>
      </w:r>
      <w:proofErr w:type="spellStart"/>
      <w:r w:rsidRPr="00C47D90">
        <w:rPr>
          <w:rFonts w:ascii="Arial" w:hAnsi="Arial" w:cs="Arial"/>
          <w:sz w:val="20"/>
          <w:szCs w:val="20"/>
        </w:rPr>
        <w:t>Bensijdinghen</w:t>
      </w:r>
      <w:proofErr w:type="spellEnd"/>
      <w:r w:rsidRPr="00C47D90">
        <w:rPr>
          <w:rFonts w:ascii="Arial" w:hAnsi="Arial" w:cs="Arial"/>
          <w:sz w:val="20"/>
          <w:szCs w:val="20"/>
        </w:rPr>
        <w:t xml:space="preserve"> is </w:t>
      </w:r>
      <w:proofErr w:type="spellStart"/>
      <w:r w:rsidRPr="00C47D90">
        <w:rPr>
          <w:rFonts w:ascii="Arial" w:hAnsi="Arial" w:cs="Arial"/>
          <w:sz w:val="20"/>
          <w:szCs w:val="20"/>
        </w:rPr>
        <w:t>ghecomen</w:t>
      </w:r>
      <w:proofErr w:type="spellEnd"/>
      <w:r w:rsidRPr="00C47D90">
        <w:rPr>
          <w:rFonts w:ascii="Arial" w:hAnsi="Arial" w:cs="Arial"/>
          <w:sz w:val="20"/>
          <w:szCs w:val="20"/>
        </w:rPr>
        <w:t xml:space="preserve">, is het water een </w:t>
      </w:r>
      <w:proofErr w:type="spellStart"/>
      <w:r w:rsidRPr="00C47D90">
        <w:rPr>
          <w:rFonts w:ascii="Arial" w:hAnsi="Arial" w:cs="Arial"/>
          <w:sz w:val="20"/>
          <w:szCs w:val="20"/>
        </w:rPr>
        <w:t>teecken</w:t>
      </w:r>
      <w:proofErr w:type="spellEnd"/>
      <w:r w:rsidRPr="00C47D90">
        <w:rPr>
          <w:rFonts w:ascii="Arial" w:hAnsi="Arial" w:cs="Arial"/>
          <w:sz w:val="20"/>
          <w:szCs w:val="20"/>
        </w:rPr>
        <w:t xml:space="preserve">: </w:t>
      </w:r>
      <w:proofErr w:type="spellStart"/>
      <w:r w:rsidRPr="00C47D90">
        <w:rPr>
          <w:rFonts w:ascii="Arial" w:hAnsi="Arial" w:cs="Arial"/>
          <w:sz w:val="20"/>
          <w:szCs w:val="20"/>
        </w:rPr>
        <w:t>maer</w:t>
      </w:r>
      <w:proofErr w:type="spellEnd"/>
      <w:r w:rsidRPr="00C47D90">
        <w:rPr>
          <w:rFonts w:ascii="Arial" w:hAnsi="Arial" w:cs="Arial"/>
          <w:sz w:val="20"/>
          <w:szCs w:val="20"/>
        </w:rPr>
        <w:t xml:space="preserve"> het </w:t>
      </w:r>
      <w:proofErr w:type="spellStart"/>
      <w:r w:rsidRPr="00C47D90">
        <w:rPr>
          <w:rFonts w:ascii="Arial" w:hAnsi="Arial" w:cs="Arial"/>
          <w:sz w:val="20"/>
          <w:szCs w:val="20"/>
        </w:rPr>
        <w:t>beteeckende</w:t>
      </w:r>
      <w:proofErr w:type="spellEnd"/>
      <w:r w:rsidRPr="00C47D90">
        <w:rPr>
          <w:rFonts w:ascii="Arial" w:hAnsi="Arial" w:cs="Arial"/>
          <w:sz w:val="20"/>
          <w:szCs w:val="20"/>
        </w:rPr>
        <w:t xml:space="preserve"> is een </w:t>
      </w:r>
      <w:proofErr w:type="spellStart"/>
      <w:r w:rsidRPr="00C47D90">
        <w:rPr>
          <w:rFonts w:ascii="Arial" w:hAnsi="Arial" w:cs="Arial"/>
          <w:sz w:val="20"/>
          <w:szCs w:val="20"/>
        </w:rPr>
        <w:t>inlijuinghe</w:t>
      </w:r>
      <w:proofErr w:type="spellEnd"/>
      <w:r w:rsidRPr="00C47D90">
        <w:rPr>
          <w:rFonts w:ascii="Arial" w:hAnsi="Arial" w:cs="Arial"/>
          <w:sz w:val="20"/>
          <w:szCs w:val="20"/>
        </w:rPr>
        <w:t xml:space="preserve"> Christi/ ende </w:t>
      </w:r>
      <w:proofErr w:type="spellStart"/>
      <w:r w:rsidRPr="00C47D90">
        <w:rPr>
          <w:rFonts w:ascii="Arial" w:hAnsi="Arial" w:cs="Arial"/>
          <w:sz w:val="20"/>
          <w:szCs w:val="20"/>
        </w:rPr>
        <w:t>aenneminghe</w:t>
      </w:r>
      <w:proofErr w:type="spellEnd"/>
      <w:r w:rsidRPr="00C47D90">
        <w:rPr>
          <w:rFonts w:ascii="Arial" w:hAnsi="Arial" w:cs="Arial"/>
          <w:sz w:val="20"/>
          <w:szCs w:val="20"/>
        </w:rPr>
        <w:t xml:space="preserve"> tot </w:t>
      </w:r>
      <w:proofErr w:type="spellStart"/>
      <w:r w:rsidRPr="00C47D90">
        <w:rPr>
          <w:rFonts w:ascii="Arial" w:hAnsi="Arial" w:cs="Arial"/>
          <w:sz w:val="20"/>
          <w:szCs w:val="20"/>
        </w:rPr>
        <w:t>kinderē</w:t>
      </w:r>
      <w:proofErr w:type="spellEnd"/>
      <w:r w:rsidRPr="00C47D90">
        <w:rPr>
          <w:rFonts w:ascii="Arial" w:hAnsi="Arial" w:cs="Arial"/>
          <w:sz w:val="20"/>
          <w:szCs w:val="20"/>
        </w:rPr>
        <w:t xml:space="preserve"> Gods. Dit </w:t>
      </w:r>
      <w:proofErr w:type="spellStart"/>
      <w:r w:rsidRPr="00C47D90">
        <w:rPr>
          <w:rFonts w:ascii="Arial" w:hAnsi="Arial" w:cs="Arial"/>
          <w:sz w:val="20"/>
          <w:szCs w:val="20"/>
        </w:rPr>
        <w:t>noemē</w:t>
      </w:r>
      <w:proofErr w:type="spellEnd"/>
      <w:r w:rsidRPr="00C47D90">
        <w:rPr>
          <w:rFonts w:ascii="Arial" w:hAnsi="Arial" w:cs="Arial"/>
          <w:sz w:val="20"/>
          <w:szCs w:val="20"/>
        </w:rPr>
        <w:t xml:space="preserve"> </w:t>
      </w:r>
      <w:proofErr w:type="spellStart"/>
      <w:r w:rsidRPr="00C47D90">
        <w:rPr>
          <w:rFonts w:ascii="Arial" w:hAnsi="Arial" w:cs="Arial"/>
          <w:sz w:val="20"/>
          <w:szCs w:val="20"/>
        </w:rPr>
        <w:t>wy</w:t>
      </w:r>
      <w:proofErr w:type="spellEnd"/>
      <w:r w:rsidRPr="00C47D90">
        <w:rPr>
          <w:rFonts w:ascii="Arial" w:hAnsi="Arial" w:cs="Arial"/>
          <w:sz w:val="20"/>
          <w:szCs w:val="20"/>
        </w:rPr>
        <w:t xml:space="preserve"> een </w:t>
      </w:r>
      <w:proofErr w:type="spellStart"/>
      <w:r w:rsidRPr="00C47D90">
        <w:rPr>
          <w:rFonts w:ascii="Arial" w:hAnsi="Arial" w:cs="Arial"/>
          <w:sz w:val="20"/>
          <w:szCs w:val="20"/>
        </w:rPr>
        <w:t>Badt</w:t>
      </w:r>
      <w:proofErr w:type="spellEnd"/>
      <w:r w:rsidRPr="00C47D90">
        <w:rPr>
          <w:rFonts w:ascii="Arial" w:hAnsi="Arial" w:cs="Arial"/>
          <w:sz w:val="20"/>
          <w:szCs w:val="20"/>
        </w:rPr>
        <w:t xml:space="preserve"> der </w:t>
      </w:r>
      <w:proofErr w:type="spellStart"/>
      <w:r w:rsidRPr="00C47D90">
        <w:rPr>
          <w:rFonts w:ascii="Arial" w:hAnsi="Arial" w:cs="Arial"/>
          <w:sz w:val="20"/>
          <w:szCs w:val="20"/>
        </w:rPr>
        <w:t>Wedergheboorten</w:t>
      </w:r>
      <w:proofErr w:type="spellEnd"/>
      <w:r w:rsidRPr="00C47D90">
        <w:rPr>
          <w:rFonts w:ascii="Arial" w:hAnsi="Arial" w:cs="Arial"/>
          <w:sz w:val="20"/>
          <w:szCs w:val="20"/>
        </w:rPr>
        <w:t xml:space="preserve">/ om dat het allen </w:t>
      </w:r>
      <w:proofErr w:type="spellStart"/>
      <w:r w:rsidRPr="00C47D90">
        <w:rPr>
          <w:rFonts w:ascii="Arial" w:hAnsi="Arial" w:cs="Arial"/>
          <w:sz w:val="20"/>
          <w:szCs w:val="20"/>
        </w:rPr>
        <w:t>geloouigen</w:t>
      </w:r>
      <w:proofErr w:type="spellEnd"/>
      <w:r w:rsidRPr="00C47D90">
        <w:rPr>
          <w:rFonts w:ascii="Arial" w:hAnsi="Arial" w:cs="Arial"/>
          <w:sz w:val="20"/>
          <w:szCs w:val="20"/>
        </w:rPr>
        <w:t xml:space="preserve"> </w:t>
      </w:r>
      <w:proofErr w:type="spellStart"/>
      <w:r w:rsidRPr="00C47D90">
        <w:rPr>
          <w:rFonts w:ascii="Arial" w:hAnsi="Arial" w:cs="Arial"/>
          <w:sz w:val="20"/>
          <w:szCs w:val="20"/>
        </w:rPr>
        <w:t>aenwijst</w:t>
      </w:r>
      <w:proofErr w:type="spellEnd"/>
      <w:r w:rsidRPr="00C47D90">
        <w:rPr>
          <w:rFonts w:ascii="Arial" w:hAnsi="Arial" w:cs="Arial"/>
          <w:sz w:val="20"/>
          <w:szCs w:val="20"/>
        </w:rPr>
        <w:t xml:space="preserve">/ </w:t>
      </w:r>
      <w:proofErr w:type="spellStart"/>
      <w:r w:rsidRPr="00C47D90">
        <w:rPr>
          <w:rFonts w:ascii="Arial" w:hAnsi="Arial" w:cs="Arial"/>
          <w:sz w:val="20"/>
          <w:szCs w:val="20"/>
        </w:rPr>
        <w:t>datse</w:t>
      </w:r>
      <w:proofErr w:type="spellEnd"/>
      <w:r w:rsidRPr="00C47D90">
        <w:rPr>
          <w:rFonts w:ascii="Arial" w:hAnsi="Arial" w:cs="Arial"/>
          <w:sz w:val="20"/>
          <w:szCs w:val="20"/>
        </w:rPr>
        <w:t xml:space="preserve"> door Christus </w:t>
      </w:r>
      <w:proofErr w:type="spellStart"/>
      <w:r w:rsidRPr="00C47D90">
        <w:rPr>
          <w:rFonts w:ascii="Arial" w:hAnsi="Arial" w:cs="Arial"/>
          <w:sz w:val="20"/>
          <w:szCs w:val="20"/>
        </w:rPr>
        <w:t>wtgestorte</w:t>
      </w:r>
      <w:proofErr w:type="spellEnd"/>
      <w:r w:rsidRPr="00C47D90">
        <w:rPr>
          <w:rFonts w:ascii="Arial" w:hAnsi="Arial" w:cs="Arial"/>
          <w:sz w:val="20"/>
          <w:szCs w:val="20"/>
        </w:rPr>
        <w:t xml:space="preserve"> </w:t>
      </w:r>
      <w:proofErr w:type="spellStart"/>
      <w:r w:rsidRPr="00C47D90">
        <w:rPr>
          <w:rFonts w:ascii="Arial" w:hAnsi="Arial" w:cs="Arial"/>
          <w:sz w:val="20"/>
          <w:szCs w:val="20"/>
        </w:rPr>
        <w:t>bleot</w:t>
      </w:r>
      <w:proofErr w:type="spellEnd"/>
      <w:r w:rsidRPr="00C47D90">
        <w:rPr>
          <w:rFonts w:ascii="Arial" w:hAnsi="Arial" w:cs="Arial"/>
          <w:sz w:val="20"/>
          <w:szCs w:val="20"/>
        </w:rPr>
        <w:t xml:space="preserve"> </w:t>
      </w:r>
      <w:proofErr w:type="spellStart"/>
      <w:r w:rsidRPr="00C47D90">
        <w:rPr>
          <w:rFonts w:ascii="Arial" w:hAnsi="Arial" w:cs="Arial"/>
          <w:sz w:val="20"/>
          <w:szCs w:val="20"/>
        </w:rPr>
        <w:t>reyn</w:t>
      </w:r>
      <w:proofErr w:type="spellEnd"/>
      <w:r w:rsidRPr="00C47D90">
        <w:rPr>
          <w:rFonts w:ascii="Arial" w:hAnsi="Arial" w:cs="Arial"/>
          <w:sz w:val="20"/>
          <w:szCs w:val="20"/>
        </w:rPr>
        <w:t xml:space="preserve"> ende </w:t>
      </w:r>
      <w:proofErr w:type="spellStart"/>
      <w:r w:rsidRPr="00C47D90">
        <w:rPr>
          <w:rFonts w:ascii="Arial" w:hAnsi="Arial" w:cs="Arial"/>
          <w:sz w:val="20"/>
          <w:szCs w:val="20"/>
        </w:rPr>
        <w:t>suyuer</w:t>
      </w:r>
      <w:proofErr w:type="spellEnd"/>
      <w:r w:rsidRPr="00C47D90">
        <w:rPr>
          <w:rFonts w:ascii="Arial" w:hAnsi="Arial" w:cs="Arial"/>
          <w:sz w:val="20"/>
          <w:szCs w:val="20"/>
        </w:rPr>
        <w:t xml:space="preserve"> zijn </w:t>
      </w:r>
      <w:proofErr w:type="spellStart"/>
      <w:r w:rsidRPr="00C47D90">
        <w:rPr>
          <w:rFonts w:ascii="Arial" w:hAnsi="Arial" w:cs="Arial"/>
          <w:sz w:val="20"/>
          <w:szCs w:val="20"/>
        </w:rPr>
        <w:t>ghewassen</w:t>
      </w:r>
      <w:proofErr w:type="spellEnd"/>
      <w:r w:rsidRPr="00C47D90">
        <w:rPr>
          <w:rFonts w:ascii="Arial" w:hAnsi="Arial" w:cs="Arial"/>
          <w:sz w:val="20"/>
          <w:szCs w:val="20"/>
        </w:rPr>
        <w:t xml:space="preserve">; ende door </w:t>
      </w:r>
      <w:proofErr w:type="spellStart"/>
      <w:r w:rsidRPr="00C47D90">
        <w:rPr>
          <w:rFonts w:ascii="Arial" w:hAnsi="Arial" w:cs="Arial"/>
          <w:sz w:val="20"/>
          <w:szCs w:val="20"/>
        </w:rPr>
        <w:t>synen</w:t>
      </w:r>
      <w:proofErr w:type="spellEnd"/>
      <w:r w:rsidRPr="00C47D90">
        <w:rPr>
          <w:rFonts w:ascii="Arial" w:hAnsi="Arial" w:cs="Arial"/>
          <w:sz w:val="20"/>
          <w:szCs w:val="20"/>
        </w:rPr>
        <w:t xml:space="preserve"> H. </w:t>
      </w:r>
      <w:proofErr w:type="spellStart"/>
      <w:r w:rsidRPr="00C47D90">
        <w:rPr>
          <w:rFonts w:ascii="Arial" w:hAnsi="Arial" w:cs="Arial"/>
          <w:sz w:val="20"/>
          <w:szCs w:val="20"/>
        </w:rPr>
        <w:t>Gheest</w:t>
      </w:r>
      <w:proofErr w:type="spellEnd"/>
      <w:r w:rsidRPr="00C47D90">
        <w:rPr>
          <w:rFonts w:ascii="Arial" w:hAnsi="Arial" w:cs="Arial"/>
          <w:sz w:val="20"/>
          <w:szCs w:val="20"/>
        </w:rPr>
        <w:t xml:space="preserve"> (niet door het </w:t>
      </w:r>
      <w:proofErr w:type="spellStart"/>
      <w:r w:rsidRPr="00C47D90">
        <w:rPr>
          <w:rFonts w:ascii="Arial" w:hAnsi="Arial" w:cs="Arial"/>
          <w:sz w:val="20"/>
          <w:szCs w:val="20"/>
        </w:rPr>
        <w:t>wtwendige</w:t>
      </w:r>
      <w:proofErr w:type="spellEnd"/>
      <w:r w:rsidRPr="00C47D90">
        <w:rPr>
          <w:rFonts w:ascii="Arial" w:hAnsi="Arial" w:cs="Arial"/>
          <w:sz w:val="20"/>
          <w:szCs w:val="20"/>
        </w:rPr>
        <w:t xml:space="preserve"> </w:t>
      </w:r>
      <w:proofErr w:type="spellStart"/>
      <w:r w:rsidRPr="00C47D90">
        <w:rPr>
          <w:rFonts w:ascii="Arial" w:hAnsi="Arial" w:cs="Arial"/>
          <w:sz w:val="20"/>
          <w:szCs w:val="20"/>
        </w:rPr>
        <w:t>werck</w:t>
      </w:r>
      <w:proofErr w:type="spellEnd"/>
      <w:r w:rsidRPr="00C47D90">
        <w:rPr>
          <w:rFonts w:ascii="Arial" w:hAnsi="Arial" w:cs="Arial"/>
          <w:sz w:val="20"/>
          <w:szCs w:val="20"/>
        </w:rPr>
        <w:t xml:space="preserve">) worden herboren. De </w:t>
      </w:r>
      <w:proofErr w:type="spellStart"/>
      <w:r w:rsidRPr="00C47D90">
        <w:rPr>
          <w:rFonts w:ascii="Arial" w:hAnsi="Arial" w:cs="Arial"/>
          <w:sz w:val="20"/>
          <w:szCs w:val="20"/>
        </w:rPr>
        <w:t>Kercken</w:t>
      </w:r>
      <w:proofErr w:type="spellEnd"/>
      <w:r w:rsidRPr="00C47D90">
        <w:rPr>
          <w:rFonts w:ascii="Arial" w:hAnsi="Arial" w:cs="Arial"/>
          <w:sz w:val="20"/>
          <w:szCs w:val="20"/>
        </w:rPr>
        <w:t xml:space="preserve"> </w:t>
      </w:r>
      <w:proofErr w:type="spellStart"/>
      <w:r w:rsidRPr="00C47D90">
        <w:rPr>
          <w:rFonts w:ascii="Arial" w:hAnsi="Arial" w:cs="Arial"/>
          <w:sz w:val="20"/>
          <w:szCs w:val="20"/>
        </w:rPr>
        <w:t>Dienaer</w:t>
      </w:r>
      <w:proofErr w:type="spellEnd"/>
      <w:r w:rsidRPr="00C47D90">
        <w:rPr>
          <w:rFonts w:ascii="Arial" w:hAnsi="Arial" w:cs="Arial"/>
          <w:sz w:val="20"/>
          <w:szCs w:val="20"/>
        </w:rPr>
        <w:t xml:space="preserve"> doopt na de woorden Christi. Tot Christus </w:t>
      </w:r>
      <w:proofErr w:type="spellStart"/>
      <w:r w:rsidRPr="00C47D90">
        <w:rPr>
          <w:rFonts w:ascii="Arial" w:hAnsi="Arial" w:cs="Arial"/>
          <w:sz w:val="20"/>
          <w:szCs w:val="20"/>
        </w:rPr>
        <w:t>Ceremonien</w:t>
      </w:r>
      <w:proofErr w:type="spellEnd"/>
      <w:r w:rsidRPr="00C47D90">
        <w:rPr>
          <w:rFonts w:ascii="Arial" w:hAnsi="Arial" w:cs="Arial"/>
          <w:sz w:val="20"/>
          <w:szCs w:val="20"/>
        </w:rPr>
        <w:t xml:space="preserve"> ende </w:t>
      </w:r>
      <w:proofErr w:type="spellStart"/>
      <w:r w:rsidRPr="00C47D90">
        <w:rPr>
          <w:rFonts w:ascii="Arial" w:hAnsi="Arial" w:cs="Arial"/>
          <w:sz w:val="20"/>
          <w:szCs w:val="20"/>
        </w:rPr>
        <w:t>woordē</w:t>
      </w:r>
      <w:proofErr w:type="spellEnd"/>
      <w:r w:rsidRPr="00C47D90">
        <w:rPr>
          <w:rFonts w:ascii="Arial" w:hAnsi="Arial" w:cs="Arial"/>
          <w:sz w:val="20"/>
          <w:szCs w:val="20"/>
        </w:rPr>
        <w:t xml:space="preserve"> doen </w:t>
      </w:r>
      <w:proofErr w:type="spellStart"/>
      <w:r w:rsidRPr="00C47D90">
        <w:rPr>
          <w:rFonts w:ascii="Arial" w:hAnsi="Arial" w:cs="Arial"/>
          <w:sz w:val="20"/>
          <w:szCs w:val="20"/>
        </w:rPr>
        <w:t>wy</w:t>
      </w:r>
      <w:proofErr w:type="spellEnd"/>
      <w:r w:rsidRPr="00C47D90">
        <w:rPr>
          <w:rFonts w:ascii="Arial" w:hAnsi="Arial" w:cs="Arial"/>
          <w:sz w:val="20"/>
          <w:szCs w:val="20"/>
        </w:rPr>
        <w:t xml:space="preserve"> af noch toe; </w:t>
      </w:r>
      <w:proofErr w:type="spellStart"/>
      <w:r w:rsidRPr="00C47D90">
        <w:rPr>
          <w:rFonts w:ascii="Arial" w:hAnsi="Arial" w:cs="Arial"/>
          <w:sz w:val="20"/>
          <w:szCs w:val="20"/>
        </w:rPr>
        <w:t>verworpende</w:t>
      </w:r>
      <w:proofErr w:type="spellEnd"/>
      <w:r w:rsidRPr="00C47D90">
        <w:rPr>
          <w:rFonts w:ascii="Arial" w:hAnsi="Arial" w:cs="Arial"/>
          <w:sz w:val="20"/>
          <w:szCs w:val="20"/>
        </w:rPr>
        <w:t xml:space="preserve"> alle </w:t>
      </w:r>
      <w:proofErr w:type="spellStart"/>
      <w:r w:rsidRPr="00C47D90">
        <w:rPr>
          <w:rFonts w:ascii="Arial" w:hAnsi="Arial" w:cs="Arial"/>
          <w:sz w:val="20"/>
          <w:szCs w:val="20"/>
        </w:rPr>
        <w:t>menschelick</w:t>
      </w:r>
      <w:proofErr w:type="spellEnd"/>
      <w:r w:rsidRPr="00C47D90">
        <w:rPr>
          <w:rFonts w:ascii="Arial" w:hAnsi="Arial" w:cs="Arial"/>
          <w:sz w:val="20"/>
          <w:szCs w:val="20"/>
        </w:rPr>
        <w:t xml:space="preserve"> </w:t>
      </w:r>
      <w:proofErr w:type="spellStart"/>
      <w:r w:rsidRPr="00C47D90">
        <w:rPr>
          <w:rFonts w:ascii="Arial" w:hAnsi="Arial" w:cs="Arial"/>
          <w:sz w:val="20"/>
          <w:szCs w:val="20"/>
        </w:rPr>
        <w:t>insettinghen</w:t>
      </w:r>
      <w:proofErr w:type="spellEnd"/>
      <w:r w:rsidRPr="00C47D90">
        <w:rPr>
          <w:rFonts w:ascii="Arial" w:hAnsi="Arial" w:cs="Arial"/>
          <w:sz w:val="20"/>
          <w:szCs w:val="20"/>
        </w:rPr>
        <w:t xml:space="preserve">/ die </w:t>
      </w:r>
      <w:proofErr w:type="spellStart"/>
      <w:r w:rsidRPr="00C47D90">
        <w:rPr>
          <w:rFonts w:ascii="Arial" w:hAnsi="Arial" w:cs="Arial"/>
          <w:sz w:val="20"/>
          <w:szCs w:val="20"/>
        </w:rPr>
        <w:t>daer</w:t>
      </w:r>
      <w:proofErr w:type="spellEnd"/>
      <w:r w:rsidRPr="00C47D90">
        <w:rPr>
          <w:rFonts w:ascii="Arial" w:hAnsi="Arial" w:cs="Arial"/>
          <w:sz w:val="20"/>
          <w:szCs w:val="20"/>
        </w:rPr>
        <w:t xml:space="preserve"> </w:t>
      </w:r>
      <w:proofErr w:type="spellStart"/>
      <w:r w:rsidRPr="00C47D90">
        <w:rPr>
          <w:rFonts w:ascii="Arial" w:hAnsi="Arial" w:cs="Arial"/>
          <w:sz w:val="20"/>
          <w:szCs w:val="20"/>
        </w:rPr>
        <w:t>by</w:t>
      </w:r>
      <w:proofErr w:type="spellEnd"/>
      <w:r w:rsidRPr="00C47D90">
        <w:rPr>
          <w:rFonts w:ascii="Arial" w:hAnsi="Arial" w:cs="Arial"/>
          <w:sz w:val="20"/>
          <w:szCs w:val="20"/>
        </w:rPr>
        <w:t xml:space="preserve"> </w:t>
      </w:r>
      <w:proofErr w:type="spellStart"/>
      <w:r w:rsidRPr="00C47D90">
        <w:rPr>
          <w:rFonts w:ascii="Arial" w:hAnsi="Arial" w:cs="Arial"/>
          <w:sz w:val="20"/>
          <w:szCs w:val="20"/>
        </w:rPr>
        <w:t>gheuoecht</w:t>
      </w:r>
      <w:proofErr w:type="spellEnd"/>
      <w:r w:rsidRPr="00C47D90">
        <w:rPr>
          <w:rFonts w:ascii="Arial" w:hAnsi="Arial" w:cs="Arial"/>
          <w:sz w:val="20"/>
          <w:szCs w:val="20"/>
        </w:rPr>
        <w:t xml:space="preserve"> zijn </w:t>
      </w:r>
      <w:proofErr w:type="spellStart"/>
      <w:r w:rsidRPr="00C47D90">
        <w:rPr>
          <w:rFonts w:ascii="Arial" w:hAnsi="Arial" w:cs="Arial"/>
          <w:sz w:val="20"/>
          <w:szCs w:val="20"/>
        </w:rPr>
        <w:t>bouen</w:t>
      </w:r>
      <w:proofErr w:type="spellEnd"/>
      <w:r w:rsidRPr="00C47D90">
        <w:rPr>
          <w:rFonts w:ascii="Arial" w:hAnsi="Arial" w:cs="Arial"/>
          <w:sz w:val="20"/>
          <w:szCs w:val="20"/>
        </w:rPr>
        <w:t xml:space="preserve"> de woorden Gods/ te weten/ </w:t>
      </w:r>
      <w:proofErr w:type="spellStart"/>
      <w:r w:rsidRPr="00C47D90">
        <w:rPr>
          <w:rFonts w:ascii="Arial" w:hAnsi="Arial" w:cs="Arial"/>
          <w:sz w:val="20"/>
          <w:szCs w:val="20"/>
        </w:rPr>
        <w:t>besweeringhe</w:t>
      </w:r>
      <w:proofErr w:type="spellEnd"/>
      <w:r w:rsidRPr="00C47D90">
        <w:rPr>
          <w:rFonts w:ascii="Arial" w:hAnsi="Arial" w:cs="Arial"/>
          <w:sz w:val="20"/>
          <w:szCs w:val="20"/>
        </w:rPr>
        <w:t xml:space="preserve">/ </w:t>
      </w:r>
      <w:proofErr w:type="spellStart"/>
      <w:r w:rsidRPr="00C47D90">
        <w:rPr>
          <w:rFonts w:ascii="Arial" w:hAnsi="Arial" w:cs="Arial"/>
          <w:sz w:val="20"/>
          <w:szCs w:val="20"/>
        </w:rPr>
        <w:t>ouerlesinghe</w:t>
      </w:r>
      <w:proofErr w:type="spellEnd"/>
      <w:r w:rsidRPr="00C47D90">
        <w:rPr>
          <w:rFonts w:ascii="Arial" w:hAnsi="Arial" w:cs="Arial"/>
          <w:sz w:val="20"/>
          <w:szCs w:val="20"/>
        </w:rPr>
        <w:t xml:space="preserve">/ </w:t>
      </w:r>
      <w:proofErr w:type="spellStart"/>
      <w:r w:rsidRPr="00C47D90">
        <w:rPr>
          <w:rFonts w:ascii="Arial" w:hAnsi="Arial" w:cs="Arial"/>
          <w:sz w:val="20"/>
          <w:szCs w:val="20"/>
        </w:rPr>
        <w:t>soutsmeyr</w:t>
      </w:r>
      <w:proofErr w:type="spellEnd"/>
      <w:r w:rsidRPr="00C47D90">
        <w:rPr>
          <w:rFonts w:ascii="Arial" w:hAnsi="Arial" w:cs="Arial"/>
          <w:sz w:val="20"/>
          <w:szCs w:val="20"/>
        </w:rPr>
        <w:t xml:space="preserve">/ </w:t>
      </w:r>
      <w:proofErr w:type="spellStart"/>
      <w:r w:rsidRPr="00C47D90">
        <w:rPr>
          <w:rFonts w:ascii="Arial" w:hAnsi="Arial" w:cs="Arial"/>
          <w:sz w:val="20"/>
          <w:szCs w:val="20"/>
        </w:rPr>
        <w:t>huyskens</w:t>
      </w:r>
      <w:proofErr w:type="spellEnd"/>
      <w:r w:rsidRPr="00C47D90">
        <w:rPr>
          <w:rFonts w:ascii="Arial" w:hAnsi="Arial" w:cs="Arial"/>
          <w:sz w:val="20"/>
          <w:szCs w:val="20"/>
        </w:rPr>
        <w:t xml:space="preserve">/ </w:t>
      </w:r>
      <w:proofErr w:type="spellStart"/>
      <w:r w:rsidRPr="00C47D90">
        <w:rPr>
          <w:rFonts w:ascii="Arial" w:hAnsi="Arial" w:cs="Arial"/>
          <w:sz w:val="20"/>
          <w:szCs w:val="20"/>
        </w:rPr>
        <w:t>spousel</w:t>
      </w:r>
      <w:proofErr w:type="spellEnd"/>
      <w:r w:rsidRPr="00C47D90">
        <w:rPr>
          <w:rFonts w:ascii="Arial" w:hAnsi="Arial" w:cs="Arial"/>
          <w:sz w:val="20"/>
          <w:szCs w:val="20"/>
        </w:rPr>
        <w:t xml:space="preserve">/ </w:t>
      </w:r>
      <w:proofErr w:type="spellStart"/>
      <w:r w:rsidRPr="00C47D90">
        <w:rPr>
          <w:rFonts w:ascii="Arial" w:hAnsi="Arial" w:cs="Arial"/>
          <w:sz w:val="20"/>
          <w:szCs w:val="20"/>
        </w:rPr>
        <w:t>keerssen</w:t>
      </w:r>
      <w:proofErr w:type="spellEnd"/>
      <w:r w:rsidRPr="00C47D90">
        <w:rPr>
          <w:rFonts w:ascii="Arial" w:hAnsi="Arial" w:cs="Arial"/>
          <w:sz w:val="20"/>
          <w:szCs w:val="20"/>
        </w:rPr>
        <w:t xml:space="preserve">/ ende </w:t>
      </w:r>
      <w:proofErr w:type="spellStart"/>
      <w:r w:rsidRPr="00C47D90">
        <w:rPr>
          <w:rFonts w:ascii="Arial" w:hAnsi="Arial" w:cs="Arial"/>
          <w:sz w:val="20"/>
          <w:szCs w:val="20"/>
        </w:rPr>
        <w:t>dierghelijcke</w:t>
      </w:r>
      <w:proofErr w:type="spellEnd"/>
      <w:r w:rsidRPr="00C47D90">
        <w:rPr>
          <w:rFonts w:ascii="Arial" w:hAnsi="Arial" w:cs="Arial"/>
          <w:sz w:val="20"/>
          <w:szCs w:val="20"/>
        </w:rPr>
        <w:t>.</w:t>
      </w:r>
    </w:p>
    <w:p w14:paraId="6BA622D8" w14:textId="77777777" w:rsidR="00C47D90" w:rsidRPr="00C47D90" w:rsidRDefault="00C47D90" w:rsidP="00C47D90">
      <w:pPr>
        <w:spacing w:line="276" w:lineRule="auto"/>
        <w:jc w:val="both"/>
        <w:rPr>
          <w:rFonts w:ascii="Arial" w:hAnsi="Arial" w:cs="Arial"/>
          <w:b/>
          <w:sz w:val="20"/>
          <w:szCs w:val="20"/>
        </w:rPr>
      </w:pPr>
      <w:r w:rsidRPr="00C47D90">
        <w:rPr>
          <w:rFonts w:ascii="Arial" w:hAnsi="Arial" w:cs="Arial"/>
          <w:sz w:val="20"/>
          <w:szCs w:val="20"/>
        </w:rPr>
        <w:t xml:space="preserve">Dit Doopsel en </w:t>
      </w:r>
      <w:proofErr w:type="spellStart"/>
      <w:r w:rsidRPr="00C47D90">
        <w:rPr>
          <w:rFonts w:ascii="Arial" w:hAnsi="Arial" w:cs="Arial"/>
          <w:sz w:val="20"/>
          <w:szCs w:val="20"/>
        </w:rPr>
        <w:t>ontreckē</w:t>
      </w:r>
      <w:proofErr w:type="spellEnd"/>
      <w:r w:rsidRPr="00C47D90">
        <w:rPr>
          <w:rFonts w:ascii="Arial" w:hAnsi="Arial" w:cs="Arial"/>
          <w:sz w:val="20"/>
          <w:szCs w:val="20"/>
        </w:rPr>
        <w:t xml:space="preserve"> </w:t>
      </w:r>
      <w:proofErr w:type="spellStart"/>
      <w:r w:rsidRPr="00C47D90">
        <w:rPr>
          <w:rFonts w:ascii="Arial" w:hAnsi="Arial" w:cs="Arial"/>
          <w:sz w:val="20"/>
          <w:szCs w:val="20"/>
        </w:rPr>
        <w:t>wy</w:t>
      </w:r>
      <w:proofErr w:type="spellEnd"/>
      <w:r w:rsidRPr="00C47D90">
        <w:rPr>
          <w:rFonts w:ascii="Arial" w:hAnsi="Arial" w:cs="Arial"/>
          <w:sz w:val="20"/>
          <w:szCs w:val="20"/>
        </w:rPr>
        <w:t xml:space="preserve"> den </w:t>
      </w:r>
      <w:proofErr w:type="spellStart"/>
      <w:r w:rsidRPr="00C47D90">
        <w:rPr>
          <w:rFonts w:ascii="Arial" w:hAnsi="Arial" w:cs="Arial"/>
          <w:sz w:val="20"/>
          <w:szCs w:val="20"/>
        </w:rPr>
        <w:t>iongen</w:t>
      </w:r>
      <w:proofErr w:type="spellEnd"/>
      <w:r w:rsidRPr="00C47D90">
        <w:rPr>
          <w:rFonts w:ascii="Arial" w:hAnsi="Arial" w:cs="Arial"/>
          <w:sz w:val="20"/>
          <w:szCs w:val="20"/>
        </w:rPr>
        <w:t xml:space="preserve"> </w:t>
      </w:r>
      <w:proofErr w:type="spellStart"/>
      <w:r w:rsidRPr="00C47D90">
        <w:rPr>
          <w:rFonts w:ascii="Arial" w:hAnsi="Arial" w:cs="Arial"/>
          <w:sz w:val="20"/>
          <w:szCs w:val="20"/>
        </w:rPr>
        <w:t>kinderkens</w:t>
      </w:r>
      <w:proofErr w:type="spellEnd"/>
      <w:r w:rsidRPr="00C47D90">
        <w:rPr>
          <w:rFonts w:ascii="Arial" w:hAnsi="Arial" w:cs="Arial"/>
          <w:sz w:val="20"/>
          <w:szCs w:val="20"/>
        </w:rPr>
        <w:t xml:space="preserve"> niet/ </w:t>
      </w:r>
      <w:proofErr w:type="spellStart"/>
      <w:r w:rsidRPr="00C47D90">
        <w:rPr>
          <w:rFonts w:ascii="Arial" w:hAnsi="Arial" w:cs="Arial"/>
          <w:sz w:val="20"/>
          <w:szCs w:val="20"/>
        </w:rPr>
        <w:t>aengesiē</w:t>
      </w:r>
      <w:proofErr w:type="spellEnd"/>
      <w:r w:rsidRPr="00C47D90">
        <w:rPr>
          <w:rFonts w:ascii="Arial" w:hAnsi="Arial" w:cs="Arial"/>
          <w:sz w:val="20"/>
          <w:szCs w:val="20"/>
        </w:rPr>
        <w:t xml:space="preserve"> dat </w:t>
      </w:r>
      <w:proofErr w:type="spellStart"/>
      <w:r w:rsidRPr="00C47D90">
        <w:rPr>
          <w:rFonts w:ascii="Arial" w:hAnsi="Arial" w:cs="Arial"/>
          <w:sz w:val="20"/>
          <w:szCs w:val="20"/>
        </w:rPr>
        <w:t>sy</w:t>
      </w:r>
      <w:proofErr w:type="spellEnd"/>
      <w:r w:rsidRPr="00C47D90">
        <w:rPr>
          <w:rFonts w:ascii="Arial" w:hAnsi="Arial" w:cs="Arial"/>
          <w:sz w:val="20"/>
          <w:szCs w:val="20"/>
        </w:rPr>
        <w:t xml:space="preserve"> begrepen zijn in Gods </w:t>
      </w:r>
      <w:proofErr w:type="spellStart"/>
      <w:r w:rsidRPr="00C47D90">
        <w:rPr>
          <w:rFonts w:ascii="Arial" w:hAnsi="Arial" w:cs="Arial"/>
          <w:sz w:val="20"/>
          <w:szCs w:val="20"/>
        </w:rPr>
        <w:t>Verbondt</w:t>
      </w:r>
      <w:proofErr w:type="spellEnd"/>
      <w:r w:rsidRPr="00C47D90">
        <w:rPr>
          <w:rFonts w:ascii="Arial" w:hAnsi="Arial" w:cs="Arial"/>
          <w:sz w:val="20"/>
          <w:szCs w:val="20"/>
        </w:rPr>
        <w:t xml:space="preserve">: ende om dat </w:t>
      </w:r>
      <w:proofErr w:type="spellStart"/>
      <w:r w:rsidRPr="00C47D90">
        <w:rPr>
          <w:rFonts w:ascii="Arial" w:hAnsi="Arial" w:cs="Arial"/>
          <w:sz w:val="20"/>
          <w:szCs w:val="20"/>
        </w:rPr>
        <w:t>oock</w:t>
      </w:r>
      <w:proofErr w:type="spellEnd"/>
      <w:r w:rsidRPr="00C47D90">
        <w:rPr>
          <w:rFonts w:ascii="Arial" w:hAnsi="Arial" w:cs="Arial"/>
          <w:sz w:val="20"/>
          <w:szCs w:val="20"/>
        </w:rPr>
        <w:t xml:space="preserve"> de eerste Kerke </w:t>
      </w:r>
      <w:proofErr w:type="spellStart"/>
      <w:r w:rsidRPr="00C47D90">
        <w:rPr>
          <w:rFonts w:ascii="Arial" w:hAnsi="Arial" w:cs="Arial"/>
          <w:sz w:val="20"/>
          <w:szCs w:val="20"/>
        </w:rPr>
        <w:t>ghedoopt</w:t>
      </w:r>
      <w:proofErr w:type="spellEnd"/>
      <w:r w:rsidRPr="00C47D90">
        <w:rPr>
          <w:rFonts w:ascii="Arial" w:hAnsi="Arial" w:cs="Arial"/>
          <w:sz w:val="20"/>
          <w:szCs w:val="20"/>
        </w:rPr>
        <w:t xml:space="preserve"> heeft na </w:t>
      </w:r>
      <w:proofErr w:type="spellStart"/>
      <w:r w:rsidRPr="00C47D90">
        <w:rPr>
          <w:rFonts w:ascii="Arial" w:hAnsi="Arial" w:cs="Arial"/>
          <w:sz w:val="20"/>
          <w:szCs w:val="20"/>
        </w:rPr>
        <w:t>wtwijsen</w:t>
      </w:r>
      <w:proofErr w:type="spellEnd"/>
      <w:r w:rsidRPr="00C47D90">
        <w:rPr>
          <w:rFonts w:ascii="Arial" w:hAnsi="Arial" w:cs="Arial"/>
          <w:sz w:val="20"/>
          <w:szCs w:val="20"/>
        </w:rPr>
        <w:t xml:space="preserve"> </w:t>
      </w:r>
      <w:proofErr w:type="spellStart"/>
      <w:r w:rsidRPr="00C47D90">
        <w:rPr>
          <w:rFonts w:ascii="Arial" w:hAnsi="Arial" w:cs="Arial"/>
          <w:sz w:val="20"/>
          <w:szCs w:val="20"/>
        </w:rPr>
        <w:t>ser</w:t>
      </w:r>
      <w:proofErr w:type="spellEnd"/>
      <w:r w:rsidRPr="00C47D90">
        <w:rPr>
          <w:rFonts w:ascii="Arial" w:hAnsi="Arial" w:cs="Arial"/>
          <w:sz w:val="20"/>
          <w:szCs w:val="20"/>
        </w:rPr>
        <w:t xml:space="preserve"> Schrift/ </w:t>
      </w:r>
      <w:proofErr w:type="spellStart"/>
      <w:r w:rsidRPr="00C47D90">
        <w:rPr>
          <w:rFonts w:ascii="Arial" w:hAnsi="Arial" w:cs="Arial"/>
          <w:sz w:val="20"/>
          <w:szCs w:val="20"/>
        </w:rPr>
        <w:t>vander</w:t>
      </w:r>
      <w:proofErr w:type="spellEnd"/>
      <w:r w:rsidRPr="00C47D90">
        <w:rPr>
          <w:rFonts w:ascii="Arial" w:hAnsi="Arial" w:cs="Arial"/>
          <w:sz w:val="20"/>
          <w:szCs w:val="20"/>
        </w:rPr>
        <w:t xml:space="preserve"> </w:t>
      </w:r>
      <w:proofErr w:type="spellStart"/>
      <w:r w:rsidRPr="00C47D90">
        <w:rPr>
          <w:rFonts w:ascii="Arial" w:hAnsi="Arial" w:cs="Arial"/>
          <w:sz w:val="20"/>
          <w:szCs w:val="20"/>
        </w:rPr>
        <w:t>Apostolen</w:t>
      </w:r>
      <w:proofErr w:type="spellEnd"/>
      <w:r w:rsidRPr="00C47D90">
        <w:rPr>
          <w:rFonts w:ascii="Arial" w:hAnsi="Arial" w:cs="Arial"/>
          <w:sz w:val="20"/>
          <w:szCs w:val="20"/>
        </w:rPr>
        <w:t xml:space="preserve"> tijden af/ tot de eerste vier </w:t>
      </w:r>
      <w:proofErr w:type="spellStart"/>
      <w:r w:rsidRPr="00C47D90">
        <w:rPr>
          <w:rFonts w:ascii="Arial" w:hAnsi="Arial" w:cs="Arial"/>
          <w:sz w:val="20"/>
          <w:szCs w:val="20"/>
        </w:rPr>
        <w:t>hondert</w:t>
      </w:r>
      <w:proofErr w:type="spellEnd"/>
      <w:r w:rsidRPr="00C47D90">
        <w:rPr>
          <w:rFonts w:ascii="Arial" w:hAnsi="Arial" w:cs="Arial"/>
          <w:sz w:val="20"/>
          <w:szCs w:val="20"/>
        </w:rPr>
        <w:t xml:space="preserve"> Jaren: </w:t>
      </w:r>
      <w:proofErr w:type="spellStart"/>
      <w:r w:rsidRPr="00C47D90">
        <w:rPr>
          <w:rFonts w:ascii="Arial" w:hAnsi="Arial" w:cs="Arial"/>
          <w:sz w:val="20"/>
          <w:szCs w:val="20"/>
        </w:rPr>
        <w:t>gelijck</w:t>
      </w:r>
      <w:proofErr w:type="spellEnd"/>
      <w:r w:rsidRPr="00C47D90">
        <w:rPr>
          <w:rFonts w:ascii="Arial" w:hAnsi="Arial" w:cs="Arial"/>
          <w:sz w:val="20"/>
          <w:szCs w:val="20"/>
        </w:rPr>
        <w:t xml:space="preserve"> </w:t>
      </w:r>
      <w:proofErr w:type="spellStart"/>
      <w:r w:rsidRPr="00C47D90">
        <w:rPr>
          <w:rFonts w:ascii="Arial" w:hAnsi="Arial" w:cs="Arial"/>
          <w:sz w:val="20"/>
          <w:szCs w:val="20"/>
        </w:rPr>
        <w:t>Origenes</w:t>
      </w:r>
      <w:proofErr w:type="spellEnd"/>
      <w:r w:rsidRPr="00C47D90">
        <w:rPr>
          <w:rFonts w:ascii="Arial" w:hAnsi="Arial" w:cs="Arial"/>
          <w:sz w:val="20"/>
          <w:szCs w:val="20"/>
        </w:rPr>
        <w:t xml:space="preserve">/ Chrysostomus/ ende </w:t>
      </w:r>
      <w:proofErr w:type="spellStart"/>
      <w:r w:rsidRPr="00C47D90">
        <w:rPr>
          <w:rFonts w:ascii="Arial" w:hAnsi="Arial" w:cs="Arial"/>
          <w:sz w:val="20"/>
          <w:szCs w:val="20"/>
        </w:rPr>
        <w:t>Cyprianus</w:t>
      </w:r>
      <w:proofErr w:type="spellEnd"/>
      <w:r w:rsidRPr="00C47D90">
        <w:rPr>
          <w:rFonts w:ascii="Arial" w:hAnsi="Arial" w:cs="Arial"/>
          <w:sz w:val="20"/>
          <w:szCs w:val="20"/>
        </w:rPr>
        <w:t xml:space="preserve"> </w:t>
      </w:r>
      <w:proofErr w:type="spellStart"/>
      <w:r w:rsidRPr="00C47D90">
        <w:rPr>
          <w:rFonts w:ascii="Arial" w:hAnsi="Arial" w:cs="Arial"/>
          <w:sz w:val="20"/>
          <w:szCs w:val="20"/>
        </w:rPr>
        <w:t>betuyghen</w:t>
      </w:r>
      <w:proofErr w:type="spellEnd"/>
      <w:r w:rsidRPr="00C47D90">
        <w:rPr>
          <w:rFonts w:ascii="Arial" w:hAnsi="Arial" w:cs="Arial"/>
          <w:sz w:val="20"/>
          <w:szCs w:val="20"/>
        </w:rPr>
        <w:t>.</w:t>
      </w:r>
    </w:p>
    <w:p w14:paraId="5F93BB4B" w14:textId="77777777" w:rsidR="00C47D90" w:rsidRPr="00C47D90" w:rsidRDefault="00C47D90" w:rsidP="00C47D90">
      <w:pPr>
        <w:pStyle w:val="Kop2"/>
        <w:spacing w:before="0" w:after="0" w:line="276" w:lineRule="auto"/>
        <w:jc w:val="both"/>
        <w:rPr>
          <w:rFonts w:cs="Arial"/>
          <w:sz w:val="20"/>
        </w:rPr>
      </w:pPr>
      <w:bookmarkStart w:id="25" w:name="_Toc205988319"/>
      <w:r w:rsidRPr="00C47D90">
        <w:rPr>
          <w:rFonts w:cs="Arial"/>
          <w:sz w:val="20"/>
        </w:rPr>
        <w:t xml:space="preserve">C. </w:t>
      </w:r>
      <w:r w:rsidRPr="00C47D90">
        <w:rPr>
          <w:rFonts w:cs="Arial"/>
          <w:i w:val="0"/>
          <w:sz w:val="20"/>
        </w:rPr>
        <w:t>Johannes Calvijn,</w:t>
      </w:r>
      <w:r w:rsidRPr="00C47D90">
        <w:rPr>
          <w:rFonts w:cs="Arial"/>
          <w:sz w:val="20"/>
        </w:rPr>
        <w:t xml:space="preserve"> 1559, Institutie en andere geschriften</w:t>
      </w:r>
      <w:bookmarkEnd w:id="25"/>
    </w:p>
    <w:p w14:paraId="41850BC8" w14:textId="77777777" w:rsidR="00C47D90" w:rsidRPr="00C47D90" w:rsidRDefault="00C47D90" w:rsidP="00C47D90">
      <w:pPr>
        <w:pStyle w:val="Voetnoottekst"/>
        <w:spacing w:line="276" w:lineRule="auto"/>
        <w:jc w:val="both"/>
        <w:rPr>
          <w:rFonts w:ascii="Arial" w:hAnsi="Arial" w:cs="Arial"/>
        </w:rPr>
      </w:pPr>
      <w:r w:rsidRPr="00C47D90">
        <w:rPr>
          <w:rFonts w:ascii="Arial" w:hAnsi="Arial" w:cs="Arial"/>
        </w:rPr>
        <w:t>In de Institutie uit 1539 heeft Calvijn een groot gedeelte toegevoegd over juist de kinderdoop. Juist de kinderdoop leidt tot ernstige beroerten in de kerk, en daarom gaat hij uitvoerig de waarde van de kinderdoop aantonen</w:t>
      </w:r>
      <w:r w:rsidRPr="00C47D90">
        <w:rPr>
          <w:rFonts w:ascii="Arial" w:hAnsi="Arial" w:cs="Arial"/>
          <w:i/>
        </w:rPr>
        <w:t xml:space="preserve">. “God werkt dus in Zijn kinderen op een verborgen wijze, zonder dat wij weten hoe. Het zou onvoorzichtig zijn de Here het vermogen te ontzeggen om zich aan de kinderen op de een of andere manier bekend te maken. Calvijn spreekt nu niet meer zoals in 1536 over het kindergeloof. Het argument dat de Doop een sacrament is van bekering en geloof die men bij een kind nog niet kan aantreffen weerlegt Calvijn aldus: ‘deze tegenwerping kan zonder moeite hierdoor weerlegd worden, dat de kinderen gedoopt worden tot de toekomstige bekering en het toekomstig geloof; want hoewel die nog niet in hen gevormd zijn, ligt toch het zaad van beide door de verborgen werking des </w:t>
      </w:r>
      <w:proofErr w:type="spellStart"/>
      <w:r w:rsidRPr="00C47D90">
        <w:rPr>
          <w:rFonts w:ascii="Arial" w:hAnsi="Arial" w:cs="Arial"/>
          <w:i/>
        </w:rPr>
        <w:t>Geestes</w:t>
      </w:r>
      <w:proofErr w:type="spellEnd"/>
      <w:r w:rsidRPr="00C47D90">
        <w:rPr>
          <w:rFonts w:ascii="Arial" w:hAnsi="Arial" w:cs="Arial"/>
          <w:i/>
        </w:rPr>
        <w:t xml:space="preserve"> reeds in de kinderen besloten.”</w:t>
      </w:r>
      <w:r w:rsidRPr="00C47D90">
        <w:rPr>
          <w:rFonts w:ascii="Arial" w:hAnsi="Arial" w:cs="Arial"/>
        </w:rPr>
        <w:t xml:space="preserve"> C.O. 2, 990. Deze zin stamt uit 1559.</w:t>
      </w:r>
      <w:r w:rsidRPr="00C47D90">
        <w:rPr>
          <w:rStyle w:val="Voetnootmarkering"/>
          <w:rFonts w:ascii="Arial" w:hAnsi="Arial" w:cs="Arial"/>
        </w:rPr>
        <w:footnoteReference w:id="27"/>
      </w:r>
      <w:r w:rsidRPr="00C47D90">
        <w:rPr>
          <w:rFonts w:ascii="Arial" w:hAnsi="Arial" w:cs="Arial"/>
        </w:rPr>
        <w:t xml:space="preserve"> </w:t>
      </w:r>
    </w:p>
    <w:p w14:paraId="321601D7" w14:textId="77777777" w:rsidR="00C47D90" w:rsidRPr="00C47D90" w:rsidRDefault="00C47D90" w:rsidP="00C47D90">
      <w:pPr>
        <w:pStyle w:val="Voetnoottekst"/>
        <w:spacing w:line="276" w:lineRule="auto"/>
        <w:jc w:val="both"/>
        <w:rPr>
          <w:rFonts w:ascii="Arial" w:hAnsi="Arial" w:cs="Arial"/>
        </w:rPr>
      </w:pPr>
    </w:p>
    <w:p w14:paraId="11515971" w14:textId="77777777" w:rsidR="00C47D90" w:rsidRPr="00C47D90" w:rsidRDefault="00C47D90" w:rsidP="00C47D90">
      <w:pPr>
        <w:pStyle w:val="Voetnoottekst"/>
        <w:spacing w:line="276" w:lineRule="auto"/>
        <w:jc w:val="both"/>
        <w:rPr>
          <w:rFonts w:ascii="Arial" w:hAnsi="Arial" w:cs="Arial"/>
        </w:rPr>
      </w:pPr>
      <w:r w:rsidRPr="00C47D90">
        <w:rPr>
          <w:rFonts w:ascii="Arial" w:hAnsi="Arial" w:cs="Arial"/>
        </w:rPr>
        <w:t xml:space="preserve">Het is prof. dr. L. </w:t>
      </w:r>
      <w:proofErr w:type="spellStart"/>
      <w:r w:rsidRPr="00C47D90">
        <w:rPr>
          <w:rFonts w:ascii="Arial" w:hAnsi="Arial" w:cs="Arial"/>
        </w:rPr>
        <w:t>Doekes</w:t>
      </w:r>
      <w:proofErr w:type="spellEnd"/>
      <w:r w:rsidRPr="00C47D90">
        <w:rPr>
          <w:rFonts w:ascii="Arial" w:hAnsi="Arial" w:cs="Arial"/>
        </w:rPr>
        <w:t xml:space="preserve">, die een uitvoerig boek heeft geschreven over heiligheid. In dit boek gaat hij onder andere in op de tekst uit 1 Korinthe 7:14. In dit verband komt Calvijn ter sprake en geeft </w:t>
      </w:r>
      <w:proofErr w:type="spellStart"/>
      <w:r w:rsidRPr="00C47D90">
        <w:rPr>
          <w:rFonts w:ascii="Arial" w:hAnsi="Arial" w:cs="Arial"/>
        </w:rPr>
        <w:t>Doekes</w:t>
      </w:r>
      <w:proofErr w:type="spellEnd"/>
      <w:r w:rsidRPr="00C47D90">
        <w:rPr>
          <w:rFonts w:ascii="Arial" w:hAnsi="Arial" w:cs="Arial"/>
        </w:rPr>
        <w:t xml:space="preserve"> het volgende van Calvijn weer.</w:t>
      </w:r>
      <w:r w:rsidRPr="00C47D90">
        <w:rPr>
          <w:rStyle w:val="Voetnootmarkering"/>
          <w:rFonts w:ascii="Arial" w:hAnsi="Arial" w:cs="Arial"/>
        </w:rPr>
        <w:footnoteReference w:id="28"/>
      </w:r>
      <w:r w:rsidRPr="00C47D90">
        <w:rPr>
          <w:rFonts w:ascii="Arial" w:hAnsi="Arial"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772"/>
        <w:gridCol w:w="4772"/>
      </w:tblGrid>
      <w:tr w:rsidR="00C47D90" w:rsidRPr="005B6D27" w14:paraId="61F8CFDC" w14:textId="77777777" w:rsidTr="00C47D90">
        <w:tc>
          <w:tcPr>
            <w:tcW w:w="4772" w:type="dxa"/>
            <w:tcBorders>
              <w:top w:val="single" w:sz="4" w:space="0" w:color="auto"/>
              <w:left w:val="single" w:sz="4" w:space="0" w:color="auto"/>
              <w:bottom w:val="single" w:sz="4" w:space="0" w:color="auto"/>
              <w:right w:val="single" w:sz="4" w:space="0" w:color="auto"/>
            </w:tcBorders>
            <w:hideMark/>
          </w:tcPr>
          <w:p w14:paraId="6D4A9C42"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Uit de gelovigen wordt daarom een heilig geslacht geboren, omdat hun kinderen, zelfs als zij nog in het moederlichaam besloten zijn, voor dat zij de levensgeest ontvangen, zij reeds in het verbond van het eeuwige leven opgenomen zijn. </w:t>
            </w:r>
          </w:p>
          <w:p w14:paraId="62598C48"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Daarom, op geen andere grond, worden zij door de doop de christelijke kerk ingelijfd, omdat zij reeds bij het lichaam van Christus behoren, vóór dat zij het levenslicht aanschouwen. Daarom, die anderen tot de doop toelaat, ontheiligt dit (het lichaam, WJB). </w:t>
            </w:r>
          </w:p>
          <w:p w14:paraId="20678D2F" w14:textId="77777777" w:rsidR="00C47D90" w:rsidRPr="00C47D90" w:rsidRDefault="00C47D90" w:rsidP="00C47D90">
            <w:pPr>
              <w:spacing w:line="276" w:lineRule="auto"/>
              <w:jc w:val="both"/>
              <w:rPr>
                <w:rFonts w:ascii="Arial" w:hAnsi="Arial" w:cs="Arial"/>
                <w:i/>
                <w:sz w:val="20"/>
                <w:szCs w:val="20"/>
              </w:rPr>
            </w:pPr>
            <w:r w:rsidRPr="00C47D90">
              <w:rPr>
                <w:rFonts w:ascii="Arial" w:hAnsi="Arial" w:cs="Arial"/>
                <w:sz w:val="20"/>
                <w:szCs w:val="20"/>
              </w:rPr>
              <w:t xml:space="preserve">Nu voegen ook diegenen, die de doop voor noodzakelijk houden, dat zij van de hoop op de zaligheid allen uitsluiten, die niet met de doop besprengd zijn, niet alleen God smaadheid aan, maar ook verwikkelen zij zichzelf in een grote ongerijmdheid. Want hoe zou het geoorloofd zijn, met het heilige teken van Christus te onderscheiden, die aan Christus vreemd zijn? Daarom is het noodzakelijk zo, dat aan de doop, de genade van de aanneming voorafgaat, die niet de oorzaak van slechts een halve zaligheid is, maar een gehele zaligheid met zich mee brengt, die dan in de doop bevestigd wordt. </w:t>
            </w:r>
          </w:p>
        </w:tc>
        <w:tc>
          <w:tcPr>
            <w:tcW w:w="4772" w:type="dxa"/>
            <w:tcBorders>
              <w:top w:val="single" w:sz="4" w:space="0" w:color="auto"/>
              <w:left w:val="single" w:sz="4" w:space="0" w:color="auto"/>
              <w:bottom w:val="single" w:sz="4" w:space="0" w:color="auto"/>
              <w:right w:val="single" w:sz="4" w:space="0" w:color="auto"/>
            </w:tcBorders>
          </w:tcPr>
          <w:p w14:paraId="3FA0148C" w14:textId="77777777" w:rsidR="00C47D90" w:rsidRPr="00C47D90" w:rsidRDefault="00C47D90" w:rsidP="00C47D90">
            <w:pPr>
              <w:spacing w:line="276" w:lineRule="auto"/>
              <w:jc w:val="both"/>
              <w:rPr>
                <w:rFonts w:ascii="Arial" w:hAnsi="Arial" w:cs="Arial"/>
                <w:sz w:val="20"/>
                <w:szCs w:val="20"/>
                <w:lang w:val="en-GB"/>
              </w:rPr>
            </w:pPr>
            <w:r w:rsidRPr="00C47D90">
              <w:rPr>
                <w:rFonts w:ascii="Arial" w:hAnsi="Arial" w:cs="Arial"/>
                <w:sz w:val="20"/>
                <w:szCs w:val="20"/>
                <w:lang w:val="en-GB"/>
              </w:rPr>
              <w:t xml:space="preserve">Sancta </w:t>
            </w:r>
            <w:proofErr w:type="spellStart"/>
            <w:r w:rsidRPr="00C47D90">
              <w:rPr>
                <w:rFonts w:ascii="Arial" w:hAnsi="Arial" w:cs="Arial"/>
                <w:sz w:val="20"/>
                <w:szCs w:val="20"/>
                <w:lang w:val="en-GB"/>
              </w:rPr>
              <w:t>ideo</w:t>
            </w:r>
            <w:proofErr w:type="spellEnd"/>
            <w:r w:rsidRPr="00C47D90">
              <w:rPr>
                <w:rFonts w:ascii="Arial" w:hAnsi="Arial" w:cs="Arial"/>
                <w:sz w:val="20"/>
                <w:szCs w:val="20"/>
                <w:lang w:val="en-GB"/>
              </w:rPr>
              <w:t xml:space="preserve"> </w:t>
            </w:r>
            <w:proofErr w:type="spellStart"/>
            <w:r w:rsidRPr="00C47D90">
              <w:rPr>
                <w:rFonts w:ascii="Arial" w:hAnsi="Arial" w:cs="Arial"/>
                <w:sz w:val="20"/>
                <w:szCs w:val="20"/>
                <w:lang w:val="en-GB"/>
              </w:rPr>
              <w:t>nascitur</w:t>
            </w:r>
            <w:proofErr w:type="spellEnd"/>
            <w:r w:rsidRPr="00C47D90">
              <w:rPr>
                <w:rFonts w:ascii="Arial" w:hAnsi="Arial" w:cs="Arial"/>
                <w:sz w:val="20"/>
                <w:szCs w:val="20"/>
                <w:lang w:val="en-GB"/>
              </w:rPr>
              <w:t xml:space="preserve"> ex </w:t>
            </w:r>
            <w:proofErr w:type="spellStart"/>
            <w:r w:rsidRPr="00C47D90">
              <w:rPr>
                <w:rFonts w:ascii="Arial" w:hAnsi="Arial" w:cs="Arial"/>
                <w:sz w:val="20"/>
                <w:szCs w:val="20"/>
                <w:lang w:val="en-GB"/>
              </w:rPr>
              <w:t>fidelibus</w:t>
            </w:r>
            <w:proofErr w:type="spellEnd"/>
            <w:r w:rsidRPr="00C47D90">
              <w:rPr>
                <w:rFonts w:ascii="Arial" w:hAnsi="Arial" w:cs="Arial"/>
                <w:sz w:val="20"/>
                <w:szCs w:val="20"/>
                <w:lang w:val="en-GB"/>
              </w:rPr>
              <w:t xml:space="preserve"> progenies, quod </w:t>
            </w:r>
            <w:proofErr w:type="spellStart"/>
            <w:r w:rsidRPr="00C47D90">
              <w:rPr>
                <w:rFonts w:ascii="Arial" w:hAnsi="Arial" w:cs="Arial"/>
                <w:sz w:val="20"/>
                <w:szCs w:val="20"/>
                <w:lang w:val="en-GB"/>
              </w:rPr>
              <w:t>adhuc</w:t>
            </w:r>
            <w:proofErr w:type="spellEnd"/>
            <w:r w:rsidRPr="00C47D90">
              <w:rPr>
                <w:rFonts w:ascii="Arial" w:hAnsi="Arial" w:cs="Arial"/>
                <w:sz w:val="20"/>
                <w:szCs w:val="20"/>
                <w:lang w:val="en-GB"/>
              </w:rPr>
              <w:t xml:space="preserve"> utero </w:t>
            </w:r>
            <w:proofErr w:type="spellStart"/>
            <w:r w:rsidRPr="00C47D90">
              <w:rPr>
                <w:rFonts w:ascii="Arial" w:hAnsi="Arial" w:cs="Arial"/>
                <w:sz w:val="20"/>
                <w:szCs w:val="20"/>
                <w:lang w:val="en-GB"/>
              </w:rPr>
              <w:t>inclusi</w:t>
            </w:r>
            <w:proofErr w:type="spellEnd"/>
            <w:r w:rsidRPr="00C47D90">
              <w:rPr>
                <w:rFonts w:ascii="Arial" w:hAnsi="Arial" w:cs="Arial"/>
                <w:sz w:val="20"/>
                <w:szCs w:val="20"/>
                <w:lang w:val="en-GB"/>
              </w:rPr>
              <w:t xml:space="preserve">, </w:t>
            </w:r>
            <w:proofErr w:type="spellStart"/>
            <w:r w:rsidRPr="00C47D90">
              <w:rPr>
                <w:rFonts w:ascii="Arial" w:hAnsi="Arial" w:cs="Arial"/>
                <w:sz w:val="20"/>
                <w:szCs w:val="20"/>
                <w:lang w:val="en-GB"/>
              </w:rPr>
              <w:t>ipsorum</w:t>
            </w:r>
            <w:proofErr w:type="spellEnd"/>
            <w:r w:rsidRPr="00C47D90">
              <w:rPr>
                <w:rFonts w:ascii="Arial" w:hAnsi="Arial" w:cs="Arial"/>
                <w:sz w:val="20"/>
                <w:szCs w:val="20"/>
                <w:lang w:val="en-GB"/>
              </w:rPr>
              <w:t xml:space="preserve"> </w:t>
            </w:r>
            <w:proofErr w:type="spellStart"/>
            <w:r w:rsidRPr="00C47D90">
              <w:rPr>
                <w:rFonts w:ascii="Arial" w:hAnsi="Arial" w:cs="Arial"/>
                <w:sz w:val="20"/>
                <w:szCs w:val="20"/>
                <w:lang w:val="en-GB"/>
              </w:rPr>
              <w:t>liberi</w:t>
            </w:r>
            <w:proofErr w:type="spellEnd"/>
            <w:r w:rsidRPr="00C47D90">
              <w:rPr>
                <w:rFonts w:ascii="Arial" w:hAnsi="Arial" w:cs="Arial"/>
                <w:sz w:val="20"/>
                <w:szCs w:val="20"/>
                <w:lang w:val="en-GB"/>
              </w:rPr>
              <w:t xml:space="preserve">, </w:t>
            </w:r>
            <w:proofErr w:type="spellStart"/>
            <w:r w:rsidRPr="00C47D90">
              <w:rPr>
                <w:rFonts w:ascii="Arial" w:hAnsi="Arial" w:cs="Arial"/>
                <w:sz w:val="20"/>
                <w:szCs w:val="20"/>
                <w:lang w:val="en-GB"/>
              </w:rPr>
              <w:t>antequam</w:t>
            </w:r>
            <w:proofErr w:type="spellEnd"/>
            <w:r w:rsidRPr="00C47D90">
              <w:rPr>
                <w:rFonts w:ascii="Arial" w:hAnsi="Arial" w:cs="Arial"/>
                <w:sz w:val="20"/>
                <w:szCs w:val="20"/>
                <w:lang w:val="en-GB"/>
              </w:rPr>
              <w:t xml:space="preserve"> </w:t>
            </w:r>
            <w:proofErr w:type="spellStart"/>
            <w:r w:rsidRPr="00C47D90">
              <w:rPr>
                <w:rFonts w:ascii="Arial" w:hAnsi="Arial" w:cs="Arial"/>
                <w:sz w:val="20"/>
                <w:szCs w:val="20"/>
                <w:lang w:val="en-GB"/>
              </w:rPr>
              <w:t>vitalem</w:t>
            </w:r>
            <w:proofErr w:type="spellEnd"/>
            <w:r w:rsidRPr="00C47D90">
              <w:rPr>
                <w:rFonts w:ascii="Arial" w:hAnsi="Arial" w:cs="Arial"/>
                <w:sz w:val="20"/>
                <w:szCs w:val="20"/>
                <w:lang w:val="en-GB"/>
              </w:rPr>
              <w:t xml:space="preserve"> </w:t>
            </w:r>
            <w:proofErr w:type="spellStart"/>
            <w:r w:rsidRPr="00C47D90">
              <w:rPr>
                <w:rFonts w:ascii="Arial" w:hAnsi="Arial" w:cs="Arial"/>
                <w:sz w:val="20"/>
                <w:szCs w:val="20"/>
                <w:lang w:val="en-GB"/>
              </w:rPr>
              <w:t>spiritum</w:t>
            </w:r>
            <w:proofErr w:type="spellEnd"/>
            <w:r w:rsidRPr="00C47D90">
              <w:rPr>
                <w:rFonts w:ascii="Arial" w:hAnsi="Arial" w:cs="Arial"/>
                <w:sz w:val="20"/>
                <w:szCs w:val="20"/>
                <w:lang w:val="en-GB"/>
              </w:rPr>
              <w:t xml:space="preserve"> </w:t>
            </w:r>
            <w:proofErr w:type="spellStart"/>
            <w:r w:rsidRPr="00C47D90">
              <w:rPr>
                <w:rFonts w:ascii="Arial" w:hAnsi="Arial" w:cs="Arial"/>
                <w:sz w:val="20"/>
                <w:szCs w:val="20"/>
                <w:lang w:val="en-GB"/>
              </w:rPr>
              <w:t>hauriant</w:t>
            </w:r>
            <w:proofErr w:type="spellEnd"/>
            <w:r w:rsidRPr="00C47D90">
              <w:rPr>
                <w:rFonts w:ascii="Arial" w:hAnsi="Arial" w:cs="Arial"/>
                <w:sz w:val="20"/>
                <w:szCs w:val="20"/>
                <w:lang w:val="en-GB"/>
              </w:rPr>
              <w:t xml:space="preserve">, </w:t>
            </w:r>
            <w:proofErr w:type="spellStart"/>
            <w:r w:rsidRPr="00C47D90">
              <w:rPr>
                <w:rFonts w:ascii="Arial" w:hAnsi="Arial" w:cs="Arial"/>
                <w:sz w:val="20"/>
                <w:szCs w:val="20"/>
                <w:lang w:val="en-GB"/>
              </w:rPr>
              <w:t>cooptati</w:t>
            </w:r>
            <w:proofErr w:type="spellEnd"/>
            <w:r w:rsidRPr="00C47D90">
              <w:rPr>
                <w:rFonts w:ascii="Arial" w:hAnsi="Arial" w:cs="Arial"/>
                <w:sz w:val="20"/>
                <w:szCs w:val="20"/>
                <w:lang w:val="en-GB"/>
              </w:rPr>
              <w:t xml:space="preserve"> </w:t>
            </w:r>
            <w:proofErr w:type="spellStart"/>
            <w:r w:rsidRPr="00C47D90">
              <w:rPr>
                <w:rFonts w:ascii="Arial" w:hAnsi="Arial" w:cs="Arial"/>
                <w:sz w:val="20"/>
                <w:szCs w:val="20"/>
                <w:lang w:val="en-GB"/>
              </w:rPr>
              <w:t>tamen</w:t>
            </w:r>
            <w:proofErr w:type="spellEnd"/>
            <w:r w:rsidRPr="00C47D90">
              <w:rPr>
                <w:rFonts w:ascii="Arial" w:hAnsi="Arial" w:cs="Arial"/>
                <w:sz w:val="20"/>
                <w:szCs w:val="20"/>
                <w:lang w:val="en-GB"/>
              </w:rPr>
              <w:t xml:space="preserve"> sunt in </w:t>
            </w:r>
            <w:proofErr w:type="spellStart"/>
            <w:r w:rsidRPr="00C47D90">
              <w:rPr>
                <w:rFonts w:ascii="Arial" w:hAnsi="Arial" w:cs="Arial"/>
                <w:sz w:val="20"/>
                <w:szCs w:val="20"/>
                <w:lang w:val="en-GB"/>
              </w:rPr>
              <w:t>foedus</w:t>
            </w:r>
            <w:proofErr w:type="spellEnd"/>
            <w:r w:rsidRPr="00C47D90">
              <w:rPr>
                <w:rFonts w:ascii="Arial" w:hAnsi="Arial" w:cs="Arial"/>
                <w:sz w:val="20"/>
                <w:szCs w:val="20"/>
                <w:lang w:val="en-GB"/>
              </w:rPr>
              <w:t xml:space="preserve"> vitae </w:t>
            </w:r>
            <w:proofErr w:type="spellStart"/>
            <w:r w:rsidRPr="00C47D90">
              <w:rPr>
                <w:rFonts w:ascii="Arial" w:hAnsi="Arial" w:cs="Arial"/>
                <w:sz w:val="20"/>
                <w:szCs w:val="20"/>
                <w:lang w:val="en-GB"/>
              </w:rPr>
              <w:t>aeternae</w:t>
            </w:r>
            <w:proofErr w:type="spellEnd"/>
            <w:r w:rsidRPr="00C47D90">
              <w:rPr>
                <w:rFonts w:ascii="Arial" w:hAnsi="Arial" w:cs="Arial"/>
                <w:sz w:val="20"/>
                <w:szCs w:val="20"/>
                <w:lang w:val="en-GB"/>
              </w:rPr>
              <w:t xml:space="preserve">. </w:t>
            </w:r>
          </w:p>
          <w:p w14:paraId="7B411BD8" w14:textId="77777777" w:rsidR="00C47D90" w:rsidRPr="00C47D90" w:rsidRDefault="00C47D90" w:rsidP="00C47D90">
            <w:pPr>
              <w:spacing w:line="276" w:lineRule="auto"/>
              <w:jc w:val="both"/>
              <w:rPr>
                <w:rFonts w:ascii="Arial" w:hAnsi="Arial" w:cs="Arial"/>
                <w:sz w:val="20"/>
                <w:szCs w:val="20"/>
                <w:lang w:val="en-GB"/>
              </w:rPr>
            </w:pPr>
          </w:p>
          <w:p w14:paraId="0BD61745" w14:textId="77777777" w:rsidR="00C47D90" w:rsidRPr="00C47D90" w:rsidRDefault="00C47D90" w:rsidP="00C47D90">
            <w:pPr>
              <w:spacing w:line="276" w:lineRule="auto"/>
              <w:jc w:val="both"/>
              <w:rPr>
                <w:rFonts w:ascii="Arial" w:hAnsi="Arial" w:cs="Arial"/>
                <w:sz w:val="20"/>
                <w:szCs w:val="20"/>
                <w:lang w:val="en-GB"/>
              </w:rPr>
            </w:pPr>
          </w:p>
          <w:p w14:paraId="2F4777D3" w14:textId="77777777" w:rsidR="00C47D90" w:rsidRPr="00C47D90" w:rsidRDefault="00C47D90" w:rsidP="00C47D90">
            <w:pPr>
              <w:spacing w:line="276" w:lineRule="auto"/>
              <w:jc w:val="both"/>
              <w:rPr>
                <w:rFonts w:ascii="Arial" w:hAnsi="Arial" w:cs="Arial"/>
                <w:sz w:val="20"/>
                <w:szCs w:val="20"/>
                <w:lang w:val="en-GB"/>
              </w:rPr>
            </w:pPr>
            <w:proofErr w:type="spellStart"/>
            <w:r w:rsidRPr="00C47D90">
              <w:rPr>
                <w:rFonts w:ascii="Arial" w:hAnsi="Arial" w:cs="Arial"/>
                <w:sz w:val="20"/>
                <w:szCs w:val="20"/>
                <w:lang w:val="en-GB"/>
              </w:rPr>
              <w:t>Nec</w:t>
            </w:r>
            <w:proofErr w:type="spellEnd"/>
            <w:r w:rsidRPr="00C47D90">
              <w:rPr>
                <w:rFonts w:ascii="Arial" w:hAnsi="Arial" w:cs="Arial"/>
                <w:sz w:val="20"/>
                <w:szCs w:val="20"/>
                <w:lang w:val="en-GB"/>
              </w:rPr>
              <w:t xml:space="preserve"> sane </w:t>
            </w:r>
            <w:proofErr w:type="spellStart"/>
            <w:r w:rsidRPr="00C47D90">
              <w:rPr>
                <w:rFonts w:ascii="Arial" w:hAnsi="Arial" w:cs="Arial"/>
                <w:sz w:val="20"/>
                <w:szCs w:val="20"/>
                <w:lang w:val="en-GB"/>
              </w:rPr>
              <w:t>alio</w:t>
            </w:r>
            <w:proofErr w:type="spellEnd"/>
            <w:r w:rsidRPr="00C47D90">
              <w:rPr>
                <w:rFonts w:ascii="Arial" w:hAnsi="Arial" w:cs="Arial"/>
                <w:sz w:val="20"/>
                <w:szCs w:val="20"/>
                <w:lang w:val="en-GB"/>
              </w:rPr>
              <w:t xml:space="preserve"> jure per </w:t>
            </w:r>
            <w:proofErr w:type="spellStart"/>
            <w:r w:rsidRPr="00C47D90">
              <w:rPr>
                <w:rFonts w:ascii="Arial" w:hAnsi="Arial" w:cs="Arial"/>
                <w:sz w:val="20"/>
                <w:szCs w:val="20"/>
                <w:lang w:val="en-GB"/>
              </w:rPr>
              <w:t>Baptismum</w:t>
            </w:r>
            <w:proofErr w:type="spellEnd"/>
            <w:r w:rsidRPr="00C47D90">
              <w:rPr>
                <w:rFonts w:ascii="Arial" w:hAnsi="Arial" w:cs="Arial"/>
                <w:sz w:val="20"/>
                <w:szCs w:val="20"/>
                <w:lang w:val="en-GB"/>
              </w:rPr>
              <w:t xml:space="preserve"> </w:t>
            </w:r>
            <w:proofErr w:type="spellStart"/>
            <w:r w:rsidRPr="00C47D90">
              <w:rPr>
                <w:rFonts w:ascii="Arial" w:hAnsi="Arial" w:cs="Arial"/>
                <w:sz w:val="20"/>
                <w:szCs w:val="20"/>
                <w:lang w:val="en-GB"/>
              </w:rPr>
              <w:t>aggregantur</w:t>
            </w:r>
            <w:proofErr w:type="spellEnd"/>
            <w:r w:rsidRPr="00C47D90">
              <w:rPr>
                <w:rFonts w:ascii="Arial" w:hAnsi="Arial" w:cs="Arial"/>
                <w:sz w:val="20"/>
                <w:szCs w:val="20"/>
                <w:lang w:val="en-GB"/>
              </w:rPr>
              <w:t xml:space="preserve"> in </w:t>
            </w:r>
            <w:proofErr w:type="spellStart"/>
            <w:r w:rsidRPr="00C47D90">
              <w:rPr>
                <w:rFonts w:ascii="Arial" w:hAnsi="Arial" w:cs="Arial"/>
                <w:sz w:val="20"/>
                <w:szCs w:val="20"/>
                <w:lang w:val="en-GB"/>
              </w:rPr>
              <w:t>Ecclesiam</w:t>
            </w:r>
            <w:proofErr w:type="spellEnd"/>
            <w:r w:rsidRPr="00C47D90">
              <w:rPr>
                <w:rFonts w:ascii="Arial" w:hAnsi="Arial" w:cs="Arial"/>
                <w:sz w:val="20"/>
                <w:szCs w:val="20"/>
                <w:lang w:val="en-GB"/>
              </w:rPr>
              <w:t xml:space="preserve">, nisi </w:t>
            </w:r>
            <w:proofErr w:type="spellStart"/>
            <w:r w:rsidRPr="00C47D90">
              <w:rPr>
                <w:rFonts w:ascii="Arial" w:hAnsi="Arial" w:cs="Arial"/>
                <w:sz w:val="20"/>
                <w:szCs w:val="20"/>
                <w:lang w:val="en-GB"/>
              </w:rPr>
              <w:t>quia</w:t>
            </w:r>
            <w:proofErr w:type="spellEnd"/>
            <w:r w:rsidRPr="00C47D90">
              <w:rPr>
                <w:rFonts w:ascii="Arial" w:hAnsi="Arial" w:cs="Arial"/>
                <w:sz w:val="20"/>
                <w:szCs w:val="20"/>
                <w:lang w:val="en-GB"/>
              </w:rPr>
              <w:t xml:space="preserve"> ad corpus Christi jam ante </w:t>
            </w:r>
            <w:proofErr w:type="spellStart"/>
            <w:r w:rsidRPr="00C47D90">
              <w:rPr>
                <w:rFonts w:ascii="Arial" w:hAnsi="Arial" w:cs="Arial"/>
                <w:sz w:val="20"/>
                <w:szCs w:val="20"/>
                <w:lang w:val="en-GB"/>
              </w:rPr>
              <w:t>pertinebant</w:t>
            </w:r>
            <w:proofErr w:type="spellEnd"/>
            <w:r w:rsidRPr="00C47D90">
              <w:rPr>
                <w:rFonts w:ascii="Arial" w:hAnsi="Arial" w:cs="Arial"/>
                <w:sz w:val="20"/>
                <w:szCs w:val="20"/>
                <w:lang w:val="en-GB"/>
              </w:rPr>
              <w:t xml:space="preserve">, </w:t>
            </w:r>
            <w:proofErr w:type="spellStart"/>
            <w:r w:rsidRPr="00C47D90">
              <w:rPr>
                <w:rFonts w:ascii="Arial" w:hAnsi="Arial" w:cs="Arial"/>
                <w:sz w:val="20"/>
                <w:szCs w:val="20"/>
                <w:lang w:val="en-GB"/>
              </w:rPr>
              <w:t>quam</w:t>
            </w:r>
            <w:proofErr w:type="spellEnd"/>
            <w:r w:rsidRPr="00C47D90">
              <w:rPr>
                <w:rFonts w:ascii="Arial" w:hAnsi="Arial" w:cs="Arial"/>
                <w:sz w:val="20"/>
                <w:szCs w:val="20"/>
                <w:lang w:val="en-GB"/>
              </w:rPr>
              <w:t xml:space="preserve"> in </w:t>
            </w:r>
            <w:proofErr w:type="spellStart"/>
            <w:r w:rsidRPr="00C47D90">
              <w:rPr>
                <w:rFonts w:ascii="Arial" w:hAnsi="Arial" w:cs="Arial"/>
                <w:sz w:val="20"/>
                <w:szCs w:val="20"/>
                <w:lang w:val="en-GB"/>
              </w:rPr>
              <w:t>lucem</w:t>
            </w:r>
            <w:proofErr w:type="spellEnd"/>
            <w:r w:rsidRPr="00C47D90">
              <w:rPr>
                <w:rFonts w:ascii="Arial" w:hAnsi="Arial" w:cs="Arial"/>
                <w:sz w:val="20"/>
                <w:szCs w:val="20"/>
                <w:lang w:val="en-GB"/>
              </w:rPr>
              <w:t xml:space="preserve"> </w:t>
            </w:r>
            <w:proofErr w:type="spellStart"/>
            <w:r w:rsidRPr="00C47D90">
              <w:rPr>
                <w:rFonts w:ascii="Arial" w:hAnsi="Arial" w:cs="Arial"/>
                <w:sz w:val="20"/>
                <w:szCs w:val="20"/>
                <w:lang w:val="en-GB"/>
              </w:rPr>
              <w:t>ederentur</w:t>
            </w:r>
            <w:proofErr w:type="spellEnd"/>
            <w:r w:rsidRPr="00C47D90">
              <w:rPr>
                <w:rFonts w:ascii="Arial" w:hAnsi="Arial" w:cs="Arial"/>
                <w:sz w:val="20"/>
                <w:szCs w:val="20"/>
                <w:lang w:val="en-GB"/>
              </w:rPr>
              <w:t xml:space="preserve">. </w:t>
            </w:r>
            <w:proofErr w:type="spellStart"/>
            <w:r w:rsidRPr="00C47D90">
              <w:rPr>
                <w:rFonts w:ascii="Arial" w:hAnsi="Arial" w:cs="Arial"/>
                <w:sz w:val="20"/>
                <w:szCs w:val="20"/>
                <w:lang w:val="en-GB"/>
              </w:rPr>
              <w:t>Alios</w:t>
            </w:r>
            <w:proofErr w:type="spellEnd"/>
            <w:r w:rsidRPr="00C47D90">
              <w:rPr>
                <w:rFonts w:ascii="Arial" w:hAnsi="Arial" w:cs="Arial"/>
                <w:sz w:val="20"/>
                <w:szCs w:val="20"/>
                <w:lang w:val="en-GB"/>
              </w:rPr>
              <w:t xml:space="preserve"> </w:t>
            </w:r>
            <w:proofErr w:type="spellStart"/>
            <w:r w:rsidRPr="00C47D90">
              <w:rPr>
                <w:rFonts w:ascii="Arial" w:hAnsi="Arial" w:cs="Arial"/>
                <w:sz w:val="20"/>
                <w:szCs w:val="20"/>
                <w:lang w:val="en-GB"/>
              </w:rPr>
              <w:t>enim</w:t>
            </w:r>
            <w:proofErr w:type="spellEnd"/>
            <w:r w:rsidRPr="00C47D90">
              <w:rPr>
                <w:rFonts w:ascii="Arial" w:hAnsi="Arial" w:cs="Arial"/>
                <w:sz w:val="20"/>
                <w:szCs w:val="20"/>
                <w:lang w:val="en-GB"/>
              </w:rPr>
              <w:t xml:space="preserve"> </w:t>
            </w:r>
            <w:proofErr w:type="spellStart"/>
            <w:r w:rsidRPr="00C47D90">
              <w:rPr>
                <w:rFonts w:ascii="Arial" w:hAnsi="Arial" w:cs="Arial"/>
                <w:sz w:val="20"/>
                <w:szCs w:val="20"/>
                <w:lang w:val="en-GB"/>
              </w:rPr>
              <w:t>ad</w:t>
            </w:r>
            <w:proofErr w:type="spellEnd"/>
            <w:r w:rsidRPr="00C47D90">
              <w:rPr>
                <w:rFonts w:ascii="Arial" w:hAnsi="Arial" w:cs="Arial"/>
                <w:sz w:val="20"/>
                <w:szCs w:val="20"/>
                <w:lang w:val="en-GB"/>
              </w:rPr>
              <w:t xml:space="preserve"> </w:t>
            </w:r>
            <w:proofErr w:type="spellStart"/>
            <w:r w:rsidRPr="00C47D90">
              <w:rPr>
                <w:rFonts w:ascii="Arial" w:hAnsi="Arial" w:cs="Arial"/>
                <w:sz w:val="20"/>
                <w:szCs w:val="20"/>
                <w:lang w:val="en-GB"/>
              </w:rPr>
              <w:t>Baptismum</w:t>
            </w:r>
            <w:proofErr w:type="spellEnd"/>
            <w:r w:rsidRPr="00C47D90">
              <w:rPr>
                <w:rFonts w:ascii="Arial" w:hAnsi="Arial" w:cs="Arial"/>
                <w:sz w:val="20"/>
                <w:szCs w:val="20"/>
                <w:lang w:val="en-GB"/>
              </w:rPr>
              <w:t xml:space="preserve"> qui </w:t>
            </w:r>
            <w:proofErr w:type="spellStart"/>
            <w:r w:rsidRPr="00C47D90">
              <w:rPr>
                <w:rFonts w:ascii="Arial" w:hAnsi="Arial" w:cs="Arial"/>
                <w:sz w:val="20"/>
                <w:szCs w:val="20"/>
                <w:lang w:val="en-GB"/>
              </w:rPr>
              <w:t>admittit</w:t>
            </w:r>
            <w:proofErr w:type="spellEnd"/>
            <w:r w:rsidRPr="00C47D90">
              <w:rPr>
                <w:rFonts w:ascii="Arial" w:hAnsi="Arial" w:cs="Arial"/>
                <w:sz w:val="20"/>
                <w:szCs w:val="20"/>
                <w:lang w:val="en-GB"/>
              </w:rPr>
              <w:t xml:space="preserve">, ipsum </w:t>
            </w:r>
            <w:proofErr w:type="spellStart"/>
            <w:r w:rsidRPr="00C47D90">
              <w:rPr>
                <w:rFonts w:ascii="Arial" w:hAnsi="Arial" w:cs="Arial"/>
                <w:sz w:val="20"/>
                <w:szCs w:val="20"/>
                <w:lang w:val="en-GB"/>
              </w:rPr>
              <w:t>profanat</w:t>
            </w:r>
            <w:proofErr w:type="spellEnd"/>
            <w:r w:rsidRPr="00C47D90">
              <w:rPr>
                <w:rFonts w:ascii="Arial" w:hAnsi="Arial" w:cs="Arial"/>
                <w:sz w:val="20"/>
                <w:szCs w:val="20"/>
                <w:lang w:val="en-GB"/>
              </w:rPr>
              <w:t xml:space="preserve">. </w:t>
            </w:r>
          </w:p>
          <w:p w14:paraId="63CCB79C" w14:textId="77777777" w:rsidR="00C47D90" w:rsidRPr="00C47D90" w:rsidRDefault="00C47D90" w:rsidP="00C47D90">
            <w:pPr>
              <w:spacing w:line="276" w:lineRule="auto"/>
              <w:jc w:val="both"/>
              <w:rPr>
                <w:rFonts w:ascii="Arial" w:hAnsi="Arial" w:cs="Arial"/>
                <w:sz w:val="20"/>
                <w:szCs w:val="20"/>
                <w:lang w:val="en-GB"/>
              </w:rPr>
            </w:pPr>
          </w:p>
          <w:p w14:paraId="3FACD355" w14:textId="77777777" w:rsidR="00C47D90" w:rsidRPr="00C47D90" w:rsidRDefault="00C47D90" w:rsidP="00C47D90">
            <w:pPr>
              <w:spacing w:line="276" w:lineRule="auto"/>
              <w:jc w:val="both"/>
              <w:rPr>
                <w:rFonts w:ascii="Arial" w:hAnsi="Arial" w:cs="Arial"/>
                <w:sz w:val="20"/>
                <w:szCs w:val="20"/>
                <w:lang w:val="en-GB"/>
              </w:rPr>
            </w:pPr>
            <w:r w:rsidRPr="00C47D90">
              <w:rPr>
                <w:rFonts w:ascii="Arial" w:hAnsi="Arial" w:cs="Arial"/>
                <w:sz w:val="20"/>
                <w:szCs w:val="20"/>
                <w:lang w:val="en-GB"/>
              </w:rPr>
              <w:t xml:space="preserve">Nunc ergo, qui </w:t>
            </w:r>
            <w:proofErr w:type="spellStart"/>
            <w:r w:rsidRPr="00C47D90">
              <w:rPr>
                <w:rFonts w:ascii="Arial" w:hAnsi="Arial" w:cs="Arial"/>
                <w:sz w:val="20"/>
                <w:szCs w:val="20"/>
                <w:lang w:val="en-GB"/>
              </w:rPr>
              <w:t>ita</w:t>
            </w:r>
            <w:proofErr w:type="spellEnd"/>
            <w:r w:rsidRPr="00C47D90">
              <w:rPr>
                <w:rFonts w:ascii="Arial" w:hAnsi="Arial" w:cs="Arial"/>
                <w:sz w:val="20"/>
                <w:szCs w:val="20"/>
                <w:lang w:val="en-GB"/>
              </w:rPr>
              <w:t xml:space="preserve"> </w:t>
            </w:r>
            <w:proofErr w:type="spellStart"/>
            <w:r w:rsidRPr="00C47D90">
              <w:rPr>
                <w:rFonts w:ascii="Arial" w:hAnsi="Arial" w:cs="Arial"/>
                <w:sz w:val="20"/>
                <w:szCs w:val="20"/>
                <w:lang w:val="en-GB"/>
              </w:rPr>
              <w:t>necesssarium</w:t>
            </w:r>
            <w:proofErr w:type="spellEnd"/>
            <w:r w:rsidRPr="00C47D90">
              <w:rPr>
                <w:rFonts w:ascii="Arial" w:hAnsi="Arial" w:cs="Arial"/>
                <w:sz w:val="20"/>
                <w:szCs w:val="20"/>
                <w:lang w:val="en-GB"/>
              </w:rPr>
              <w:t xml:space="preserve"> </w:t>
            </w:r>
            <w:proofErr w:type="spellStart"/>
            <w:r w:rsidRPr="00C47D90">
              <w:rPr>
                <w:rFonts w:ascii="Arial" w:hAnsi="Arial" w:cs="Arial"/>
                <w:sz w:val="20"/>
                <w:szCs w:val="20"/>
                <w:lang w:val="en-GB"/>
              </w:rPr>
              <w:t>statuunt</w:t>
            </w:r>
            <w:proofErr w:type="spellEnd"/>
            <w:r w:rsidRPr="00C47D90">
              <w:rPr>
                <w:rFonts w:ascii="Arial" w:hAnsi="Arial" w:cs="Arial"/>
                <w:sz w:val="20"/>
                <w:szCs w:val="20"/>
                <w:lang w:val="en-GB"/>
              </w:rPr>
              <w:t xml:space="preserve"> </w:t>
            </w:r>
            <w:proofErr w:type="spellStart"/>
            <w:r w:rsidRPr="00C47D90">
              <w:rPr>
                <w:rFonts w:ascii="Arial" w:hAnsi="Arial" w:cs="Arial"/>
                <w:sz w:val="20"/>
                <w:szCs w:val="20"/>
                <w:lang w:val="en-GB"/>
              </w:rPr>
              <w:t>Baptismum</w:t>
            </w:r>
            <w:proofErr w:type="spellEnd"/>
            <w:r w:rsidRPr="00C47D90">
              <w:rPr>
                <w:rFonts w:ascii="Arial" w:hAnsi="Arial" w:cs="Arial"/>
                <w:sz w:val="20"/>
                <w:szCs w:val="20"/>
                <w:lang w:val="en-GB"/>
              </w:rPr>
              <w:t xml:space="preserve">, </w:t>
            </w:r>
            <w:proofErr w:type="spellStart"/>
            <w:r w:rsidRPr="00C47D90">
              <w:rPr>
                <w:rFonts w:ascii="Arial" w:hAnsi="Arial" w:cs="Arial"/>
                <w:sz w:val="20"/>
                <w:szCs w:val="20"/>
                <w:lang w:val="en-GB"/>
              </w:rPr>
              <w:t>ut</w:t>
            </w:r>
            <w:proofErr w:type="spellEnd"/>
            <w:r w:rsidRPr="00C47D90">
              <w:rPr>
                <w:rFonts w:ascii="Arial" w:hAnsi="Arial" w:cs="Arial"/>
                <w:sz w:val="20"/>
                <w:szCs w:val="20"/>
                <w:lang w:val="en-GB"/>
              </w:rPr>
              <w:t xml:space="preserve"> à </w:t>
            </w:r>
            <w:proofErr w:type="spellStart"/>
            <w:r w:rsidRPr="00C47D90">
              <w:rPr>
                <w:rFonts w:ascii="Arial" w:hAnsi="Arial" w:cs="Arial"/>
                <w:sz w:val="20"/>
                <w:szCs w:val="20"/>
                <w:lang w:val="en-GB"/>
              </w:rPr>
              <w:t>spe</w:t>
            </w:r>
            <w:proofErr w:type="spellEnd"/>
            <w:r w:rsidRPr="00C47D90">
              <w:rPr>
                <w:rFonts w:ascii="Arial" w:hAnsi="Arial" w:cs="Arial"/>
                <w:sz w:val="20"/>
                <w:szCs w:val="20"/>
                <w:lang w:val="en-GB"/>
              </w:rPr>
              <w:t xml:space="preserve"> </w:t>
            </w:r>
            <w:proofErr w:type="spellStart"/>
            <w:r w:rsidRPr="00C47D90">
              <w:rPr>
                <w:rFonts w:ascii="Arial" w:hAnsi="Arial" w:cs="Arial"/>
                <w:sz w:val="20"/>
                <w:szCs w:val="20"/>
                <w:lang w:val="en-GB"/>
              </w:rPr>
              <w:t>salutis</w:t>
            </w:r>
            <w:proofErr w:type="spellEnd"/>
            <w:r w:rsidRPr="00C47D90">
              <w:rPr>
                <w:rFonts w:ascii="Arial" w:hAnsi="Arial" w:cs="Arial"/>
                <w:sz w:val="20"/>
                <w:szCs w:val="20"/>
                <w:lang w:val="en-GB"/>
              </w:rPr>
              <w:t xml:space="preserve"> </w:t>
            </w:r>
            <w:proofErr w:type="spellStart"/>
            <w:r w:rsidRPr="00C47D90">
              <w:rPr>
                <w:rFonts w:ascii="Arial" w:hAnsi="Arial" w:cs="Arial"/>
                <w:sz w:val="20"/>
                <w:szCs w:val="20"/>
                <w:lang w:val="en-GB"/>
              </w:rPr>
              <w:t>excludant</w:t>
            </w:r>
            <w:proofErr w:type="spellEnd"/>
            <w:r w:rsidRPr="00C47D90">
              <w:rPr>
                <w:rFonts w:ascii="Arial" w:hAnsi="Arial" w:cs="Arial"/>
                <w:sz w:val="20"/>
                <w:szCs w:val="20"/>
                <w:lang w:val="en-GB"/>
              </w:rPr>
              <w:t xml:space="preserve">, nisi qui </w:t>
            </w:r>
            <w:proofErr w:type="spellStart"/>
            <w:r w:rsidRPr="00C47D90">
              <w:rPr>
                <w:rFonts w:ascii="Arial" w:hAnsi="Arial" w:cs="Arial"/>
                <w:sz w:val="20"/>
                <w:szCs w:val="20"/>
                <w:lang w:val="en-GB"/>
              </w:rPr>
              <w:t>eo</w:t>
            </w:r>
            <w:proofErr w:type="spellEnd"/>
            <w:r w:rsidRPr="00C47D90">
              <w:rPr>
                <w:rFonts w:ascii="Arial" w:hAnsi="Arial" w:cs="Arial"/>
                <w:sz w:val="20"/>
                <w:szCs w:val="20"/>
                <w:lang w:val="en-GB"/>
              </w:rPr>
              <w:t xml:space="preserve"> </w:t>
            </w:r>
            <w:proofErr w:type="spellStart"/>
            <w:r w:rsidRPr="00C47D90">
              <w:rPr>
                <w:rFonts w:ascii="Arial" w:hAnsi="Arial" w:cs="Arial"/>
                <w:sz w:val="20"/>
                <w:szCs w:val="20"/>
                <w:lang w:val="en-GB"/>
              </w:rPr>
              <w:t>tincti</w:t>
            </w:r>
            <w:proofErr w:type="spellEnd"/>
            <w:r w:rsidRPr="00C47D90">
              <w:rPr>
                <w:rFonts w:ascii="Arial" w:hAnsi="Arial" w:cs="Arial"/>
                <w:sz w:val="20"/>
                <w:szCs w:val="20"/>
                <w:lang w:val="en-GB"/>
              </w:rPr>
              <w:t xml:space="preserve"> </w:t>
            </w:r>
            <w:proofErr w:type="spellStart"/>
            <w:r w:rsidRPr="00C47D90">
              <w:rPr>
                <w:rFonts w:ascii="Arial" w:hAnsi="Arial" w:cs="Arial"/>
                <w:sz w:val="20"/>
                <w:szCs w:val="20"/>
                <w:lang w:val="en-GB"/>
              </w:rPr>
              <w:t>fuerunt</w:t>
            </w:r>
            <w:proofErr w:type="spellEnd"/>
            <w:r w:rsidRPr="00C47D90">
              <w:rPr>
                <w:rFonts w:ascii="Arial" w:hAnsi="Arial" w:cs="Arial"/>
                <w:sz w:val="20"/>
                <w:szCs w:val="20"/>
                <w:lang w:val="en-GB"/>
              </w:rPr>
              <w:t xml:space="preserve">, tum in Deum sunt </w:t>
            </w:r>
            <w:proofErr w:type="spellStart"/>
            <w:r w:rsidRPr="00C47D90">
              <w:rPr>
                <w:rFonts w:ascii="Arial" w:hAnsi="Arial" w:cs="Arial"/>
                <w:sz w:val="20"/>
                <w:szCs w:val="20"/>
                <w:lang w:val="en-GB"/>
              </w:rPr>
              <w:t>contumeliosi</w:t>
            </w:r>
            <w:proofErr w:type="spellEnd"/>
            <w:r w:rsidRPr="00C47D90">
              <w:rPr>
                <w:rFonts w:ascii="Arial" w:hAnsi="Arial" w:cs="Arial"/>
                <w:sz w:val="20"/>
                <w:szCs w:val="20"/>
                <w:lang w:val="en-GB"/>
              </w:rPr>
              <w:t xml:space="preserve">, tum se quoque </w:t>
            </w:r>
            <w:proofErr w:type="spellStart"/>
            <w:r w:rsidRPr="00C47D90">
              <w:rPr>
                <w:rFonts w:ascii="Arial" w:hAnsi="Arial" w:cs="Arial"/>
                <w:sz w:val="20"/>
                <w:szCs w:val="20"/>
                <w:lang w:val="en-GB"/>
              </w:rPr>
              <w:t>ipsos</w:t>
            </w:r>
            <w:proofErr w:type="spellEnd"/>
            <w:r w:rsidRPr="00C47D90">
              <w:rPr>
                <w:rFonts w:ascii="Arial" w:hAnsi="Arial" w:cs="Arial"/>
                <w:sz w:val="20"/>
                <w:szCs w:val="20"/>
                <w:lang w:val="en-GB"/>
              </w:rPr>
              <w:t xml:space="preserve"> implicant magna </w:t>
            </w:r>
            <w:proofErr w:type="spellStart"/>
            <w:r w:rsidRPr="00C47D90">
              <w:rPr>
                <w:rFonts w:ascii="Arial" w:hAnsi="Arial" w:cs="Arial"/>
                <w:sz w:val="20"/>
                <w:szCs w:val="20"/>
                <w:lang w:val="en-GB"/>
              </w:rPr>
              <w:t>absurditate</w:t>
            </w:r>
            <w:proofErr w:type="spellEnd"/>
            <w:r w:rsidRPr="00C47D90">
              <w:rPr>
                <w:rFonts w:ascii="Arial" w:hAnsi="Arial" w:cs="Arial"/>
                <w:sz w:val="20"/>
                <w:szCs w:val="20"/>
                <w:lang w:val="en-GB"/>
              </w:rPr>
              <w:t xml:space="preserve">. Nam à Christo </w:t>
            </w:r>
            <w:proofErr w:type="spellStart"/>
            <w:r w:rsidRPr="00C47D90">
              <w:rPr>
                <w:rFonts w:ascii="Arial" w:hAnsi="Arial" w:cs="Arial"/>
                <w:sz w:val="20"/>
                <w:szCs w:val="20"/>
                <w:lang w:val="en-GB"/>
              </w:rPr>
              <w:t>alienos</w:t>
            </w:r>
            <w:proofErr w:type="spellEnd"/>
            <w:r w:rsidRPr="00C47D90">
              <w:rPr>
                <w:rFonts w:ascii="Arial" w:hAnsi="Arial" w:cs="Arial"/>
                <w:sz w:val="20"/>
                <w:szCs w:val="20"/>
                <w:lang w:val="en-GB"/>
              </w:rPr>
              <w:t xml:space="preserve"> sacra Christi not </w:t>
            </w:r>
            <w:proofErr w:type="spellStart"/>
            <w:r w:rsidRPr="00C47D90">
              <w:rPr>
                <w:rFonts w:ascii="Arial" w:hAnsi="Arial" w:cs="Arial"/>
                <w:sz w:val="20"/>
                <w:szCs w:val="20"/>
                <w:lang w:val="en-GB"/>
              </w:rPr>
              <w:t>insignire</w:t>
            </w:r>
            <w:proofErr w:type="spellEnd"/>
            <w:r w:rsidRPr="00C47D90">
              <w:rPr>
                <w:rFonts w:ascii="Arial" w:hAnsi="Arial" w:cs="Arial"/>
                <w:sz w:val="20"/>
                <w:szCs w:val="20"/>
                <w:lang w:val="en-GB"/>
              </w:rPr>
              <w:t xml:space="preserve">, qui </w:t>
            </w:r>
            <w:proofErr w:type="spellStart"/>
            <w:r w:rsidRPr="00C47D90">
              <w:rPr>
                <w:rFonts w:ascii="Arial" w:hAnsi="Arial" w:cs="Arial"/>
                <w:sz w:val="20"/>
                <w:szCs w:val="20"/>
                <w:lang w:val="en-GB"/>
              </w:rPr>
              <w:t>fas</w:t>
            </w:r>
            <w:proofErr w:type="spellEnd"/>
            <w:r w:rsidRPr="00C47D90">
              <w:rPr>
                <w:rFonts w:ascii="Arial" w:hAnsi="Arial" w:cs="Arial"/>
                <w:sz w:val="20"/>
                <w:szCs w:val="20"/>
                <w:lang w:val="en-GB"/>
              </w:rPr>
              <w:t xml:space="preserve"> </w:t>
            </w:r>
            <w:proofErr w:type="spellStart"/>
            <w:r w:rsidRPr="00C47D90">
              <w:rPr>
                <w:rFonts w:ascii="Arial" w:hAnsi="Arial" w:cs="Arial"/>
                <w:sz w:val="20"/>
                <w:szCs w:val="20"/>
                <w:lang w:val="en-GB"/>
              </w:rPr>
              <w:t>esset</w:t>
            </w:r>
            <w:proofErr w:type="spellEnd"/>
            <w:r w:rsidRPr="00C47D90">
              <w:rPr>
                <w:rFonts w:ascii="Arial" w:hAnsi="Arial" w:cs="Arial"/>
                <w:sz w:val="20"/>
                <w:szCs w:val="20"/>
                <w:lang w:val="en-GB"/>
              </w:rPr>
              <w:t xml:space="preserve">? </w:t>
            </w:r>
            <w:proofErr w:type="spellStart"/>
            <w:r w:rsidRPr="00C47D90">
              <w:rPr>
                <w:rFonts w:ascii="Arial" w:hAnsi="Arial" w:cs="Arial"/>
                <w:sz w:val="20"/>
                <w:szCs w:val="20"/>
                <w:lang w:val="en-GB"/>
              </w:rPr>
              <w:t>Baptismum</w:t>
            </w:r>
            <w:proofErr w:type="spellEnd"/>
            <w:r w:rsidRPr="00C47D90">
              <w:rPr>
                <w:rFonts w:ascii="Arial" w:hAnsi="Arial" w:cs="Arial"/>
                <w:sz w:val="20"/>
                <w:szCs w:val="20"/>
                <w:lang w:val="en-GB"/>
              </w:rPr>
              <w:t xml:space="preserve"> ergo </w:t>
            </w:r>
            <w:proofErr w:type="spellStart"/>
            <w:r w:rsidRPr="00C47D90">
              <w:rPr>
                <w:rFonts w:ascii="Arial" w:hAnsi="Arial" w:cs="Arial"/>
                <w:sz w:val="20"/>
                <w:szCs w:val="20"/>
                <w:lang w:val="en-GB"/>
              </w:rPr>
              <w:t>praecedat</w:t>
            </w:r>
            <w:proofErr w:type="spellEnd"/>
            <w:r w:rsidRPr="00C47D90">
              <w:rPr>
                <w:rFonts w:ascii="Arial" w:hAnsi="Arial" w:cs="Arial"/>
                <w:sz w:val="20"/>
                <w:szCs w:val="20"/>
                <w:lang w:val="en-GB"/>
              </w:rPr>
              <w:t xml:space="preserve"> </w:t>
            </w:r>
            <w:proofErr w:type="spellStart"/>
            <w:r w:rsidRPr="00C47D90">
              <w:rPr>
                <w:rFonts w:ascii="Arial" w:hAnsi="Arial" w:cs="Arial"/>
                <w:sz w:val="20"/>
                <w:szCs w:val="20"/>
                <w:lang w:val="en-GB"/>
              </w:rPr>
              <w:t>adoptionis</w:t>
            </w:r>
            <w:proofErr w:type="spellEnd"/>
            <w:r w:rsidRPr="00C47D90">
              <w:rPr>
                <w:rFonts w:ascii="Arial" w:hAnsi="Arial" w:cs="Arial"/>
                <w:sz w:val="20"/>
                <w:szCs w:val="20"/>
                <w:lang w:val="en-GB"/>
              </w:rPr>
              <w:t xml:space="preserve"> </w:t>
            </w:r>
            <w:proofErr w:type="spellStart"/>
            <w:r w:rsidRPr="00C47D90">
              <w:rPr>
                <w:rFonts w:ascii="Arial" w:hAnsi="Arial" w:cs="Arial"/>
                <w:sz w:val="20"/>
                <w:szCs w:val="20"/>
                <w:lang w:val="en-GB"/>
              </w:rPr>
              <w:t>gratiae</w:t>
            </w:r>
            <w:proofErr w:type="spellEnd"/>
            <w:r w:rsidRPr="00C47D90">
              <w:rPr>
                <w:rFonts w:ascii="Arial" w:hAnsi="Arial" w:cs="Arial"/>
                <w:sz w:val="20"/>
                <w:szCs w:val="20"/>
                <w:lang w:val="en-GB"/>
              </w:rPr>
              <w:t xml:space="preserve"> </w:t>
            </w:r>
            <w:proofErr w:type="spellStart"/>
            <w:r w:rsidRPr="00C47D90">
              <w:rPr>
                <w:rFonts w:ascii="Arial" w:hAnsi="Arial" w:cs="Arial"/>
                <w:sz w:val="20"/>
                <w:szCs w:val="20"/>
                <w:lang w:val="en-GB"/>
              </w:rPr>
              <w:t>necesse</w:t>
            </w:r>
            <w:proofErr w:type="spellEnd"/>
            <w:r w:rsidRPr="00C47D90">
              <w:rPr>
                <w:rFonts w:ascii="Arial" w:hAnsi="Arial" w:cs="Arial"/>
                <w:sz w:val="20"/>
                <w:szCs w:val="20"/>
                <w:lang w:val="en-GB"/>
              </w:rPr>
              <w:t xml:space="preserve"> </w:t>
            </w:r>
            <w:proofErr w:type="spellStart"/>
            <w:r w:rsidRPr="00C47D90">
              <w:rPr>
                <w:rFonts w:ascii="Arial" w:hAnsi="Arial" w:cs="Arial"/>
                <w:sz w:val="20"/>
                <w:szCs w:val="20"/>
                <w:lang w:val="en-GB"/>
              </w:rPr>
              <w:t>est</w:t>
            </w:r>
            <w:proofErr w:type="spellEnd"/>
            <w:r w:rsidRPr="00C47D90">
              <w:rPr>
                <w:rFonts w:ascii="Arial" w:hAnsi="Arial" w:cs="Arial"/>
                <w:sz w:val="20"/>
                <w:szCs w:val="20"/>
                <w:lang w:val="en-GB"/>
              </w:rPr>
              <w:t xml:space="preserve">: </w:t>
            </w:r>
            <w:proofErr w:type="spellStart"/>
            <w:r w:rsidRPr="00C47D90">
              <w:rPr>
                <w:rFonts w:ascii="Arial" w:hAnsi="Arial" w:cs="Arial"/>
                <w:sz w:val="20"/>
                <w:szCs w:val="20"/>
                <w:lang w:val="en-GB"/>
              </w:rPr>
              <w:t>quae</w:t>
            </w:r>
            <w:proofErr w:type="spellEnd"/>
            <w:r w:rsidRPr="00C47D90">
              <w:rPr>
                <w:rFonts w:ascii="Arial" w:hAnsi="Arial" w:cs="Arial"/>
                <w:sz w:val="20"/>
                <w:szCs w:val="20"/>
                <w:lang w:val="en-GB"/>
              </w:rPr>
              <w:t xml:space="preserve"> non </w:t>
            </w:r>
            <w:proofErr w:type="spellStart"/>
            <w:r w:rsidRPr="00C47D90">
              <w:rPr>
                <w:rFonts w:ascii="Arial" w:hAnsi="Arial" w:cs="Arial"/>
                <w:sz w:val="20"/>
                <w:szCs w:val="20"/>
                <w:lang w:val="en-GB"/>
              </w:rPr>
              <w:t>dimidae</w:t>
            </w:r>
            <w:proofErr w:type="spellEnd"/>
            <w:r w:rsidRPr="00C47D90">
              <w:rPr>
                <w:rFonts w:ascii="Arial" w:hAnsi="Arial" w:cs="Arial"/>
                <w:sz w:val="20"/>
                <w:szCs w:val="20"/>
                <w:lang w:val="en-GB"/>
              </w:rPr>
              <w:t xml:space="preserve"> tantum </w:t>
            </w:r>
            <w:proofErr w:type="spellStart"/>
            <w:r w:rsidRPr="00C47D90">
              <w:rPr>
                <w:rFonts w:ascii="Arial" w:hAnsi="Arial" w:cs="Arial"/>
                <w:sz w:val="20"/>
                <w:szCs w:val="20"/>
                <w:lang w:val="en-GB"/>
              </w:rPr>
              <w:t>salutis</w:t>
            </w:r>
            <w:proofErr w:type="spellEnd"/>
            <w:r w:rsidRPr="00C47D90">
              <w:rPr>
                <w:rFonts w:ascii="Arial" w:hAnsi="Arial" w:cs="Arial"/>
                <w:sz w:val="20"/>
                <w:szCs w:val="20"/>
                <w:lang w:val="en-GB"/>
              </w:rPr>
              <w:t xml:space="preserve"> causa </w:t>
            </w:r>
            <w:proofErr w:type="spellStart"/>
            <w:r w:rsidRPr="00C47D90">
              <w:rPr>
                <w:rFonts w:ascii="Arial" w:hAnsi="Arial" w:cs="Arial"/>
                <w:sz w:val="20"/>
                <w:szCs w:val="20"/>
                <w:lang w:val="en-GB"/>
              </w:rPr>
              <w:t>est</w:t>
            </w:r>
            <w:proofErr w:type="spellEnd"/>
            <w:r w:rsidRPr="00C47D90">
              <w:rPr>
                <w:rFonts w:ascii="Arial" w:hAnsi="Arial" w:cs="Arial"/>
                <w:sz w:val="20"/>
                <w:szCs w:val="20"/>
                <w:lang w:val="en-GB"/>
              </w:rPr>
              <w:t xml:space="preserve">, </w:t>
            </w:r>
            <w:proofErr w:type="spellStart"/>
            <w:r w:rsidRPr="00C47D90">
              <w:rPr>
                <w:rFonts w:ascii="Arial" w:hAnsi="Arial" w:cs="Arial"/>
                <w:sz w:val="20"/>
                <w:szCs w:val="20"/>
                <w:lang w:val="en-GB"/>
              </w:rPr>
              <w:t>sed</w:t>
            </w:r>
            <w:proofErr w:type="spellEnd"/>
            <w:r w:rsidRPr="00C47D90">
              <w:rPr>
                <w:rFonts w:ascii="Arial" w:hAnsi="Arial" w:cs="Arial"/>
                <w:sz w:val="20"/>
                <w:szCs w:val="20"/>
                <w:lang w:val="en-GB"/>
              </w:rPr>
              <w:t xml:space="preserve"> </w:t>
            </w:r>
            <w:proofErr w:type="spellStart"/>
            <w:r w:rsidRPr="00C47D90">
              <w:rPr>
                <w:rFonts w:ascii="Arial" w:hAnsi="Arial" w:cs="Arial"/>
                <w:sz w:val="20"/>
                <w:szCs w:val="20"/>
                <w:lang w:val="en-GB"/>
              </w:rPr>
              <w:t>eam</w:t>
            </w:r>
            <w:proofErr w:type="spellEnd"/>
            <w:r w:rsidRPr="00C47D90">
              <w:rPr>
                <w:rFonts w:ascii="Arial" w:hAnsi="Arial" w:cs="Arial"/>
                <w:sz w:val="20"/>
                <w:szCs w:val="20"/>
                <w:lang w:val="en-GB"/>
              </w:rPr>
              <w:t xml:space="preserve"> </w:t>
            </w:r>
            <w:proofErr w:type="spellStart"/>
            <w:r w:rsidRPr="00C47D90">
              <w:rPr>
                <w:rFonts w:ascii="Arial" w:hAnsi="Arial" w:cs="Arial"/>
                <w:sz w:val="20"/>
                <w:szCs w:val="20"/>
                <w:lang w:val="en-GB"/>
              </w:rPr>
              <w:t>ipsam</w:t>
            </w:r>
            <w:proofErr w:type="spellEnd"/>
            <w:r w:rsidRPr="00C47D90">
              <w:rPr>
                <w:rFonts w:ascii="Arial" w:hAnsi="Arial" w:cs="Arial"/>
                <w:sz w:val="20"/>
                <w:szCs w:val="20"/>
                <w:lang w:val="en-GB"/>
              </w:rPr>
              <w:t xml:space="preserve"> </w:t>
            </w:r>
            <w:proofErr w:type="spellStart"/>
            <w:r w:rsidRPr="00C47D90">
              <w:rPr>
                <w:rFonts w:ascii="Arial" w:hAnsi="Arial" w:cs="Arial"/>
                <w:sz w:val="20"/>
                <w:szCs w:val="20"/>
                <w:lang w:val="en-GB"/>
              </w:rPr>
              <w:t>salutem</w:t>
            </w:r>
            <w:proofErr w:type="spellEnd"/>
            <w:r w:rsidRPr="00C47D90">
              <w:rPr>
                <w:rFonts w:ascii="Arial" w:hAnsi="Arial" w:cs="Arial"/>
                <w:sz w:val="20"/>
                <w:szCs w:val="20"/>
                <w:lang w:val="en-GB"/>
              </w:rPr>
              <w:t xml:space="preserve"> in solidum </w:t>
            </w:r>
            <w:proofErr w:type="spellStart"/>
            <w:r w:rsidRPr="00C47D90">
              <w:rPr>
                <w:rFonts w:ascii="Arial" w:hAnsi="Arial" w:cs="Arial"/>
                <w:sz w:val="20"/>
                <w:szCs w:val="20"/>
                <w:lang w:val="en-GB"/>
              </w:rPr>
              <w:t>affert</w:t>
            </w:r>
            <w:proofErr w:type="spellEnd"/>
            <w:r w:rsidRPr="00C47D90">
              <w:rPr>
                <w:rFonts w:ascii="Arial" w:hAnsi="Arial" w:cs="Arial"/>
                <w:sz w:val="20"/>
                <w:szCs w:val="20"/>
                <w:lang w:val="en-GB"/>
              </w:rPr>
              <w:t xml:space="preserve">, </w:t>
            </w:r>
            <w:proofErr w:type="spellStart"/>
            <w:r w:rsidRPr="00C47D90">
              <w:rPr>
                <w:rFonts w:ascii="Arial" w:hAnsi="Arial" w:cs="Arial"/>
                <w:sz w:val="20"/>
                <w:szCs w:val="20"/>
                <w:lang w:val="en-GB"/>
              </w:rPr>
              <w:t>quae</w:t>
            </w:r>
            <w:proofErr w:type="spellEnd"/>
            <w:r w:rsidRPr="00C47D90">
              <w:rPr>
                <w:rFonts w:ascii="Arial" w:hAnsi="Arial" w:cs="Arial"/>
                <w:sz w:val="20"/>
                <w:szCs w:val="20"/>
                <w:lang w:val="en-GB"/>
              </w:rPr>
              <w:t xml:space="preserve"> </w:t>
            </w:r>
            <w:proofErr w:type="spellStart"/>
            <w:r w:rsidRPr="00C47D90">
              <w:rPr>
                <w:rFonts w:ascii="Arial" w:hAnsi="Arial" w:cs="Arial"/>
                <w:sz w:val="20"/>
                <w:szCs w:val="20"/>
                <w:lang w:val="en-GB"/>
              </w:rPr>
              <w:t>Baptismo</w:t>
            </w:r>
            <w:proofErr w:type="spellEnd"/>
            <w:r w:rsidRPr="00C47D90">
              <w:rPr>
                <w:rFonts w:ascii="Arial" w:hAnsi="Arial" w:cs="Arial"/>
                <w:sz w:val="20"/>
                <w:szCs w:val="20"/>
                <w:lang w:val="en-GB"/>
              </w:rPr>
              <w:t xml:space="preserve"> </w:t>
            </w:r>
            <w:proofErr w:type="spellStart"/>
            <w:r w:rsidRPr="00C47D90">
              <w:rPr>
                <w:rFonts w:ascii="Arial" w:hAnsi="Arial" w:cs="Arial"/>
                <w:sz w:val="20"/>
                <w:szCs w:val="20"/>
                <w:lang w:val="en-GB"/>
              </w:rPr>
              <w:t>deinde</w:t>
            </w:r>
            <w:proofErr w:type="spellEnd"/>
            <w:r w:rsidRPr="00C47D90">
              <w:rPr>
                <w:rFonts w:ascii="Arial" w:hAnsi="Arial" w:cs="Arial"/>
                <w:sz w:val="20"/>
                <w:szCs w:val="20"/>
                <w:lang w:val="en-GB"/>
              </w:rPr>
              <w:t xml:space="preserve"> </w:t>
            </w:r>
            <w:proofErr w:type="spellStart"/>
            <w:r w:rsidRPr="00C47D90">
              <w:rPr>
                <w:rFonts w:ascii="Arial" w:hAnsi="Arial" w:cs="Arial"/>
                <w:sz w:val="20"/>
                <w:szCs w:val="20"/>
                <w:lang w:val="en-GB"/>
              </w:rPr>
              <w:t>sancitur</w:t>
            </w:r>
            <w:proofErr w:type="spellEnd"/>
            <w:r w:rsidRPr="00C47D90">
              <w:rPr>
                <w:rFonts w:ascii="Arial" w:hAnsi="Arial" w:cs="Arial"/>
                <w:sz w:val="20"/>
                <w:szCs w:val="20"/>
                <w:lang w:val="en-GB"/>
              </w:rPr>
              <w:t xml:space="preserve"> </w:t>
            </w:r>
          </w:p>
          <w:p w14:paraId="643440CA" w14:textId="77777777" w:rsidR="00C47D90" w:rsidRPr="00C47D90" w:rsidRDefault="00C47D90" w:rsidP="00C47D90">
            <w:pPr>
              <w:spacing w:line="276" w:lineRule="auto"/>
              <w:jc w:val="both"/>
              <w:rPr>
                <w:rFonts w:ascii="Arial" w:hAnsi="Arial" w:cs="Arial"/>
                <w:sz w:val="20"/>
                <w:szCs w:val="20"/>
                <w:lang w:val="en-GB"/>
              </w:rPr>
            </w:pPr>
          </w:p>
          <w:p w14:paraId="43A66837" w14:textId="77777777" w:rsidR="00C47D90" w:rsidRPr="00C47D90" w:rsidRDefault="00C47D90" w:rsidP="00C47D90">
            <w:pPr>
              <w:spacing w:line="276" w:lineRule="auto"/>
              <w:jc w:val="both"/>
              <w:rPr>
                <w:rFonts w:ascii="Arial" w:hAnsi="Arial" w:cs="Arial"/>
                <w:i/>
                <w:sz w:val="20"/>
                <w:szCs w:val="20"/>
                <w:lang w:val="en-GB"/>
              </w:rPr>
            </w:pPr>
            <w:r w:rsidRPr="00C47D90">
              <w:rPr>
                <w:rFonts w:ascii="Arial" w:hAnsi="Arial" w:cs="Arial"/>
                <w:sz w:val="20"/>
                <w:szCs w:val="20"/>
                <w:lang w:val="en-GB"/>
              </w:rPr>
              <w:t>(</w:t>
            </w:r>
            <w:r w:rsidRPr="00C47D90">
              <w:rPr>
                <w:rFonts w:ascii="Arial" w:hAnsi="Arial" w:cs="Arial"/>
                <w:i/>
                <w:sz w:val="20"/>
                <w:szCs w:val="20"/>
                <w:lang w:val="en-GB"/>
              </w:rPr>
              <w:t xml:space="preserve">Vera </w:t>
            </w:r>
            <w:proofErr w:type="spellStart"/>
            <w:r w:rsidRPr="00C47D90">
              <w:rPr>
                <w:rFonts w:ascii="Arial" w:hAnsi="Arial" w:cs="Arial"/>
                <w:i/>
                <w:sz w:val="20"/>
                <w:szCs w:val="20"/>
                <w:lang w:val="en-GB"/>
              </w:rPr>
              <w:t>Christianae</w:t>
            </w:r>
            <w:proofErr w:type="spellEnd"/>
            <w:r w:rsidRPr="00C47D90">
              <w:rPr>
                <w:rFonts w:ascii="Arial" w:hAnsi="Arial" w:cs="Arial"/>
                <w:i/>
                <w:sz w:val="20"/>
                <w:szCs w:val="20"/>
                <w:lang w:val="en-GB"/>
              </w:rPr>
              <w:t xml:space="preserve"> </w:t>
            </w:r>
            <w:proofErr w:type="spellStart"/>
            <w:r w:rsidRPr="00C47D90">
              <w:rPr>
                <w:rFonts w:ascii="Arial" w:hAnsi="Arial" w:cs="Arial"/>
                <w:i/>
                <w:sz w:val="20"/>
                <w:szCs w:val="20"/>
                <w:lang w:val="en-GB"/>
              </w:rPr>
              <w:t>Pacificationis</w:t>
            </w:r>
            <w:proofErr w:type="spellEnd"/>
            <w:r w:rsidRPr="00C47D90">
              <w:rPr>
                <w:rFonts w:ascii="Arial" w:hAnsi="Arial" w:cs="Arial"/>
                <w:i/>
                <w:sz w:val="20"/>
                <w:szCs w:val="20"/>
                <w:lang w:val="en-GB"/>
              </w:rPr>
              <w:t xml:space="preserve"> et Ecclesiae </w:t>
            </w:r>
            <w:proofErr w:type="spellStart"/>
            <w:r w:rsidRPr="00C47D90">
              <w:rPr>
                <w:rFonts w:ascii="Arial" w:hAnsi="Arial" w:cs="Arial"/>
                <w:i/>
                <w:sz w:val="20"/>
                <w:szCs w:val="20"/>
                <w:lang w:val="en-GB"/>
              </w:rPr>
              <w:t>Reformandae</w:t>
            </w:r>
            <w:proofErr w:type="spellEnd"/>
            <w:r w:rsidRPr="00C47D90">
              <w:rPr>
                <w:rFonts w:ascii="Arial" w:hAnsi="Arial" w:cs="Arial"/>
                <w:i/>
                <w:sz w:val="20"/>
                <w:szCs w:val="20"/>
                <w:lang w:val="en-GB"/>
              </w:rPr>
              <w:t xml:space="preserve"> Ratio, CR VII, 619)</w:t>
            </w:r>
          </w:p>
        </w:tc>
      </w:tr>
    </w:tbl>
    <w:p w14:paraId="214B0882" w14:textId="77777777" w:rsidR="00C47D90" w:rsidRPr="00C47D90" w:rsidRDefault="00C47D90" w:rsidP="00C47D90">
      <w:pPr>
        <w:pStyle w:val="Kop2"/>
        <w:spacing w:before="0" w:after="0" w:line="276" w:lineRule="auto"/>
        <w:jc w:val="both"/>
        <w:rPr>
          <w:rFonts w:cs="Arial"/>
          <w:sz w:val="20"/>
        </w:rPr>
      </w:pPr>
      <w:bookmarkStart w:id="26" w:name="_Toc205988320"/>
      <w:r w:rsidRPr="00C47D90">
        <w:rPr>
          <w:rFonts w:cs="Arial"/>
          <w:sz w:val="20"/>
        </w:rPr>
        <w:lastRenderedPageBreak/>
        <w:t>D. Heidelbergse Catechismus, 1563</w:t>
      </w:r>
      <w:bookmarkEnd w:id="26"/>
    </w:p>
    <w:p w14:paraId="5692380B" w14:textId="77777777" w:rsidR="00C47D90" w:rsidRPr="00C47D90" w:rsidRDefault="00C47D90" w:rsidP="00C47D90">
      <w:pPr>
        <w:pStyle w:val="Voetnoottekst"/>
        <w:spacing w:line="276" w:lineRule="auto"/>
        <w:jc w:val="both"/>
        <w:rPr>
          <w:rFonts w:ascii="Arial" w:hAnsi="Arial" w:cs="Arial"/>
          <w:i/>
        </w:rPr>
      </w:pPr>
      <w:r w:rsidRPr="00C47D90">
        <w:rPr>
          <w:rFonts w:ascii="Arial" w:hAnsi="Arial" w:cs="Arial"/>
          <w:i/>
        </w:rPr>
        <w:t>Vraag 74 Zal men ook de jonge kinderen dopen?</w:t>
      </w:r>
    </w:p>
    <w:p w14:paraId="427CEF83" w14:textId="77777777" w:rsidR="00C47D90" w:rsidRPr="00C47D90" w:rsidRDefault="00C47D90" w:rsidP="00C47D90">
      <w:pPr>
        <w:pStyle w:val="Voetnoottekst"/>
        <w:spacing w:line="276" w:lineRule="auto"/>
        <w:jc w:val="both"/>
        <w:rPr>
          <w:rFonts w:ascii="Arial" w:hAnsi="Arial" w:cs="Arial"/>
        </w:rPr>
      </w:pPr>
      <w:r w:rsidRPr="00C47D90">
        <w:rPr>
          <w:rFonts w:ascii="Arial" w:hAnsi="Arial" w:cs="Arial"/>
        </w:rPr>
        <w:t xml:space="preserve">Ja het, want mitsdien zij, </w:t>
      </w:r>
      <w:proofErr w:type="spellStart"/>
      <w:r w:rsidRPr="00C47D90">
        <w:rPr>
          <w:rFonts w:ascii="Arial" w:hAnsi="Arial" w:cs="Arial"/>
        </w:rPr>
        <w:t>alzowel</w:t>
      </w:r>
      <w:proofErr w:type="spellEnd"/>
      <w:r w:rsidRPr="00C47D90">
        <w:rPr>
          <w:rFonts w:ascii="Arial" w:hAnsi="Arial" w:cs="Arial"/>
        </w:rPr>
        <w:t xml:space="preserve"> als de volwassenen in het verbond Gods en in Zijn gemeente begrepen zijn, en dat hun door Christus’ bloed de verlossing van de zonden en de Heilige Geest, die het geloof werkt, niet minder dan de volwassenen toegezegd wordt, zo moeten zij ook door de Doop, als door het teken des </w:t>
      </w:r>
      <w:proofErr w:type="spellStart"/>
      <w:r w:rsidRPr="00C47D90">
        <w:rPr>
          <w:rFonts w:ascii="Arial" w:hAnsi="Arial" w:cs="Arial"/>
        </w:rPr>
        <w:t>Verbonds</w:t>
      </w:r>
      <w:proofErr w:type="spellEnd"/>
      <w:r w:rsidRPr="00C47D90">
        <w:rPr>
          <w:rFonts w:ascii="Arial" w:hAnsi="Arial" w:cs="Arial"/>
        </w:rPr>
        <w:t xml:space="preserve">, der Christelijke Kerk, ingelijfd en van de kinderen der ongelovigen onderscheiden worden, gelijk in het Oude Verbond of Testament door de Besnijdenis geschied is, voor dewelke in het Nieuwe Testament de Doop ingezet is. </w:t>
      </w:r>
      <w:r w:rsidRPr="00C47D90">
        <w:rPr>
          <w:rStyle w:val="Voetnootmarkering"/>
          <w:rFonts w:ascii="Arial" w:hAnsi="Arial" w:cs="Arial"/>
          <w:lang w:val="en-GB"/>
        </w:rPr>
        <w:footnoteReference w:id="29"/>
      </w:r>
    </w:p>
    <w:p w14:paraId="0AC7B75A" w14:textId="77777777" w:rsidR="00C47D90" w:rsidRPr="00C47D90" w:rsidRDefault="00C47D90" w:rsidP="00C47D90">
      <w:pPr>
        <w:pStyle w:val="Kop2"/>
        <w:spacing w:before="0" w:after="0" w:line="276" w:lineRule="auto"/>
        <w:jc w:val="both"/>
        <w:rPr>
          <w:rFonts w:cs="Arial"/>
          <w:sz w:val="20"/>
        </w:rPr>
      </w:pPr>
      <w:bookmarkStart w:id="27" w:name="_Toc205988321"/>
      <w:r w:rsidRPr="00C47D90">
        <w:rPr>
          <w:rFonts w:cs="Arial"/>
          <w:sz w:val="20"/>
        </w:rPr>
        <w:t xml:space="preserve">E. </w:t>
      </w:r>
      <w:r w:rsidRPr="00C47D90">
        <w:rPr>
          <w:rFonts w:cs="Arial"/>
          <w:i w:val="0"/>
          <w:sz w:val="20"/>
        </w:rPr>
        <w:t xml:space="preserve">Zacharias </w:t>
      </w:r>
      <w:proofErr w:type="spellStart"/>
      <w:r w:rsidRPr="00C47D90">
        <w:rPr>
          <w:rFonts w:cs="Arial"/>
          <w:i w:val="0"/>
          <w:sz w:val="20"/>
        </w:rPr>
        <w:t>Ursinus</w:t>
      </w:r>
      <w:proofErr w:type="spellEnd"/>
      <w:r w:rsidRPr="00C47D90">
        <w:rPr>
          <w:rFonts w:cs="Arial"/>
          <w:i w:val="0"/>
          <w:sz w:val="20"/>
        </w:rPr>
        <w:t>,</w:t>
      </w:r>
      <w:r w:rsidRPr="00C47D90">
        <w:rPr>
          <w:rFonts w:cs="Arial"/>
          <w:sz w:val="20"/>
        </w:rPr>
        <w:t xml:space="preserve"> Schatboek, 1591</w:t>
      </w:r>
      <w:bookmarkEnd w:id="27"/>
    </w:p>
    <w:p w14:paraId="2AD1A2DB" w14:textId="77777777" w:rsidR="00C47D90" w:rsidRPr="00C47D90" w:rsidRDefault="00C47D90" w:rsidP="00C47D90">
      <w:pPr>
        <w:spacing w:line="276" w:lineRule="auto"/>
        <w:jc w:val="both"/>
        <w:rPr>
          <w:rFonts w:ascii="Arial" w:hAnsi="Arial" w:cs="Arial"/>
          <w:sz w:val="20"/>
          <w:szCs w:val="20"/>
        </w:rPr>
      </w:pPr>
      <w:proofErr w:type="spellStart"/>
      <w:r w:rsidRPr="00C47D90">
        <w:rPr>
          <w:rFonts w:ascii="Arial" w:hAnsi="Arial" w:cs="Arial"/>
          <w:sz w:val="20"/>
          <w:szCs w:val="20"/>
        </w:rPr>
        <w:t>Ursinus</w:t>
      </w:r>
      <w:proofErr w:type="spellEnd"/>
      <w:r w:rsidRPr="00C47D90">
        <w:rPr>
          <w:rFonts w:ascii="Arial" w:hAnsi="Arial" w:cs="Arial"/>
          <w:sz w:val="20"/>
          <w:szCs w:val="20"/>
        </w:rPr>
        <w:t xml:space="preserve"> is </w:t>
      </w:r>
      <w:proofErr w:type="spellStart"/>
      <w:r w:rsidRPr="00C47D90">
        <w:rPr>
          <w:rFonts w:ascii="Arial" w:hAnsi="Arial" w:cs="Arial"/>
          <w:sz w:val="20"/>
          <w:szCs w:val="20"/>
        </w:rPr>
        <w:t>mede-opsteller</w:t>
      </w:r>
      <w:proofErr w:type="spellEnd"/>
      <w:r w:rsidRPr="00C47D90">
        <w:rPr>
          <w:rFonts w:ascii="Arial" w:hAnsi="Arial" w:cs="Arial"/>
          <w:sz w:val="20"/>
          <w:szCs w:val="20"/>
        </w:rPr>
        <w:t xml:space="preserve"> van de Heidelbergse Catechismus. Een belangrijke stem om naar te luisteren is Zacharias </w:t>
      </w:r>
      <w:proofErr w:type="spellStart"/>
      <w:r w:rsidRPr="00C47D90">
        <w:rPr>
          <w:rFonts w:ascii="Arial" w:hAnsi="Arial" w:cs="Arial"/>
          <w:sz w:val="20"/>
          <w:szCs w:val="20"/>
        </w:rPr>
        <w:t>Ursinus</w:t>
      </w:r>
      <w:proofErr w:type="spellEnd"/>
      <w:r w:rsidRPr="00C47D90">
        <w:rPr>
          <w:rFonts w:ascii="Arial" w:hAnsi="Arial" w:cs="Arial"/>
          <w:sz w:val="20"/>
          <w:szCs w:val="20"/>
        </w:rPr>
        <w:t xml:space="preserve">. Hij heeft de beroemde Heidelbergse Catechismus het licht doen zien en in zijn college uren die toegelicht. Door zijn leerling </w:t>
      </w:r>
      <w:proofErr w:type="spellStart"/>
      <w:r w:rsidRPr="00C47D90">
        <w:rPr>
          <w:rFonts w:ascii="Arial" w:hAnsi="Arial" w:cs="Arial"/>
          <w:sz w:val="20"/>
          <w:szCs w:val="20"/>
        </w:rPr>
        <w:t>Pareüs</w:t>
      </w:r>
      <w:proofErr w:type="spellEnd"/>
      <w:r w:rsidRPr="00C47D90">
        <w:rPr>
          <w:rFonts w:ascii="Arial" w:hAnsi="Arial" w:cs="Arial"/>
          <w:sz w:val="20"/>
          <w:szCs w:val="20"/>
        </w:rPr>
        <w:t xml:space="preserve"> zijn deze verklarende opmerkingen opgetekend uit zijn mond en zo heeft </w:t>
      </w:r>
      <w:proofErr w:type="spellStart"/>
      <w:r w:rsidRPr="00C47D90">
        <w:rPr>
          <w:rFonts w:ascii="Arial" w:hAnsi="Arial" w:cs="Arial"/>
          <w:sz w:val="20"/>
          <w:szCs w:val="20"/>
        </w:rPr>
        <w:t>Pareüs</w:t>
      </w:r>
      <w:proofErr w:type="spellEnd"/>
      <w:r w:rsidRPr="00C47D90">
        <w:rPr>
          <w:rFonts w:ascii="Arial" w:hAnsi="Arial" w:cs="Arial"/>
          <w:sz w:val="20"/>
          <w:szCs w:val="20"/>
        </w:rPr>
        <w:t xml:space="preserve"> in 1591 deze verklaring het licht doen zien. Deze verklaring, die de naam </w:t>
      </w:r>
      <w:r w:rsidRPr="00C47D90">
        <w:rPr>
          <w:rFonts w:ascii="Arial" w:hAnsi="Arial" w:cs="Arial"/>
          <w:i/>
          <w:sz w:val="20"/>
          <w:szCs w:val="20"/>
        </w:rPr>
        <w:t>Schatboek</w:t>
      </w:r>
      <w:r w:rsidRPr="00C47D90">
        <w:rPr>
          <w:rFonts w:ascii="Arial" w:hAnsi="Arial" w:cs="Arial"/>
          <w:sz w:val="20"/>
          <w:szCs w:val="20"/>
        </w:rPr>
        <w:t xml:space="preserve"> kreeg, is in de loop van de tijd aangevuld met allerlei verklarende opmerkingen. Het is C. van Proosdij geweest, die in 1886 een uitgave het licht doet zien, waarin alléén de eigen verklaring van </w:t>
      </w:r>
      <w:proofErr w:type="spellStart"/>
      <w:r w:rsidRPr="00C47D90">
        <w:rPr>
          <w:rFonts w:ascii="Arial" w:hAnsi="Arial" w:cs="Arial"/>
          <w:sz w:val="20"/>
          <w:szCs w:val="20"/>
        </w:rPr>
        <w:t>Ursinus</w:t>
      </w:r>
      <w:proofErr w:type="spellEnd"/>
      <w:r w:rsidRPr="00C47D90">
        <w:rPr>
          <w:rFonts w:ascii="Arial" w:hAnsi="Arial" w:cs="Arial"/>
          <w:sz w:val="20"/>
          <w:szCs w:val="20"/>
        </w:rPr>
        <w:t xml:space="preserve"> vermeld staat. Hieronder wordt een deel daarvan overgenomen. </w:t>
      </w:r>
      <w:r w:rsidRPr="00C47D90">
        <w:rPr>
          <w:rStyle w:val="Voetnootmarkering"/>
          <w:rFonts w:ascii="Arial" w:hAnsi="Arial" w:cs="Arial"/>
          <w:sz w:val="20"/>
          <w:szCs w:val="20"/>
        </w:rPr>
        <w:footnoteReference w:id="30"/>
      </w:r>
    </w:p>
    <w:p w14:paraId="011F8490" w14:textId="77777777" w:rsidR="00C47D90" w:rsidRPr="00C47D90" w:rsidRDefault="00C47D90" w:rsidP="00C47D90">
      <w:pPr>
        <w:spacing w:line="276" w:lineRule="auto"/>
        <w:jc w:val="both"/>
        <w:rPr>
          <w:rFonts w:ascii="Arial" w:hAnsi="Arial" w:cs="Arial"/>
          <w:sz w:val="20"/>
          <w:szCs w:val="20"/>
        </w:rPr>
      </w:pPr>
    </w:p>
    <w:p w14:paraId="312D2CF4" w14:textId="77777777" w:rsidR="00C47D90" w:rsidRPr="00C47D90" w:rsidRDefault="00C47D90" w:rsidP="00C47D90">
      <w:pPr>
        <w:spacing w:line="276" w:lineRule="auto"/>
        <w:jc w:val="both"/>
        <w:rPr>
          <w:rFonts w:ascii="Arial" w:hAnsi="Arial" w:cs="Arial"/>
          <w:b/>
          <w:sz w:val="20"/>
          <w:szCs w:val="20"/>
        </w:rPr>
      </w:pPr>
      <w:r w:rsidRPr="00C47D90">
        <w:rPr>
          <w:rFonts w:ascii="Arial" w:hAnsi="Arial" w:cs="Arial"/>
          <w:b/>
          <w:sz w:val="20"/>
          <w:szCs w:val="20"/>
        </w:rPr>
        <w:t>“Vraag LXXIV Zal men ook de jonge kinderen dopen?</w:t>
      </w:r>
    </w:p>
    <w:p w14:paraId="2D225FAA"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Alleen zij die discipelen van Christus zijn, mogen tot de doop worden toegelaten. De reden is dat Christus zegt: maakt alle volken tot Mijn discipelen, en daarna beveelt hen te dopen. </w:t>
      </w:r>
    </w:p>
    <w:p w14:paraId="1ABCC5A1"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Er zijn vier redenen waarom kleine kinderen gedoopt moeten worden. </w:t>
      </w:r>
    </w:p>
    <w:p w14:paraId="56F66A8C" w14:textId="77777777" w:rsidR="00C47D90" w:rsidRPr="00C47D90" w:rsidRDefault="00C47D90" w:rsidP="00C47D90">
      <w:pPr>
        <w:numPr>
          <w:ilvl w:val="0"/>
          <w:numId w:val="45"/>
        </w:numPr>
        <w:spacing w:line="276" w:lineRule="auto"/>
        <w:jc w:val="both"/>
        <w:rPr>
          <w:rFonts w:ascii="Arial" w:hAnsi="Arial" w:cs="Arial"/>
          <w:sz w:val="20"/>
          <w:szCs w:val="20"/>
        </w:rPr>
      </w:pPr>
      <w:r w:rsidRPr="00C47D90">
        <w:rPr>
          <w:rFonts w:ascii="Arial" w:hAnsi="Arial" w:cs="Arial"/>
          <w:sz w:val="20"/>
          <w:szCs w:val="20"/>
        </w:rPr>
        <w:t>“allen die tot het verbond en de kerk Gods behoren, moeten gedoopt worden. De kleine kinderen der christenen behoren zowel als de volwassenen tot het verbond en de kerk Gods. Derhalve moeten de kleine kinderen zowel als de volwassenen gedoopt worden.”</w:t>
      </w:r>
    </w:p>
    <w:p w14:paraId="46624FC4" w14:textId="77777777" w:rsidR="00C47D90" w:rsidRPr="00C47D90" w:rsidRDefault="00C47D90" w:rsidP="00C47D90">
      <w:pPr>
        <w:numPr>
          <w:ilvl w:val="0"/>
          <w:numId w:val="45"/>
        </w:numPr>
        <w:spacing w:line="276" w:lineRule="auto"/>
        <w:jc w:val="both"/>
        <w:rPr>
          <w:rFonts w:ascii="Arial" w:hAnsi="Arial" w:cs="Arial"/>
          <w:sz w:val="20"/>
          <w:szCs w:val="20"/>
        </w:rPr>
      </w:pPr>
      <w:r w:rsidRPr="00C47D90">
        <w:rPr>
          <w:rFonts w:ascii="Arial" w:hAnsi="Arial" w:cs="Arial"/>
          <w:sz w:val="20"/>
          <w:szCs w:val="20"/>
        </w:rPr>
        <w:t xml:space="preserve">“Zij, die deel hebben aan de weldaad der vergeving van zonden en der wedergeboorte, kunnen niet van de doop geweerd worden. De weldaad van de vergeving der zonden en de wedergeboorte strekt zich ook tot de kleine kinderen der kerk uit, d.i. aan de kleine kinderen worden de vergeving der zonden door het bloed van Christus en de Heilige Geest, die het geloof werkt, zowel als aan de volwassenen toegezegd. (…) Ons verstand toont het ook duidelijk. Het teken moet immers gegeven worden aan hen, aan wie de betekende zaken toekomen, tenzij de ene of andere voorwaarde in de wijze van gebruiken het belet of een omstandigheid in de inzetting aangegeven het gebruiken van de plechtigheid verhindert; zoals vroeger de vrouwen door haar geslacht van de besnijdenis waren buitengesloten en thans de verkondiging van ’s Heeren dood en de beproeving van </w:t>
      </w:r>
      <w:proofErr w:type="spellStart"/>
      <w:r w:rsidRPr="00C47D90">
        <w:rPr>
          <w:rFonts w:ascii="Arial" w:hAnsi="Arial" w:cs="Arial"/>
          <w:sz w:val="20"/>
          <w:szCs w:val="20"/>
        </w:rPr>
        <w:t>zichzelven</w:t>
      </w:r>
      <w:proofErr w:type="spellEnd"/>
      <w:r w:rsidRPr="00C47D90">
        <w:rPr>
          <w:rFonts w:ascii="Arial" w:hAnsi="Arial" w:cs="Arial"/>
          <w:sz w:val="20"/>
          <w:szCs w:val="20"/>
        </w:rPr>
        <w:t xml:space="preserve"> de kleine kinderen van het avondmaal buitensluiten. (Genesis 17:7, Matth. 19:14, Handelingen 2:39, Handelingen 3:25, 1 Korinthe 7:14, Romeinen 11:16, Lukas 1:15 genoemd) Wie deze getuigenissen der schrift nauwgezet overweegt, zal inzien hoe het niet slechts een vergunning, maar ook een plicht is de doop aan de kleine kinderen te verlenen. Zij zijn immers heilig, de belofte is hun gedaan dat hunner het Koninkrijk Gods is, God betuigt dat Hij ook hun God is, wat Hij toch gewis van de goddelozen niet is. Ook is er bij de kleine kinderen geen voorwaarde, die het gebruik van de doop hindert. Wie zal dan het water weren, dat deze niet gedoopt zouden worden, die dezelfde weldaden als de gehele kerk deelachtig zijn?</w:t>
      </w:r>
    </w:p>
    <w:p w14:paraId="449AFEB3" w14:textId="77777777" w:rsidR="00C47D90" w:rsidRPr="00C47D90" w:rsidRDefault="00C47D90" w:rsidP="00C47D90">
      <w:pPr>
        <w:numPr>
          <w:ilvl w:val="0"/>
          <w:numId w:val="45"/>
        </w:numPr>
        <w:spacing w:line="276" w:lineRule="auto"/>
        <w:jc w:val="both"/>
        <w:rPr>
          <w:rFonts w:ascii="Arial" w:hAnsi="Arial" w:cs="Arial"/>
          <w:sz w:val="20"/>
          <w:szCs w:val="20"/>
        </w:rPr>
      </w:pPr>
      <w:r w:rsidRPr="00C47D90">
        <w:rPr>
          <w:rFonts w:ascii="Arial" w:hAnsi="Arial" w:cs="Arial"/>
          <w:sz w:val="20"/>
          <w:szCs w:val="20"/>
        </w:rPr>
        <w:t xml:space="preserve">“Een sacrament, van God te dien einde ingezet, om te dienen tot plechtige opname in de kerk en tot hare afzondering van alle andere </w:t>
      </w:r>
      <w:proofErr w:type="spellStart"/>
      <w:r w:rsidRPr="00C47D90">
        <w:rPr>
          <w:rFonts w:ascii="Arial" w:hAnsi="Arial" w:cs="Arial"/>
          <w:sz w:val="20"/>
          <w:szCs w:val="20"/>
        </w:rPr>
        <w:t>secten</w:t>
      </w:r>
      <w:proofErr w:type="spellEnd"/>
      <w:r w:rsidRPr="00C47D90">
        <w:rPr>
          <w:rFonts w:ascii="Arial" w:hAnsi="Arial" w:cs="Arial"/>
          <w:sz w:val="20"/>
          <w:szCs w:val="20"/>
        </w:rPr>
        <w:t xml:space="preserve"> moet medegedeeld aan alle leeftijden, waarop het verbond en de opname in de kerk en die afzondering betrekking hebben. De doop is zodanig een sacrament. Zo dan moet hij aan alle leeftijden, bijgevolg ook aan de kleine kinderen bediend worden.”</w:t>
      </w:r>
    </w:p>
    <w:p w14:paraId="0929F378" w14:textId="77777777" w:rsidR="00C47D90" w:rsidRPr="00C47D90" w:rsidRDefault="00C47D90" w:rsidP="00C47D90">
      <w:pPr>
        <w:numPr>
          <w:ilvl w:val="0"/>
          <w:numId w:val="45"/>
        </w:numPr>
        <w:spacing w:line="276" w:lineRule="auto"/>
        <w:jc w:val="both"/>
        <w:rPr>
          <w:rFonts w:ascii="Arial" w:hAnsi="Arial" w:cs="Arial"/>
          <w:sz w:val="20"/>
          <w:szCs w:val="20"/>
        </w:rPr>
      </w:pPr>
      <w:r w:rsidRPr="00C47D90">
        <w:rPr>
          <w:rFonts w:ascii="Arial" w:hAnsi="Arial" w:cs="Arial"/>
          <w:sz w:val="20"/>
          <w:szCs w:val="20"/>
        </w:rPr>
        <w:t xml:space="preserve">De besnijdenis bepaalde zich tot beide leeftijden. De besnijdenis is in het nieuwe verbond door den doop vervangen zodat voor dezen hetzelfde gebruik geldt als voor de besnijdenis onder het oude verbond. Zo dan strekt de doop zich én tot de kleine kinderen én tot de volwassenen uit. </w:t>
      </w:r>
    </w:p>
    <w:p w14:paraId="296DFF4A"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b/>
          <w:sz w:val="20"/>
          <w:szCs w:val="20"/>
        </w:rPr>
        <w:lastRenderedPageBreak/>
        <w:t>Tegenwerping</w:t>
      </w:r>
      <w:r w:rsidRPr="00C47D90">
        <w:rPr>
          <w:rFonts w:ascii="Arial" w:hAnsi="Arial" w:cs="Arial"/>
          <w:sz w:val="20"/>
          <w:szCs w:val="20"/>
        </w:rPr>
        <w:t xml:space="preserve">. Wie niet geloven moeten niet gedoopt worden. Er staat immers: “wie geloofd zal hebben en gedoopt zal zijn”. De kleine kinderen geloven niet. Zij mogen bijgevolg niet gedoopt worden. Tot gebruik van de doop wordt noodzakelijk het geloof vereist. Wat wie niet gelooft zal veroordeeld worden. Aan de veroordeelden nu moet het teken der genade niet gegeven worden. </w:t>
      </w:r>
    </w:p>
    <w:p w14:paraId="7BE7724D"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Antwoord</w:t>
      </w:r>
    </w:p>
    <w:p w14:paraId="7918EB8E" w14:textId="77777777" w:rsidR="00C47D90" w:rsidRPr="00C47D90" w:rsidRDefault="00C47D90" w:rsidP="00C47D90">
      <w:pPr>
        <w:numPr>
          <w:ilvl w:val="0"/>
          <w:numId w:val="46"/>
        </w:numPr>
        <w:spacing w:line="276" w:lineRule="auto"/>
        <w:jc w:val="both"/>
        <w:rPr>
          <w:rFonts w:ascii="Arial" w:hAnsi="Arial" w:cs="Arial"/>
          <w:sz w:val="20"/>
          <w:szCs w:val="20"/>
        </w:rPr>
      </w:pPr>
      <w:r w:rsidRPr="00C47D90">
        <w:rPr>
          <w:rFonts w:ascii="Arial" w:hAnsi="Arial" w:cs="Arial"/>
          <w:sz w:val="20"/>
          <w:szCs w:val="20"/>
        </w:rPr>
        <w:t xml:space="preserve">In haar geheel ontkennen wij de eerste stelling. Men kan b.v. hiertegenover het voorbeeld der besnijdenis stellen. Aldus geldt deze stelling slechts voor de volwassenen. Die niet geloven, n.l. van de volwassenen, moeten niet gedoopt worden. Toch valt het ook van de volwassenen niet met zekerheid </w:t>
      </w:r>
      <w:proofErr w:type="spellStart"/>
      <w:r w:rsidRPr="00C47D90">
        <w:rPr>
          <w:rFonts w:ascii="Arial" w:hAnsi="Arial" w:cs="Arial"/>
          <w:sz w:val="20"/>
          <w:szCs w:val="20"/>
        </w:rPr>
        <w:t>uittemaken</w:t>
      </w:r>
      <w:proofErr w:type="spellEnd"/>
      <w:r w:rsidRPr="00C47D90">
        <w:rPr>
          <w:rFonts w:ascii="Arial" w:hAnsi="Arial" w:cs="Arial"/>
          <w:sz w:val="20"/>
          <w:szCs w:val="20"/>
        </w:rPr>
        <w:t xml:space="preserve">, dat zij geloven. Indien alzo de kleine kinderen niet gedoopt mogen worden, omdat zij niet geloven, dan mogen ook zij niet op gevorderde leeftijd gedoopt worden, omdat men ook dan niet met zekerheid weet of zij geloven, gelijk Simon de tovenaar gedoopt en toch een huichelaar was. Maar, zo zeggen zij, de belijdenis des </w:t>
      </w:r>
      <w:proofErr w:type="spellStart"/>
      <w:r w:rsidRPr="00C47D90">
        <w:rPr>
          <w:rFonts w:ascii="Arial" w:hAnsi="Arial" w:cs="Arial"/>
          <w:sz w:val="20"/>
          <w:szCs w:val="20"/>
        </w:rPr>
        <w:t>geloofs</w:t>
      </w:r>
      <w:proofErr w:type="spellEnd"/>
      <w:r w:rsidRPr="00C47D90">
        <w:rPr>
          <w:rFonts w:ascii="Arial" w:hAnsi="Arial" w:cs="Arial"/>
          <w:sz w:val="20"/>
          <w:szCs w:val="20"/>
        </w:rPr>
        <w:t xml:space="preserve"> is voldoende voor de kerk. Wij stemmen dit toe, doch voegen er bij dat bij de kleine kinderen het geboren zijn in de kerk de plaats der belijdenis inneemt. </w:t>
      </w:r>
    </w:p>
    <w:p w14:paraId="4C11A2E4" w14:textId="77777777" w:rsidR="00C47D90" w:rsidRPr="00C47D90" w:rsidRDefault="00C47D90" w:rsidP="00C47D90">
      <w:pPr>
        <w:numPr>
          <w:ilvl w:val="0"/>
          <w:numId w:val="46"/>
        </w:numPr>
        <w:spacing w:line="276" w:lineRule="auto"/>
        <w:jc w:val="both"/>
        <w:rPr>
          <w:rFonts w:ascii="Arial" w:hAnsi="Arial" w:cs="Arial"/>
          <w:sz w:val="20"/>
          <w:szCs w:val="20"/>
        </w:rPr>
      </w:pPr>
      <w:r w:rsidRPr="00C47D90">
        <w:rPr>
          <w:rFonts w:ascii="Arial" w:hAnsi="Arial" w:cs="Arial"/>
          <w:sz w:val="20"/>
          <w:szCs w:val="20"/>
        </w:rPr>
        <w:t>Om de doop te gebruiken wordt het geloof vereist, n.l. bij volwassenen een dadelijk geloof, bij kinderen is een geloof in neiging aanwezig. Zuiver opgesteld moet de stelling dan alzo luiden: wie niet gelooft, n.l. in het geheel niet, noch door belijdenis, noch door neiging, moet niet gedoopt worden. de kleine kinderen der gelovigen geloven evenwel door neiging.</w:t>
      </w:r>
    </w:p>
    <w:p w14:paraId="5BA2EBDA" w14:textId="77777777" w:rsidR="00C47D90" w:rsidRPr="00C47D90" w:rsidRDefault="00C47D90" w:rsidP="00C47D90">
      <w:pPr>
        <w:numPr>
          <w:ilvl w:val="0"/>
          <w:numId w:val="46"/>
        </w:numPr>
        <w:spacing w:line="276" w:lineRule="auto"/>
        <w:jc w:val="both"/>
        <w:rPr>
          <w:rFonts w:ascii="Arial" w:hAnsi="Arial" w:cs="Arial"/>
          <w:sz w:val="20"/>
          <w:szCs w:val="20"/>
        </w:rPr>
      </w:pPr>
      <w:r w:rsidRPr="00C47D90">
        <w:rPr>
          <w:rFonts w:ascii="Arial" w:hAnsi="Arial" w:cs="Arial"/>
          <w:sz w:val="20"/>
          <w:szCs w:val="20"/>
        </w:rPr>
        <w:t xml:space="preserve">Ook de tweede stelling ontkennen wij. De kleine kinderen geloven immers op hun manier of naar de bevatting van hun leeftijd, omdat zij een neiging tot geloven hebben. Het geloof is bij de kleine kinderen in kiem (potentie) en in neiging aanwezig, al zij het niet in werking zoals bij de volwassenen. Evenals de kleine kinderen der goddelozen geen werkelijke goddeloosheid, maar een neiging tot goddeloosheid hebben, zo hebben ook de kinderen der vromen geen werkelijke vroomheid, maar een neiging tot vroomheid; niet van nature voorzeker, maar uit de genade des </w:t>
      </w:r>
      <w:proofErr w:type="spellStart"/>
      <w:r w:rsidRPr="00C47D90">
        <w:rPr>
          <w:rFonts w:ascii="Arial" w:hAnsi="Arial" w:cs="Arial"/>
          <w:sz w:val="20"/>
          <w:szCs w:val="20"/>
        </w:rPr>
        <w:t>verbonds</w:t>
      </w:r>
      <w:proofErr w:type="spellEnd"/>
      <w:r w:rsidRPr="00C47D90">
        <w:rPr>
          <w:rFonts w:ascii="Arial" w:hAnsi="Arial" w:cs="Arial"/>
          <w:sz w:val="20"/>
          <w:szCs w:val="20"/>
        </w:rPr>
        <w:t xml:space="preserve">. Ook de kleine kinderen hebben de Heilige Geest en worden door Dezen wedergeboren overeenkomstig hun leeftijd, evenals Johannes alrede in de moederschoot met de </w:t>
      </w:r>
      <w:proofErr w:type="spellStart"/>
      <w:r w:rsidRPr="00C47D90">
        <w:rPr>
          <w:rFonts w:ascii="Arial" w:hAnsi="Arial" w:cs="Arial"/>
          <w:sz w:val="20"/>
          <w:szCs w:val="20"/>
        </w:rPr>
        <w:t>Helige</w:t>
      </w:r>
      <w:proofErr w:type="spellEnd"/>
      <w:r w:rsidRPr="00C47D90">
        <w:rPr>
          <w:rFonts w:ascii="Arial" w:hAnsi="Arial" w:cs="Arial"/>
          <w:sz w:val="20"/>
          <w:szCs w:val="20"/>
        </w:rPr>
        <w:t xml:space="preserve"> Geest vervuld was en er van Jeremia staat: “Eer gij uit de baarmoeder </w:t>
      </w:r>
      <w:proofErr w:type="spellStart"/>
      <w:r w:rsidRPr="00C47D90">
        <w:rPr>
          <w:rFonts w:ascii="Arial" w:hAnsi="Arial" w:cs="Arial"/>
          <w:sz w:val="20"/>
          <w:szCs w:val="20"/>
        </w:rPr>
        <w:t>voortkwaamt</w:t>
      </w:r>
      <w:proofErr w:type="spellEnd"/>
      <w:r w:rsidRPr="00C47D90">
        <w:rPr>
          <w:rFonts w:ascii="Arial" w:hAnsi="Arial" w:cs="Arial"/>
          <w:sz w:val="20"/>
          <w:szCs w:val="20"/>
        </w:rPr>
        <w:t>, heb Ik u geheiligd.” Jeremia 1:5. Bezitten de kinderen de Heilige Geest, zo werkt Hij ook in hen de wedergeboorte, de goede neigingen, de nieuwe bewegingen en al het andere, dat voor hen ter zaligheid noodwendig is; of voorzeker Hij neemt de plaats van deze alle in en is hun voor de doop genoegzaam. “Kan ook iemand het water weren, dat deze niet gedoopt zouden worden, welke de Heilige Geest ontvangen hebben, gelijk als ook wij?” Handelingen. 10:47. Om deze oorzaak rekent Christus de kleine kinderen onder de gelovigen. “Maar zo wie een van deze kleinen, die in Mij gelooft, ergert”. Matth. 18:6. De doop wordt alzo niet ontwijd, wanneer hij aan kleine kinderen wordt bediend, zoals de wederdopers lasteren.”</w:t>
      </w:r>
      <w:r w:rsidRPr="00C47D90">
        <w:rPr>
          <w:rStyle w:val="Voetnootmarkering"/>
          <w:rFonts w:ascii="Arial" w:hAnsi="Arial" w:cs="Arial"/>
          <w:sz w:val="20"/>
          <w:szCs w:val="20"/>
        </w:rPr>
        <w:footnoteReference w:id="31"/>
      </w:r>
    </w:p>
    <w:p w14:paraId="50176CE4" w14:textId="77777777" w:rsidR="00C47D90" w:rsidRPr="00C47D90" w:rsidRDefault="00C47D90" w:rsidP="00C47D90">
      <w:pPr>
        <w:pStyle w:val="Kop2"/>
        <w:spacing w:before="0" w:after="0" w:line="276" w:lineRule="auto"/>
        <w:jc w:val="both"/>
        <w:rPr>
          <w:rFonts w:cs="Arial"/>
          <w:sz w:val="20"/>
        </w:rPr>
      </w:pPr>
      <w:bookmarkStart w:id="28" w:name="_Toc205988322"/>
      <w:r w:rsidRPr="00C47D90">
        <w:rPr>
          <w:rFonts w:cs="Arial"/>
          <w:sz w:val="20"/>
        </w:rPr>
        <w:t xml:space="preserve">F. </w:t>
      </w:r>
      <w:r w:rsidRPr="00C47D90">
        <w:rPr>
          <w:rFonts w:cs="Arial"/>
          <w:i w:val="0"/>
          <w:sz w:val="20"/>
        </w:rPr>
        <w:t xml:space="preserve">Jeremias </w:t>
      </w:r>
      <w:proofErr w:type="spellStart"/>
      <w:r w:rsidRPr="00C47D90">
        <w:rPr>
          <w:rFonts w:cs="Arial"/>
          <w:i w:val="0"/>
          <w:sz w:val="20"/>
        </w:rPr>
        <w:t>Bastingius</w:t>
      </w:r>
      <w:proofErr w:type="spellEnd"/>
      <w:r w:rsidRPr="00C47D90">
        <w:rPr>
          <w:rFonts w:cs="Arial"/>
          <w:sz w:val="20"/>
        </w:rPr>
        <w:t>, Catechismus</w:t>
      </w:r>
      <w:bookmarkEnd w:id="28"/>
      <w:r w:rsidRPr="00C47D90">
        <w:rPr>
          <w:rFonts w:cs="Arial"/>
          <w:sz w:val="20"/>
        </w:rPr>
        <w:t>, 1586</w:t>
      </w:r>
    </w:p>
    <w:p w14:paraId="2DB950A1"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Toen in Nederland al snel de Heidelbergse Catechismus ingang vond, ontstond de behoefte om ook in de Nederlandse taal een verklaring beschikbaar te hebben. Het is Jeremias </w:t>
      </w:r>
      <w:proofErr w:type="spellStart"/>
      <w:r w:rsidRPr="00C47D90">
        <w:rPr>
          <w:rFonts w:ascii="Arial" w:hAnsi="Arial" w:cs="Arial"/>
          <w:sz w:val="20"/>
          <w:szCs w:val="20"/>
        </w:rPr>
        <w:t>Bastingius</w:t>
      </w:r>
      <w:proofErr w:type="spellEnd"/>
      <w:r w:rsidRPr="00C47D90">
        <w:rPr>
          <w:rFonts w:ascii="Arial" w:hAnsi="Arial" w:cs="Arial"/>
          <w:sz w:val="20"/>
          <w:szCs w:val="20"/>
        </w:rPr>
        <w:t xml:space="preserve"> (1554-1601) geweest, die in 1585 een toelichtende verklaring schreef op de catechismus. Vanwege de val van Antwerpen in datzelfde jaar, kwam het pas tot een definitieve eerste uitgave in 1588 waarna in 1590 zag een tweede uitgave het licht. Deze uitgave werd al spoedig in het Nederlands vertaald en kende een herdruk in 1893. In deze catechismusverklaring stelt </w:t>
      </w:r>
      <w:proofErr w:type="spellStart"/>
      <w:r w:rsidRPr="00C47D90">
        <w:rPr>
          <w:rFonts w:ascii="Arial" w:hAnsi="Arial" w:cs="Arial"/>
          <w:sz w:val="20"/>
          <w:szCs w:val="20"/>
        </w:rPr>
        <w:t>Bastingius</w:t>
      </w:r>
      <w:proofErr w:type="spellEnd"/>
      <w:r w:rsidRPr="00C47D90">
        <w:rPr>
          <w:rFonts w:ascii="Arial" w:hAnsi="Arial" w:cs="Arial"/>
          <w:sz w:val="20"/>
          <w:szCs w:val="20"/>
        </w:rPr>
        <w:t xml:space="preserve"> dat de te dopen kinderen wedergeboren zijn en de Heilige Geest deelachtig zijn. </w:t>
      </w:r>
    </w:p>
    <w:p w14:paraId="3956F63F" w14:textId="77777777" w:rsidR="00C47D90" w:rsidRPr="00C47D90" w:rsidRDefault="00C47D90" w:rsidP="00C47D90">
      <w:pPr>
        <w:spacing w:line="276" w:lineRule="auto"/>
        <w:jc w:val="both"/>
        <w:rPr>
          <w:rFonts w:ascii="Arial" w:hAnsi="Arial" w:cs="Arial"/>
          <w:sz w:val="20"/>
          <w:szCs w:val="20"/>
        </w:rPr>
      </w:pPr>
    </w:p>
    <w:p w14:paraId="5831ACD8"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b/>
          <w:sz w:val="20"/>
          <w:szCs w:val="20"/>
        </w:rPr>
        <w:t>“</w:t>
      </w:r>
      <w:r w:rsidRPr="00C47D90">
        <w:rPr>
          <w:rFonts w:ascii="Arial" w:hAnsi="Arial" w:cs="Arial"/>
          <w:sz w:val="20"/>
          <w:szCs w:val="20"/>
        </w:rPr>
        <w:t>Uit al het welke, zonder enig tegenspreken, blijkt, niet alleen dat de kinderen staan in de gunst en genade van de hemelse Vader, van Hem door Christus hebben vergeving der zonden, en burgers zijn van het hemelrijk, geroepen tot het eeuwige leven; maar ook dat de wedergeboorte bij hen plaats heeft. Want Christus’ woorden zijn openbaar, omdat Hij zegt door Johannes, hoofdstuk 3 vers 5, tenzij dat iemand geboren wordt uit water en Geest, hij kan het koninkrijk Gods niet ingaan. En hij getuigt daarvoor, dat voor de kinderen het koninkrijk der hemelen is. Daarom is er geen twijfel van haar wedergeboorte, zonder hetwelk zij daar niet in zouden mogen gaan. (..) Veelmeer, nadien de kinderen ook mede de Heilige Geest deelachtig zijn, hetwelk volgen moet uit het geen hiervoor verhaald is van de wedergeboorte.”</w:t>
      </w:r>
      <w:r w:rsidRPr="00C47D90">
        <w:rPr>
          <w:rStyle w:val="Voetnootmarkering"/>
          <w:rFonts w:ascii="Arial" w:hAnsi="Arial" w:cs="Arial"/>
          <w:sz w:val="20"/>
          <w:szCs w:val="20"/>
        </w:rPr>
        <w:footnoteReference w:id="32"/>
      </w:r>
    </w:p>
    <w:p w14:paraId="744A18E6" w14:textId="77777777" w:rsidR="00C47D90" w:rsidRPr="00C47D90" w:rsidRDefault="00C47D90" w:rsidP="00C47D90">
      <w:pPr>
        <w:pStyle w:val="Kop2"/>
        <w:spacing w:before="0" w:after="0" w:line="276" w:lineRule="auto"/>
        <w:jc w:val="both"/>
        <w:rPr>
          <w:rFonts w:cs="Arial"/>
          <w:sz w:val="20"/>
        </w:rPr>
      </w:pPr>
      <w:bookmarkStart w:id="29" w:name="_Toc205988323"/>
      <w:r w:rsidRPr="00C47D90">
        <w:rPr>
          <w:rFonts w:cs="Arial"/>
          <w:sz w:val="20"/>
        </w:rPr>
        <w:lastRenderedPageBreak/>
        <w:t xml:space="preserve">G. </w:t>
      </w:r>
      <w:proofErr w:type="spellStart"/>
      <w:r w:rsidRPr="00C47D90">
        <w:rPr>
          <w:rFonts w:cs="Arial"/>
          <w:i w:val="0"/>
          <w:sz w:val="20"/>
        </w:rPr>
        <w:t>Ruardus</w:t>
      </w:r>
      <w:proofErr w:type="spellEnd"/>
      <w:r w:rsidRPr="00C47D90">
        <w:rPr>
          <w:rFonts w:cs="Arial"/>
          <w:i w:val="0"/>
          <w:sz w:val="20"/>
        </w:rPr>
        <w:t xml:space="preserve"> </w:t>
      </w:r>
      <w:proofErr w:type="spellStart"/>
      <w:r w:rsidRPr="00C47D90">
        <w:rPr>
          <w:rFonts w:cs="Arial"/>
          <w:i w:val="0"/>
          <w:sz w:val="20"/>
        </w:rPr>
        <w:t>Acronius</w:t>
      </w:r>
      <w:proofErr w:type="spellEnd"/>
      <w:r w:rsidRPr="00C47D90">
        <w:rPr>
          <w:rFonts w:cs="Arial"/>
          <w:i w:val="0"/>
          <w:sz w:val="20"/>
        </w:rPr>
        <w:t>,</w:t>
      </w:r>
      <w:r w:rsidRPr="00C47D90">
        <w:rPr>
          <w:rFonts w:cs="Arial"/>
          <w:sz w:val="20"/>
        </w:rPr>
        <w:t xml:space="preserve"> Catechismus, 1608</w:t>
      </w:r>
      <w:bookmarkEnd w:id="29"/>
      <w:r w:rsidRPr="00C47D90">
        <w:rPr>
          <w:rFonts w:cs="Arial"/>
          <w:sz w:val="20"/>
        </w:rPr>
        <w:t xml:space="preserve"> </w:t>
      </w:r>
    </w:p>
    <w:p w14:paraId="59AA1262" w14:textId="77777777" w:rsidR="00C47D90" w:rsidRPr="00C47D90" w:rsidRDefault="00C47D90" w:rsidP="00C47D90">
      <w:pPr>
        <w:spacing w:line="276" w:lineRule="auto"/>
        <w:jc w:val="both"/>
        <w:rPr>
          <w:rFonts w:ascii="Arial" w:hAnsi="Arial" w:cs="Arial"/>
          <w:sz w:val="20"/>
          <w:szCs w:val="20"/>
        </w:rPr>
      </w:pPr>
      <w:proofErr w:type="spellStart"/>
      <w:r w:rsidRPr="00C47D90">
        <w:rPr>
          <w:rFonts w:ascii="Arial" w:hAnsi="Arial" w:cs="Arial"/>
          <w:sz w:val="20"/>
          <w:szCs w:val="20"/>
        </w:rPr>
        <w:t>Ruardus</w:t>
      </w:r>
      <w:proofErr w:type="spellEnd"/>
      <w:r w:rsidRPr="00C47D90">
        <w:rPr>
          <w:rFonts w:ascii="Arial" w:hAnsi="Arial" w:cs="Arial"/>
          <w:sz w:val="20"/>
          <w:szCs w:val="20"/>
        </w:rPr>
        <w:t xml:space="preserve"> </w:t>
      </w:r>
      <w:proofErr w:type="spellStart"/>
      <w:r w:rsidRPr="00C47D90">
        <w:rPr>
          <w:rFonts w:ascii="Arial" w:hAnsi="Arial" w:cs="Arial"/>
          <w:sz w:val="20"/>
          <w:szCs w:val="20"/>
        </w:rPr>
        <w:t>Acronius</w:t>
      </w:r>
      <w:proofErr w:type="spellEnd"/>
      <w:r w:rsidRPr="00C47D90">
        <w:rPr>
          <w:rFonts w:ascii="Arial" w:hAnsi="Arial" w:cs="Arial"/>
          <w:sz w:val="20"/>
          <w:szCs w:val="20"/>
        </w:rPr>
        <w:t xml:space="preserve"> had veel te maken met de strijd tegen de Wederdopers. Hij was een onverschrokken Gereformeerd belijder. Aan het twistgesprek met de Remonstranten heeft hij, samen met vijf andere verdedigers van de gereformeerde leer, deelgenomen. Een verslag van dit twistgesprek, dat in 1611 werd gehouden, is te vinden in de zogenaamde </w:t>
      </w:r>
      <w:r w:rsidRPr="00C47D90">
        <w:rPr>
          <w:rFonts w:ascii="Arial" w:hAnsi="Arial" w:cs="Arial"/>
          <w:i/>
          <w:sz w:val="20"/>
          <w:szCs w:val="20"/>
        </w:rPr>
        <w:t>Schriftelijke Conferentie</w:t>
      </w:r>
      <w:r w:rsidRPr="00C47D90">
        <w:rPr>
          <w:rFonts w:ascii="Arial" w:hAnsi="Arial" w:cs="Arial"/>
          <w:sz w:val="20"/>
          <w:szCs w:val="20"/>
        </w:rPr>
        <w:t xml:space="preserve">. Zelf heeft hij ook al snel een Catechismusverklaring het licht doen zien. Eerst verscheen er een Latijnse editie, maar in 1608 is daar ook een Nederlandse vertaling van verschenen. Uit deze Nederlandse vertaling komen onderstaande citaten. </w:t>
      </w:r>
    </w:p>
    <w:p w14:paraId="6C9029EB" w14:textId="77777777" w:rsidR="00C47D90" w:rsidRPr="00C47D90" w:rsidRDefault="00C47D90" w:rsidP="00C47D90">
      <w:pPr>
        <w:spacing w:line="276" w:lineRule="auto"/>
        <w:jc w:val="both"/>
        <w:rPr>
          <w:rFonts w:ascii="Arial" w:hAnsi="Arial" w:cs="Arial"/>
          <w:sz w:val="20"/>
          <w:szCs w:val="20"/>
        </w:rPr>
      </w:pPr>
    </w:p>
    <w:p w14:paraId="71A500EC"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‘Ten vierden/ hoewel </w:t>
      </w:r>
      <w:proofErr w:type="spellStart"/>
      <w:r w:rsidRPr="00C47D90">
        <w:rPr>
          <w:rFonts w:ascii="Arial" w:hAnsi="Arial" w:cs="Arial"/>
          <w:sz w:val="20"/>
          <w:szCs w:val="20"/>
        </w:rPr>
        <w:t>sy</w:t>
      </w:r>
      <w:proofErr w:type="spellEnd"/>
      <w:r w:rsidRPr="00C47D90">
        <w:rPr>
          <w:rFonts w:ascii="Arial" w:hAnsi="Arial" w:cs="Arial"/>
          <w:sz w:val="20"/>
          <w:szCs w:val="20"/>
        </w:rPr>
        <w:t xml:space="preserve"> </w:t>
      </w:r>
      <w:proofErr w:type="spellStart"/>
      <w:r w:rsidRPr="00C47D90">
        <w:rPr>
          <w:rFonts w:ascii="Arial" w:hAnsi="Arial" w:cs="Arial"/>
          <w:sz w:val="20"/>
          <w:szCs w:val="20"/>
        </w:rPr>
        <w:t>inder</w:t>
      </w:r>
      <w:proofErr w:type="spellEnd"/>
      <w:r w:rsidRPr="00C47D90">
        <w:rPr>
          <w:rFonts w:ascii="Arial" w:hAnsi="Arial" w:cs="Arial"/>
          <w:sz w:val="20"/>
          <w:szCs w:val="20"/>
        </w:rPr>
        <w:t xml:space="preserve"> </w:t>
      </w:r>
      <w:proofErr w:type="spellStart"/>
      <w:r w:rsidRPr="00C47D90">
        <w:rPr>
          <w:rFonts w:ascii="Arial" w:hAnsi="Arial" w:cs="Arial"/>
          <w:sz w:val="20"/>
          <w:szCs w:val="20"/>
        </w:rPr>
        <w:t>daedt</w:t>
      </w:r>
      <w:proofErr w:type="spellEnd"/>
      <w:r w:rsidRPr="00C47D90">
        <w:rPr>
          <w:rFonts w:ascii="Arial" w:hAnsi="Arial" w:cs="Arial"/>
          <w:sz w:val="20"/>
          <w:szCs w:val="20"/>
        </w:rPr>
        <w:t xml:space="preserve"> niet en </w:t>
      </w:r>
      <w:proofErr w:type="spellStart"/>
      <w:r w:rsidRPr="00C47D90">
        <w:rPr>
          <w:rFonts w:ascii="Arial" w:hAnsi="Arial" w:cs="Arial"/>
          <w:sz w:val="20"/>
          <w:szCs w:val="20"/>
        </w:rPr>
        <w:t>ghelooven</w:t>
      </w:r>
      <w:proofErr w:type="spellEnd"/>
      <w:r w:rsidRPr="00C47D90">
        <w:rPr>
          <w:rFonts w:ascii="Arial" w:hAnsi="Arial" w:cs="Arial"/>
          <w:sz w:val="20"/>
          <w:szCs w:val="20"/>
        </w:rPr>
        <w:t xml:space="preserve">/ dat is/ </w:t>
      </w:r>
      <w:proofErr w:type="spellStart"/>
      <w:r w:rsidRPr="00C47D90">
        <w:rPr>
          <w:rFonts w:ascii="Arial" w:hAnsi="Arial" w:cs="Arial"/>
          <w:sz w:val="20"/>
          <w:szCs w:val="20"/>
        </w:rPr>
        <w:t>ghedenckende</w:t>
      </w:r>
      <w:proofErr w:type="spellEnd"/>
      <w:r w:rsidRPr="00C47D90">
        <w:rPr>
          <w:rFonts w:ascii="Arial" w:hAnsi="Arial" w:cs="Arial"/>
          <w:sz w:val="20"/>
          <w:szCs w:val="20"/>
        </w:rPr>
        <w:t xml:space="preserve"> ende vertrouwende/ na het exempel der volwassenen/ niet </w:t>
      </w:r>
      <w:proofErr w:type="spellStart"/>
      <w:r w:rsidRPr="00C47D90">
        <w:rPr>
          <w:rFonts w:ascii="Arial" w:hAnsi="Arial" w:cs="Arial"/>
          <w:sz w:val="20"/>
          <w:szCs w:val="20"/>
        </w:rPr>
        <w:t>ghelooven</w:t>
      </w:r>
      <w:proofErr w:type="spellEnd"/>
      <w:r w:rsidRPr="00C47D90">
        <w:rPr>
          <w:rFonts w:ascii="Arial" w:hAnsi="Arial" w:cs="Arial"/>
          <w:sz w:val="20"/>
          <w:szCs w:val="20"/>
        </w:rPr>
        <w:t xml:space="preserve"> </w:t>
      </w:r>
      <w:proofErr w:type="spellStart"/>
      <w:r w:rsidRPr="00C47D90">
        <w:rPr>
          <w:rFonts w:ascii="Arial" w:hAnsi="Arial" w:cs="Arial"/>
          <w:sz w:val="20"/>
          <w:szCs w:val="20"/>
        </w:rPr>
        <w:t>konnen</w:t>
      </w:r>
      <w:proofErr w:type="spellEnd"/>
      <w:r w:rsidRPr="00C47D90">
        <w:rPr>
          <w:rFonts w:ascii="Arial" w:hAnsi="Arial" w:cs="Arial"/>
          <w:sz w:val="20"/>
          <w:szCs w:val="20"/>
        </w:rPr>
        <w:t xml:space="preserve">: zoo </w:t>
      </w:r>
      <w:proofErr w:type="spellStart"/>
      <w:r w:rsidRPr="00C47D90">
        <w:rPr>
          <w:rFonts w:ascii="Arial" w:hAnsi="Arial" w:cs="Arial"/>
          <w:sz w:val="20"/>
          <w:szCs w:val="20"/>
        </w:rPr>
        <w:t>vervatet</w:t>
      </w:r>
      <w:proofErr w:type="spellEnd"/>
      <w:r w:rsidRPr="00C47D90">
        <w:rPr>
          <w:rFonts w:ascii="Arial" w:hAnsi="Arial" w:cs="Arial"/>
          <w:sz w:val="20"/>
          <w:szCs w:val="20"/>
        </w:rPr>
        <w:t xml:space="preserve"> ende telt de </w:t>
      </w:r>
      <w:proofErr w:type="spellStart"/>
      <w:r w:rsidRPr="00C47D90">
        <w:rPr>
          <w:rFonts w:ascii="Arial" w:hAnsi="Arial" w:cs="Arial"/>
          <w:sz w:val="20"/>
          <w:szCs w:val="20"/>
        </w:rPr>
        <w:t>Schrifture</w:t>
      </w:r>
      <w:proofErr w:type="spellEnd"/>
      <w:r w:rsidRPr="00C47D90">
        <w:rPr>
          <w:rFonts w:ascii="Arial" w:hAnsi="Arial" w:cs="Arial"/>
          <w:sz w:val="20"/>
          <w:szCs w:val="20"/>
        </w:rPr>
        <w:t xml:space="preserve"> niet te min </w:t>
      </w:r>
      <w:proofErr w:type="spellStart"/>
      <w:r w:rsidRPr="00C47D90">
        <w:rPr>
          <w:rFonts w:ascii="Arial" w:hAnsi="Arial" w:cs="Arial"/>
          <w:sz w:val="20"/>
          <w:szCs w:val="20"/>
        </w:rPr>
        <w:t>haer</w:t>
      </w:r>
      <w:proofErr w:type="spellEnd"/>
      <w:r w:rsidRPr="00C47D90">
        <w:rPr>
          <w:rFonts w:ascii="Arial" w:hAnsi="Arial" w:cs="Arial"/>
          <w:sz w:val="20"/>
          <w:szCs w:val="20"/>
        </w:rPr>
        <w:t xml:space="preserve"> onder </w:t>
      </w:r>
      <w:proofErr w:type="spellStart"/>
      <w:r w:rsidRPr="00C47D90">
        <w:rPr>
          <w:rFonts w:ascii="Arial" w:hAnsi="Arial" w:cs="Arial"/>
          <w:sz w:val="20"/>
          <w:szCs w:val="20"/>
        </w:rPr>
        <w:t>tgetal</w:t>
      </w:r>
      <w:proofErr w:type="spellEnd"/>
      <w:r w:rsidRPr="00C47D90">
        <w:rPr>
          <w:rFonts w:ascii="Arial" w:hAnsi="Arial" w:cs="Arial"/>
          <w:sz w:val="20"/>
          <w:szCs w:val="20"/>
        </w:rPr>
        <w:t xml:space="preserve"> der </w:t>
      </w:r>
      <w:proofErr w:type="spellStart"/>
      <w:r w:rsidRPr="00C47D90">
        <w:rPr>
          <w:rFonts w:ascii="Arial" w:hAnsi="Arial" w:cs="Arial"/>
          <w:sz w:val="20"/>
          <w:szCs w:val="20"/>
        </w:rPr>
        <w:t>geloovigen</w:t>
      </w:r>
      <w:proofErr w:type="spellEnd"/>
      <w:r w:rsidRPr="00C47D90">
        <w:rPr>
          <w:rFonts w:ascii="Arial" w:hAnsi="Arial" w:cs="Arial"/>
          <w:sz w:val="20"/>
          <w:szCs w:val="20"/>
        </w:rPr>
        <w:t xml:space="preserve">. Want Isaac/ als </w:t>
      </w:r>
      <w:proofErr w:type="spellStart"/>
      <w:r w:rsidRPr="00C47D90">
        <w:rPr>
          <w:rFonts w:ascii="Arial" w:hAnsi="Arial" w:cs="Arial"/>
          <w:sz w:val="20"/>
          <w:szCs w:val="20"/>
        </w:rPr>
        <w:t>hy</w:t>
      </w:r>
      <w:proofErr w:type="spellEnd"/>
      <w:r w:rsidRPr="00C47D90">
        <w:rPr>
          <w:rFonts w:ascii="Arial" w:hAnsi="Arial" w:cs="Arial"/>
          <w:sz w:val="20"/>
          <w:szCs w:val="20"/>
        </w:rPr>
        <w:t xml:space="preserve"> een </w:t>
      </w:r>
      <w:proofErr w:type="spellStart"/>
      <w:r w:rsidRPr="00C47D90">
        <w:rPr>
          <w:rFonts w:ascii="Arial" w:hAnsi="Arial" w:cs="Arial"/>
          <w:sz w:val="20"/>
          <w:szCs w:val="20"/>
        </w:rPr>
        <w:t>kint</w:t>
      </w:r>
      <w:proofErr w:type="spellEnd"/>
      <w:r w:rsidRPr="00C47D90">
        <w:rPr>
          <w:rFonts w:ascii="Arial" w:hAnsi="Arial" w:cs="Arial"/>
          <w:sz w:val="20"/>
          <w:szCs w:val="20"/>
        </w:rPr>
        <w:t xml:space="preserve"> was/ heeft te </w:t>
      </w:r>
      <w:proofErr w:type="spellStart"/>
      <w:r w:rsidRPr="00C47D90">
        <w:rPr>
          <w:rFonts w:ascii="Arial" w:hAnsi="Arial" w:cs="Arial"/>
          <w:sz w:val="20"/>
          <w:szCs w:val="20"/>
        </w:rPr>
        <w:t>ghelijc</w:t>
      </w:r>
      <w:proofErr w:type="spellEnd"/>
      <w:r w:rsidRPr="00C47D90">
        <w:rPr>
          <w:rFonts w:ascii="Arial" w:hAnsi="Arial" w:cs="Arial"/>
          <w:sz w:val="20"/>
          <w:szCs w:val="20"/>
        </w:rPr>
        <w:t xml:space="preserve"> met </w:t>
      </w:r>
      <w:proofErr w:type="spellStart"/>
      <w:r w:rsidRPr="00C47D90">
        <w:rPr>
          <w:rFonts w:ascii="Arial" w:hAnsi="Arial" w:cs="Arial"/>
          <w:sz w:val="20"/>
          <w:szCs w:val="20"/>
        </w:rPr>
        <w:t>synen</w:t>
      </w:r>
      <w:proofErr w:type="spellEnd"/>
      <w:r w:rsidRPr="00C47D90">
        <w:rPr>
          <w:rFonts w:ascii="Arial" w:hAnsi="Arial" w:cs="Arial"/>
          <w:sz w:val="20"/>
          <w:szCs w:val="20"/>
        </w:rPr>
        <w:t xml:space="preserve"> Vader de </w:t>
      </w:r>
      <w:proofErr w:type="spellStart"/>
      <w:r w:rsidRPr="00C47D90">
        <w:rPr>
          <w:rFonts w:ascii="Arial" w:hAnsi="Arial" w:cs="Arial"/>
          <w:sz w:val="20"/>
          <w:szCs w:val="20"/>
        </w:rPr>
        <w:t>Besnijdenisse</w:t>
      </w:r>
      <w:proofErr w:type="spellEnd"/>
      <w:r w:rsidRPr="00C47D90">
        <w:rPr>
          <w:rFonts w:ascii="Arial" w:hAnsi="Arial" w:cs="Arial"/>
          <w:sz w:val="20"/>
          <w:szCs w:val="20"/>
        </w:rPr>
        <w:t xml:space="preserve">/ </w:t>
      </w:r>
      <w:proofErr w:type="spellStart"/>
      <w:r w:rsidRPr="00C47D90">
        <w:rPr>
          <w:rFonts w:ascii="Arial" w:hAnsi="Arial" w:cs="Arial"/>
          <w:sz w:val="20"/>
          <w:szCs w:val="20"/>
        </w:rPr>
        <w:t>welcke</w:t>
      </w:r>
      <w:proofErr w:type="spellEnd"/>
      <w:r w:rsidRPr="00C47D90">
        <w:rPr>
          <w:rFonts w:ascii="Arial" w:hAnsi="Arial" w:cs="Arial"/>
          <w:sz w:val="20"/>
          <w:szCs w:val="20"/>
        </w:rPr>
        <w:t xml:space="preserve"> een Zegel </w:t>
      </w:r>
      <w:proofErr w:type="spellStart"/>
      <w:r w:rsidRPr="00C47D90">
        <w:rPr>
          <w:rFonts w:ascii="Arial" w:hAnsi="Arial" w:cs="Arial"/>
          <w:sz w:val="20"/>
          <w:szCs w:val="20"/>
        </w:rPr>
        <w:t>vande</w:t>
      </w:r>
      <w:proofErr w:type="spellEnd"/>
      <w:r w:rsidRPr="00C47D90">
        <w:rPr>
          <w:rFonts w:ascii="Arial" w:hAnsi="Arial" w:cs="Arial"/>
          <w:sz w:val="20"/>
          <w:szCs w:val="20"/>
        </w:rPr>
        <w:t xml:space="preserve"> </w:t>
      </w:r>
      <w:proofErr w:type="spellStart"/>
      <w:r w:rsidRPr="00C47D90">
        <w:rPr>
          <w:rFonts w:ascii="Arial" w:hAnsi="Arial" w:cs="Arial"/>
          <w:sz w:val="20"/>
          <w:szCs w:val="20"/>
        </w:rPr>
        <w:t>rechtveerdichmakinge</w:t>
      </w:r>
      <w:proofErr w:type="spellEnd"/>
      <w:r w:rsidRPr="00C47D90">
        <w:rPr>
          <w:rFonts w:ascii="Arial" w:hAnsi="Arial" w:cs="Arial"/>
          <w:sz w:val="20"/>
          <w:szCs w:val="20"/>
        </w:rPr>
        <w:t xml:space="preserve"> des </w:t>
      </w:r>
      <w:proofErr w:type="spellStart"/>
      <w:r w:rsidRPr="00C47D90">
        <w:rPr>
          <w:rFonts w:ascii="Arial" w:hAnsi="Arial" w:cs="Arial"/>
          <w:sz w:val="20"/>
          <w:szCs w:val="20"/>
        </w:rPr>
        <w:t>gheloofs</w:t>
      </w:r>
      <w:proofErr w:type="spellEnd"/>
      <w:r w:rsidRPr="00C47D90">
        <w:rPr>
          <w:rFonts w:ascii="Arial" w:hAnsi="Arial" w:cs="Arial"/>
          <w:sz w:val="20"/>
          <w:szCs w:val="20"/>
        </w:rPr>
        <w:t xml:space="preserve"> was/ </w:t>
      </w:r>
      <w:proofErr w:type="spellStart"/>
      <w:r w:rsidRPr="00C47D90">
        <w:rPr>
          <w:rFonts w:ascii="Arial" w:hAnsi="Arial" w:cs="Arial"/>
          <w:sz w:val="20"/>
          <w:szCs w:val="20"/>
        </w:rPr>
        <w:t>ontfanghen</w:t>
      </w:r>
      <w:proofErr w:type="spellEnd"/>
      <w:r w:rsidRPr="00C47D90">
        <w:rPr>
          <w:rFonts w:ascii="Arial" w:hAnsi="Arial" w:cs="Arial"/>
          <w:sz w:val="20"/>
          <w:szCs w:val="20"/>
        </w:rPr>
        <w:t xml:space="preserve">/ Rom.4.11. </w:t>
      </w:r>
      <w:proofErr w:type="spellStart"/>
      <w:r w:rsidRPr="00C47D90">
        <w:rPr>
          <w:rFonts w:ascii="Arial" w:hAnsi="Arial" w:cs="Arial"/>
          <w:sz w:val="20"/>
          <w:szCs w:val="20"/>
        </w:rPr>
        <w:t>Daerom</w:t>
      </w:r>
      <w:proofErr w:type="spellEnd"/>
      <w:r w:rsidRPr="00C47D90">
        <w:rPr>
          <w:rFonts w:ascii="Arial" w:hAnsi="Arial" w:cs="Arial"/>
          <w:sz w:val="20"/>
          <w:szCs w:val="20"/>
        </w:rPr>
        <w:t xml:space="preserve"> is Isaac zoo wel als </w:t>
      </w:r>
      <w:proofErr w:type="spellStart"/>
      <w:r w:rsidRPr="00C47D90">
        <w:rPr>
          <w:rFonts w:ascii="Arial" w:hAnsi="Arial" w:cs="Arial"/>
          <w:sz w:val="20"/>
          <w:szCs w:val="20"/>
        </w:rPr>
        <w:t>synen</w:t>
      </w:r>
      <w:proofErr w:type="spellEnd"/>
      <w:r w:rsidRPr="00C47D90">
        <w:rPr>
          <w:rFonts w:ascii="Arial" w:hAnsi="Arial" w:cs="Arial"/>
          <w:sz w:val="20"/>
          <w:szCs w:val="20"/>
        </w:rPr>
        <w:t xml:space="preserve"> Vader/ voor God als </w:t>
      </w:r>
      <w:proofErr w:type="spellStart"/>
      <w:r w:rsidRPr="00C47D90">
        <w:rPr>
          <w:rFonts w:ascii="Arial" w:hAnsi="Arial" w:cs="Arial"/>
          <w:sz w:val="20"/>
          <w:szCs w:val="20"/>
        </w:rPr>
        <w:t>rechtveerdich</w:t>
      </w:r>
      <w:proofErr w:type="spellEnd"/>
      <w:r w:rsidRPr="00C47D90">
        <w:rPr>
          <w:rFonts w:ascii="Arial" w:hAnsi="Arial" w:cs="Arial"/>
          <w:sz w:val="20"/>
          <w:szCs w:val="20"/>
        </w:rPr>
        <w:t xml:space="preserve"> en </w:t>
      </w:r>
      <w:proofErr w:type="spellStart"/>
      <w:r w:rsidRPr="00C47D90">
        <w:rPr>
          <w:rFonts w:ascii="Arial" w:hAnsi="Arial" w:cs="Arial"/>
          <w:sz w:val="20"/>
          <w:szCs w:val="20"/>
        </w:rPr>
        <w:t>gheloovich</w:t>
      </w:r>
      <w:proofErr w:type="spellEnd"/>
      <w:r w:rsidRPr="00C47D90">
        <w:rPr>
          <w:rFonts w:ascii="Arial" w:hAnsi="Arial" w:cs="Arial"/>
          <w:sz w:val="20"/>
          <w:szCs w:val="20"/>
        </w:rPr>
        <w:t xml:space="preserve"> </w:t>
      </w:r>
      <w:proofErr w:type="spellStart"/>
      <w:r w:rsidRPr="00C47D90">
        <w:rPr>
          <w:rFonts w:ascii="Arial" w:hAnsi="Arial" w:cs="Arial"/>
          <w:sz w:val="20"/>
          <w:szCs w:val="20"/>
        </w:rPr>
        <w:t>aengesien</w:t>
      </w:r>
      <w:proofErr w:type="spellEnd"/>
      <w:r w:rsidRPr="00C47D90">
        <w:rPr>
          <w:rFonts w:ascii="Arial" w:hAnsi="Arial" w:cs="Arial"/>
          <w:sz w:val="20"/>
          <w:szCs w:val="20"/>
        </w:rPr>
        <w:t xml:space="preserve"> en </w:t>
      </w:r>
      <w:proofErr w:type="spellStart"/>
      <w:r w:rsidRPr="00C47D90">
        <w:rPr>
          <w:rFonts w:ascii="Arial" w:hAnsi="Arial" w:cs="Arial"/>
          <w:sz w:val="20"/>
          <w:szCs w:val="20"/>
        </w:rPr>
        <w:t>gerekent</w:t>
      </w:r>
      <w:proofErr w:type="spellEnd"/>
      <w:r w:rsidRPr="00C47D90">
        <w:rPr>
          <w:rFonts w:ascii="Arial" w:hAnsi="Arial" w:cs="Arial"/>
          <w:sz w:val="20"/>
          <w:szCs w:val="20"/>
        </w:rPr>
        <w:t>.’</w:t>
      </w:r>
      <w:r w:rsidRPr="00C47D90">
        <w:rPr>
          <w:rStyle w:val="Voetnootmarkering"/>
          <w:rFonts w:ascii="Arial" w:hAnsi="Arial" w:cs="Arial"/>
          <w:sz w:val="20"/>
          <w:szCs w:val="20"/>
        </w:rPr>
        <w:footnoteReference w:id="33"/>
      </w:r>
    </w:p>
    <w:p w14:paraId="33C4A174" w14:textId="77777777" w:rsidR="00C47D90" w:rsidRPr="00C47D90" w:rsidRDefault="00C47D90" w:rsidP="00C47D90">
      <w:pPr>
        <w:spacing w:line="276" w:lineRule="auto"/>
        <w:jc w:val="both"/>
        <w:rPr>
          <w:rFonts w:ascii="Arial" w:hAnsi="Arial" w:cs="Arial"/>
          <w:b/>
          <w:sz w:val="20"/>
          <w:szCs w:val="20"/>
        </w:rPr>
      </w:pPr>
    </w:p>
    <w:p w14:paraId="1972BB4E"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w:t>
      </w:r>
      <w:proofErr w:type="spellStart"/>
      <w:r w:rsidRPr="00C47D90">
        <w:rPr>
          <w:rFonts w:ascii="Arial" w:hAnsi="Arial" w:cs="Arial"/>
          <w:sz w:val="20"/>
          <w:szCs w:val="20"/>
        </w:rPr>
        <w:t>Maer</w:t>
      </w:r>
      <w:proofErr w:type="spellEnd"/>
      <w:r w:rsidRPr="00C47D90">
        <w:rPr>
          <w:rFonts w:ascii="Arial" w:hAnsi="Arial" w:cs="Arial"/>
          <w:sz w:val="20"/>
          <w:szCs w:val="20"/>
        </w:rPr>
        <w:t xml:space="preserve"> de kinderen der </w:t>
      </w:r>
      <w:proofErr w:type="spellStart"/>
      <w:r w:rsidRPr="00C47D90">
        <w:rPr>
          <w:rFonts w:ascii="Arial" w:hAnsi="Arial" w:cs="Arial"/>
          <w:sz w:val="20"/>
          <w:szCs w:val="20"/>
        </w:rPr>
        <w:t>boetveerdigen</w:t>
      </w:r>
      <w:proofErr w:type="spellEnd"/>
      <w:r w:rsidRPr="00C47D90">
        <w:rPr>
          <w:rFonts w:ascii="Arial" w:hAnsi="Arial" w:cs="Arial"/>
          <w:sz w:val="20"/>
          <w:szCs w:val="20"/>
        </w:rPr>
        <w:t xml:space="preserve">/ zijn </w:t>
      </w:r>
      <w:proofErr w:type="spellStart"/>
      <w:r w:rsidRPr="00C47D90">
        <w:rPr>
          <w:rFonts w:ascii="Arial" w:hAnsi="Arial" w:cs="Arial"/>
          <w:sz w:val="20"/>
          <w:szCs w:val="20"/>
        </w:rPr>
        <w:t>Gode</w:t>
      </w:r>
      <w:proofErr w:type="spellEnd"/>
      <w:r w:rsidRPr="00C47D90">
        <w:rPr>
          <w:rFonts w:ascii="Arial" w:hAnsi="Arial" w:cs="Arial"/>
          <w:sz w:val="20"/>
          <w:szCs w:val="20"/>
        </w:rPr>
        <w:t xml:space="preserve"> </w:t>
      </w:r>
      <w:proofErr w:type="spellStart"/>
      <w:r w:rsidRPr="00C47D90">
        <w:rPr>
          <w:rFonts w:ascii="Arial" w:hAnsi="Arial" w:cs="Arial"/>
          <w:sz w:val="20"/>
          <w:szCs w:val="20"/>
        </w:rPr>
        <w:t>aenghenaem</w:t>
      </w:r>
      <w:proofErr w:type="spellEnd"/>
      <w:r w:rsidRPr="00C47D90">
        <w:rPr>
          <w:rFonts w:ascii="Arial" w:hAnsi="Arial" w:cs="Arial"/>
          <w:sz w:val="20"/>
          <w:szCs w:val="20"/>
        </w:rPr>
        <w:t xml:space="preserve">/ aleer </w:t>
      </w:r>
      <w:proofErr w:type="spellStart"/>
      <w:r w:rsidRPr="00C47D90">
        <w:rPr>
          <w:rFonts w:ascii="Arial" w:hAnsi="Arial" w:cs="Arial"/>
          <w:sz w:val="20"/>
          <w:szCs w:val="20"/>
        </w:rPr>
        <w:t>sy</w:t>
      </w:r>
      <w:proofErr w:type="spellEnd"/>
      <w:r w:rsidRPr="00C47D90">
        <w:rPr>
          <w:rFonts w:ascii="Arial" w:hAnsi="Arial" w:cs="Arial"/>
          <w:sz w:val="20"/>
          <w:szCs w:val="20"/>
        </w:rPr>
        <w:t xml:space="preserve"> </w:t>
      </w:r>
      <w:proofErr w:type="spellStart"/>
      <w:r w:rsidRPr="00C47D90">
        <w:rPr>
          <w:rFonts w:ascii="Arial" w:hAnsi="Arial" w:cs="Arial"/>
          <w:sz w:val="20"/>
          <w:szCs w:val="20"/>
        </w:rPr>
        <w:t>onderwesen</w:t>
      </w:r>
      <w:proofErr w:type="spellEnd"/>
      <w:r w:rsidRPr="00C47D90">
        <w:rPr>
          <w:rFonts w:ascii="Arial" w:hAnsi="Arial" w:cs="Arial"/>
          <w:sz w:val="20"/>
          <w:szCs w:val="20"/>
        </w:rPr>
        <w:t xml:space="preserve"> </w:t>
      </w:r>
      <w:proofErr w:type="spellStart"/>
      <w:r w:rsidRPr="00C47D90">
        <w:rPr>
          <w:rFonts w:ascii="Arial" w:hAnsi="Arial" w:cs="Arial"/>
          <w:sz w:val="20"/>
          <w:szCs w:val="20"/>
        </w:rPr>
        <w:t>konnen</w:t>
      </w:r>
      <w:proofErr w:type="spellEnd"/>
      <w:r w:rsidRPr="00C47D90">
        <w:rPr>
          <w:rFonts w:ascii="Arial" w:hAnsi="Arial" w:cs="Arial"/>
          <w:sz w:val="20"/>
          <w:szCs w:val="20"/>
        </w:rPr>
        <w:t xml:space="preserve"> worden/ boete doen/ </w:t>
      </w:r>
      <w:proofErr w:type="spellStart"/>
      <w:r w:rsidRPr="00C47D90">
        <w:rPr>
          <w:rFonts w:ascii="Arial" w:hAnsi="Arial" w:cs="Arial"/>
          <w:sz w:val="20"/>
          <w:szCs w:val="20"/>
        </w:rPr>
        <w:t>ghelooven</w:t>
      </w:r>
      <w:proofErr w:type="spellEnd"/>
      <w:r w:rsidRPr="00C47D90">
        <w:rPr>
          <w:rFonts w:ascii="Arial" w:hAnsi="Arial" w:cs="Arial"/>
          <w:sz w:val="20"/>
          <w:szCs w:val="20"/>
        </w:rPr>
        <w:t xml:space="preserve">/ </w:t>
      </w:r>
      <w:proofErr w:type="spellStart"/>
      <w:r w:rsidRPr="00C47D90">
        <w:rPr>
          <w:rFonts w:ascii="Arial" w:hAnsi="Arial" w:cs="Arial"/>
          <w:sz w:val="20"/>
          <w:szCs w:val="20"/>
        </w:rPr>
        <w:t>haer</w:t>
      </w:r>
      <w:proofErr w:type="spellEnd"/>
      <w:r w:rsidRPr="00C47D90">
        <w:rPr>
          <w:rFonts w:ascii="Arial" w:hAnsi="Arial" w:cs="Arial"/>
          <w:sz w:val="20"/>
          <w:szCs w:val="20"/>
        </w:rPr>
        <w:t xml:space="preserve"> </w:t>
      </w:r>
      <w:proofErr w:type="spellStart"/>
      <w:r w:rsidRPr="00C47D90">
        <w:rPr>
          <w:rFonts w:ascii="Arial" w:hAnsi="Arial" w:cs="Arial"/>
          <w:sz w:val="20"/>
          <w:szCs w:val="20"/>
        </w:rPr>
        <w:t>geloove</w:t>
      </w:r>
      <w:proofErr w:type="spellEnd"/>
      <w:r w:rsidRPr="00C47D90">
        <w:rPr>
          <w:rFonts w:ascii="Arial" w:hAnsi="Arial" w:cs="Arial"/>
          <w:sz w:val="20"/>
          <w:szCs w:val="20"/>
        </w:rPr>
        <w:t xml:space="preserve"> belijden/ ende een nieuwe </w:t>
      </w:r>
      <w:proofErr w:type="spellStart"/>
      <w:r w:rsidRPr="00C47D90">
        <w:rPr>
          <w:rFonts w:ascii="Arial" w:hAnsi="Arial" w:cs="Arial"/>
          <w:sz w:val="20"/>
          <w:szCs w:val="20"/>
        </w:rPr>
        <w:t>ghehoorsaemheyt</w:t>
      </w:r>
      <w:proofErr w:type="spellEnd"/>
      <w:r w:rsidRPr="00C47D90">
        <w:rPr>
          <w:rFonts w:ascii="Arial" w:hAnsi="Arial" w:cs="Arial"/>
          <w:sz w:val="20"/>
          <w:szCs w:val="20"/>
        </w:rPr>
        <w:t xml:space="preserve"> </w:t>
      </w:r>
      <w:proofErr w:type="spellStart"/>
      <w:r w:rsidRPr="00C47D90">
        <w:rPr>
          <w:rFonts w:ascii="Arial" w:hAnsi="Arial" w:cs="Arial"/>
          <w:sz w:val="20"/>
          <w:szCs w:val="20"/>
        </w:rPr>
        <w:t>bewijsen</w:t>
      </w:r>
      <w:proofErr w:type="spellEnd"/>
      <w:r w:rsidRPr="00C47D90">
        <w:rPr>
          <w:rFonts w:ascii="Arial" w:hAnsi="Arial" w:cs="Arial"/>
          <w:sz w:val="20"/>
          <w:szCs w:val="20"/>
        </w:rPr>
        <w:t xml:space="preserve"> </w:t>
      </w:r>
      <w:proofErr w:type="spellStart"/>
      <w:r w:rsidRPr="00C47D90">
        <w:rPr>
          <w:rFonts w:ascii="Arial" w:hAnsi="Arial" w:cs="Arial"/>
          <w:sz w:val="20"/>
          <w:szCs w:val="20"/>
        </w:rPr>
        <w:t>konne</w:t>
      </w:r>
      <w:proofErr w:type="spellEnd"/>
      <w:r w:rsidRPr="00C47D90">
        <w:rPr>
          <w:rFonts w:ascii="Arial" w:hAnsi="Arial" w:cs="Arial"/>
          <w:sz w:val="20"/>
          <w:szCs w:val="20"/>
        </w:rPr>
        <w:t xml:space="preserve">. Want de </w:t>
      </w:r>
      <w:proofErr w:type="spellStart"/>
      <w:r w:rsidRPr="00C47D90">
        <w:rPr>
          <w:rFonts w:ascii="Arial" w:hAnsi="Arial" w:cs="Arial"/>
          <w:sz w:val="20"/>
          <w:szCs w:val="20"/>
        </w:rPr>
        <w:t>beroepinghe</w:t>
      </w:r>
      <w:proofErr w:type="spellEnd"/>
      <w:r w:rsidRPr="00C47D90">
        <w:rPr>
          <w:rFonts w:ascii="Arial" w:hAnsi="Arial" w:cs="Arial"/>
          <w:sz w:val="20"/>
          <w:szCs w:val="20"/>
        </w:rPr>
        <w:t xml:space="preserve">/ </w:t>
      </w:r>
      <w:proofErr w:type="spellStart"/>
      <w:r w:rsidRPr="00C47D90">
        <w:rPr>
          <w:rFonts w:ascii="Arial" w:hAnsi="Arial" w:cs="Arial"/>
          <w:sz w:val="20"/>
          <w:szCs w:val="20"/>
        </w:rPr>
        <w:t>daer</w:t>
      </w:r>
      <w:proofErr w:type="spellEnd"/>
      <w:r w:rsidRPr="00C47D90">
        <w:rPr>
          <w:rFonts w:ascii="Arial" w:hAnsi="Arial" w:cs="Arial"/>
          <w:sz w:val="20"/>
          <w:szCs w:val="20"/>
        </w:rPr>
        <w:t xml:space="preserve"> door </w:t>
      </w:r>
      <w:proofErr w:type="spellStart"/>
      <w:r w:rsidRPr="00C47D90">
        <w:rPr>
          <w:rFonts w:ascii="Arial" w:hAnsi="Arial" w:cs="Arial"/>
          <w:sz w:val="20"/>
          <w:szCs w:val="20"/>
        </w:rPr>
        <w:t>Godt</w:t>
      </w:r>
      <w:proofErr w:type="spellEnd"/>
      <w:r w:rsidRPr="00C47D90">
        <w:rPr>
          <w:rFonts w:ascii="Arial" w:hAnsi="Arial" w:cs="Arial"/>
          <w:sz w:val="20"/>
          <w:szCs w:val="20"/>
        </w:rPr>
        <w:t xml:space="preserve"> </w:t>
      </w:r>
      <w:proofErr w:type="spellStart"/>
      <w:r w:rsidRPr="00C47D90">
        <w:rPr>
          <w:rFonts w:ascii="Arial" w:hAnsi="Arial" w:cs="Arial"/>
          <w:sz w:val="20"/>
          <w:szCs w:val="20"/>
        </w:rPr>
        <w:t>haer</w:t>
      </w:r>
      <w:proofErr w:type="spellEnd"/>
      <w:r w:rsidRPr="00C47D90">
        <w:rPr>
          <w:rFonts w:ascii="Arial" w:hAnsi="Arial" w:cs="Arial"/>
          <w:sz w:val="20"/>
          <w:szCs w:val="20"/>
        </w:rPr>
        <w:t xml:space="preserve"> met hare ouders van moeders lijve </w:t>
      </w:r>
      <w:proofErr w:type="spellStart"/>
      <w:r w:rsidRPr="00C47D90">
        <w:rPr>
          <w:rFonts w:ascii="Arial" w:hAnsi="Arial" w:cs="Arial"/>
          <w:sz w:val="20"/>
          <w:szCs w:val="20"/>
        </w:rPr>
        <w:t>aen</w:t>
      </w:r>
      <w:proofErr w:type="spellEnd"/>
      <w:r w:rsidRPr="00C47D90">
        <w:rPr>
          <w:rFonts w:ascii="Arial" w:hAnsi="Arial" w:cs="Arial"/>
          <w:sz w:val="20"/>
          <w:szCs w:val="20"/>
        </w:rPr>
        <w:t xml:space="preserve"> verkiest/ ende te </w:t>
      </w:r>
      <w:proofErr w:type="spellStart"/>
      <w:r w:rsidRPr="00C47D90">
        <w:rPr>
          <w:rFonts w:ascii="Arial" w:hAnsi="Arial" w:cs="Arial"/>
          <w:sz w:val="20"/>
          <w:szCs w:val="20"/>
        </w:rPr>
        <w:t>ghelijc</w:t>
      </w:r>
      <w:proofErr w:type="spellEnd"/>
      <w:r w:rsidRPr="00C47D90">
        <w:rPr>
          <w:rFonts w:ascii="Arial" w:hAnsi="Arial" w:cs="Arial"/>
          <w:sz w:val="20"/>
          <w:szCs w:val="20"/>
        </w:rPr>
        <w:t xml:space="preserve"> tot de </w:t>
      </w:r>
      <w:proofErr w:type="spellStart"/>
      <w:r w:rsidRPr="00C47D90">
        <w:rPr>
          <w:rFonts w:ascii="Arial" w:hAnsi="Arial" w:cs="Arial"/>
          <w:sz w:val="20"/>
          <w:szCs w:val="20"/>
        </w:rPr>
        <w:t>gemeynschap</w:t>
      </w:r>
      <w:proofErr w:type="spellEnd"/>
      <w:r w:rsidRPr="00C47D90">
        <w:rPr>
          <w:rFonts w:ascii="Arial" w:hAnsi="Arial" w:cs="Arial"/>
          <w:sz w:val="20"/>
          <w:szCs w:val="20"/>
        </w:rPr>
        <w:t xml:space="preserve"> der </w:t>
      </w:r>
      <w:proofErr w:type="spellStart"/>
      <w:r w:rsidRPr="00C47D90">
        <w:rPr>
          <w:rFonts w:ascii="Arial" w:hAnsi="Arial" w:cs="Arial"/>
          <w:sz w:val="20"/>
          <w:szCs w:val="20"/>
        </w:rPr>
        <w:t>Ghemeynte</w:t>
      </w:r>
      <w:proofErr w:type="spellEnd"/>
      <w:r w:rsidRPr="00C47D90">
        <w:rPr>
          <w:rFonts w:ascii="Arial" w:hAnsi="Arial" w:cs="Arial"/>
          <w:sz w:val="20"/>
          <w:szCs w:val="20"/>
        </w:rPr>
        <w:t xml:space="preserve"> beroept/ is </w:t>
      </w:r>
      <w:proofErr w:type="spellStart"/>
      <w:r w:rsidRPr="00C47D90">
        <w:rPr>
          <w:rFonts w:ascii="Arial" w:hAnsi="Arial" w:cs="Arial"/>
          <w:sz w:val="20"/>
          <w:szCs w:val="20"/>
        </w:rPr>
        <w:t>haer</w:t>
      </w:r>
      <w:proofErr w:type="spellEnd"/>
      <w:r w:rsidRPr="00C47D90">
        <w:rPr>
          <w:rFonts w:ascii="Arial" w:hAnsi="Arial" w:cs="Arial"/>
          <w:sz w:val="20"/>
          <w:szCs w:val="20"/>
        </w:rPr>
        <w:t xml:space="preserve"> </w:t>
      </w:r>
      <w:proofErr w:type="spellStart"/>
      <w:r w:rsidRPr="00C47D90">
        <w:rPr>
          <w:rFonts w:ascii="Arial" w:hAnsi="Arial" w:cs="Arial"/>
          <w:sz w:val="20"/>
          <w:szCs w:val="20"/>
        </w:rPr>
        <w:t>genoech</w:t>
      </w:r>
      <w:proofErr w:type="spellEnd"/>
      <w:r w:rsidRPr="00C47D90">
        <w:rPr>
          <w:rFonts w:ascii="Arial" w:hAnsi="Arial" w:cs="Arial"/>
          <w:sz w:val="20"/>
          <w:szCs w:val="20"/>
        </w:rPr>
        <w:t xml:space="preserve">. </w:t>
      </w:r>
      <w:proofErr w:type="spellStart"/>
      <w:r w:rsidRPr="00C47D90">
        <w:rPr>
          <w:rFonts w:ascii="Arial" w:hAnsi="Arial" w:cs="Arial"/>
          <w:sz w:val="20"/>
          <w:szCs w:val="20"/>
        </w:rPr>
        <w:t>Waer</w:t>
      </w:r>
      <w:proofErr w:type="spellEnd"/>
      <w:r w:rsidRPr="00C47D90">
        <w:rPr>
          <w:rFonts w:ascii="Arial" w:hAnsi="Arial" w:cs="Arial"/>
          <w:sz w:val="20"/>
          <w:szCs w:val="20"/>
        </w:rPr>
        <w:t xml:space="preserve"> bij </w:t>
      </w:r>
      <w:proofErr w:type="spellStart"/>
      <w:r w:rsidRPr="00C47D90">
        <w:rPr>
          <w:rFonts w:ascii="Arial" w:hAnsi="Arial" w:cs="Arial"/>
          <w:sz w:val="20"/>
          <w:szCs w:val="20"/>
        </w:rPr>
        <w:t>wy</w:t>
      </w:r>
      <w:proofErr w:type="spellEnd"/>
      <w:r w:rsidRPr="00C47D90">
        <w:rPr>
          <w:rFonts w:ascii="Arial" w:hAnsi="Arial" w:cs="Arial"/>
          <w:sz w:val="20"/>
          <w:szCs w:val="20"/>
        </w:rPr>
        <w:t xml:space="preserve"> </w:t>
      </w:r>
      <w:proofErr w:type="spellStart"/>
      <w:r w:rsidRPr="00C47D90">
        <w:rPr>
          <w:rFonts w:ascii="Arial" w:hAnsi="Arial" w:cs="Arial"/>
          <w:sz w:val="20"/>
          <w:szCs w:val="20"/>
        </w:rPr>
        <w:t>neerstich</w:t>
      </w:r>
      <w:proofErr w:type="spellEnd"/>
      <w:r w:rsidRPr="00C47D90">
        <w:rPr>
          <w:rFonts w:ascii="Arial" w:hAnsi="Arial" w:cs="Arial"/>
          <w:sz w:val="20"/>
          <w:szCs w:val="20"/>
        </w:rPr>
        <w:t xml:space="preserve"> </w:t>
      </w:r>
      <w:proofErr w:type="spellStart"/>
      <w:r w:rsidRPr="00C47D90">
        <w:rPr>
          <w:rFonts w:ascii="Arial" w:hAnsi="Arial" w:cs="Arial"/>
          <w:sz w:val="20"/>
          <w:szCs w:val="20"/>
        </w:rPr>
        <w:t>aen</w:t>
      </w:r>
      <w:proofErr w:type="spellEnd"/>
      <w:r w:rsidRPr="00C47D90">
        <w:rPr>
          <w:rFonts w:ascii="Arial" w:hAnsi="Arial" w:cs="Arial"/>
          <w:sz w:val="20"/>
          <w:szCs w:val="20"/>
        </w:rPr>
        <w:t xml:space="preserve"> te </w:t>
      </w:r>
      <w:proofErr w:type="spellStart"/>
      <w:r w:rsidRPr="00C47D90">
        <w:rPr>
          <w:rFonts w:ascii="Arial" w:hAnsi="Arial" w:cs="Arial"/>
          <w:sz w:val="20"/>
          <w:szCs w:val="20"/>
        </w:rPr>
        <w:t>mercken</w:t>
      </w:r>
      <w:proofErr w:type="spellEnd"/>
      <w:r w:rsidRPr="00C47D90">
        <w:rPr>
          <w:rFonts w:ascii="Arial" w:hAnsi="Arial" w:cs="Arial"/>
          <w:sz w:val="20"/>
          <w:szCs w:val="20"/>
        </w:rPr>
        <w:t xml:space="preserve"> hebben/ dat het </w:t>
      </w:r>
      <w:proofErr w:type="spellStart"/>
      <w:r w:rsidRPr="00C47D90">
        <w:rPr>
          <w:rFonts w:ascii="Arial" w:hAnsi="Arial" w:cs="Arial"/>
          <w:sz w:val="20"/>
          <w:szCs w:val="20"/>
        </w:rPr>
        <w:t>Euangelium</w:t>
      </w:r>
      <w:proofErr w:type="spellEnd"/>
      <w:r w:rsidRPr="00C47D90">
        <w:rPr>
          <w:rFonts w:ascii="Arial" w:hAnsi="Arial" w:cs="Arial"/>
          <w:sz w:val="20"/>
          <w:szCs w:val="20"/>
        </w:rPr>
        <w:t xml:space="preserve"> de </w:t>
      </w:r>
      <w:proofErr w:type="spellStart"/>
      <w:r w:rsidRPr="00C47D90">
        <w:rPr>
          <w:rFonts w:ascii="Arial" w:hAnsi="Arial" w:cs="Arial"/>
          <w:sz w:val="20"/>
          <w:szCs w:val="20"/>
        </w:rPr>
        <w:t>aengeboden</w:t>
      </w:r>
      <w:proofErr w:type="spellEnd"/>
      <w:r w:rsidRPr="00C47D90">
        <w:rPr>
          <w:rFonts w:ascii="Arial" w:hAnsi="Arial" w:cs="Arial"/>
          <w:sz w:val="20"/>
          <w:szCs w:val="20"/>
        </w:rPr>
        <w:t xml:space="preserve"> genade/ tot de kinderen tot int </w:t>
      </w:r>
      <w:proofErr w:type="spellStart"/>
      <w:r w:rsidRPr="00C47D90">
        <w:rPr>
          <w:rFonts w:ascii="Arial" w:hAnsi="Arial" w:cs="Arial"/>
          <w:sz w:val="20"/>
          <w:szCs w:val="20"/>
        </w:rPr>
        <w:t>duysentste</w:t>
      </w:r>
      <w:proofErr w:type="spellEnd"/>
      <w:r w:rsidRPr="00C47D90">
        <w:rPr>
          <w:rFonts w:ascii="Arial" w:hAnsi="Arial" w:cs="Arial"/>
          <w:sz w:val="20"/>
          <w:szCs w:val="20"/>
        </w:rPr>
        <w:t xml:space="preserve"> geslachte toe rekent/ en dat de </w:t>
      </w:r>
      <w:proofErr w:type="spellStart"/>
      <w:r w:rsidRPr="00C47D90">
        <w:rPr>
          <w:rFonts w:ascii="Arial" w:hAnsi="Arial" w:cs="Arial"/>
          <w:sz w:val="20"/>
          <w:szCs w:val="20"/>
        </w:rPr>
        <w:t>godloosheyt</w:t>
      </w:r>
      <w:proofErr w:type="spellEnd"/>
      <w:r w:rsidRPr="00C47D90">
        <w:rPr>
          <w:rFonts w:ascii="Arial" w:hAnsi="Arial" w:cs="Arial"/>
          <w:sz w:val="20"/>
          <w:szCs w:val="20"/>
        </w:rPr>
        <w:t xml:space="preserve"> harer </w:t>
      </w:r>
      <w:proofErr w:type="spellStart"/>
      <w:r w:rsidRPr="00C47D90">
        <w:rPr>
          <w:rFonts w:ascii="Arial" w:hAnsi="Arial" w:cs="Arial"/>
          <w:sz w:val="20"/>
          <w:szCs w:val="20"/>
        </w:rPr>
        <w:t>ghedoopter</w:t>
      </w:r>
      <w:proofErr w:type="spellEnd"/>
      <w:r w:rsidRPr="00C47D90">
        <w:rPr>
          <w:rFonts w:ascii="Arial" w:hAnsi="Arial" w:cs="Arial"/>
          <w:sz w:val="20"/>
          <w:szCs w:val="20"/>
        </w:rPr>
        <w:t xml:space="preserve"> ouderen/ de belofte der </w:t>
      </w:r>
      <w:proofErr w:type="spellStart"/>
      <w:r w:rsidRPr="00C47D90">
        <w:rPr>
          <w:rFonts w:ascii="Arial" w:hAnsi="Arial" w:cs="Arial"/>
          <w:sz w:val="20"/>
          <w:szCs w:val="20"/>
        </w:rPr>
        <w:t>ghenaden</w:t>
      </w:r>
      <w:proofErr w:type="spellEnd"/>
      <w:r w:rsidRPr="00C47D90">
        <w:rPr>
          <w:rFonts w:ascii="Arial" w:hAnsi="Arial" w:cs="Arial"/>
          <w:sz w:val="20"/>
          <w:szCs w:val="20"/>
        </w:rPr>
        <w:t xml:space="preserve">/ ten </w:t>
      </w:r>
      <w:proofErr w:type="spellStart"/>
      <w:r w:rsidRPr="00C47D90">
        <w:rPr>
          <w:rFonts w:ascii="Arial" w:hAnsi="Arial" w:cs="Arial"/>
          <w:sz w:val="20"/>
          <w:szCs w:val="20"/>
        </w:rPr>
        <w:t>aensien</w:t>
      </w:r>
      <w:proofErr w:type="spellEnd"/>
      <w:r w:rsidRPr="00C47D90">
        <w:rPr>
          <w:rFonts w:ascii="Arial" w:hAnsi="Arial" w:cs="Arial"/>
          <w:sz w:val="20"/>
          <w:szCs w:val="20"/>
        </w:rPr>
        <w:t xml:space="preserve"> </w:t>
      </w:r>
      <w:proofErr w:type="spellStart"/>
      <w:r w:rsidRPr="00C47D90">
        <w:rPr>
          <w:rFonts w:ascii="Arial" w:hAnsi="Arial" w:cs="Arial"/>
          <w:sz w:val="20"/>
          <w:szCs w:val="20"/>
        </w:rPr>
        <w:t>vande</w:t>
      </w:r>
      <w:proofErr w:type="spellEnd"/>
      <w:r w:rsidRPr="00C47D90">
        <w:rPr>
          <w:rFonts w:ascii="Arial" w:hAnsi="Arial" w:cs="Arial"/>
          <w:sz w:val="20"/>
          <w:szCs w:val="20"/>
        </w:rPr>
        <w:t xml:space="preserve"> kinderen/ niet krachteloos </w:t>
      </w:r>
      <w:proofErr w:type="spellStart"/>
      <w:r w:rsidRPr="00C47D90">
        <w:rPr>
          <w:rFonts w:ascii="Arial" w:hAnsi="Arial" w:cs="Arial"/>
          <w:sz w:val="20"/>
          <w:szCs w:val="20"/>
        </w:rPr>
        <w:t>maket</w:t>
      </w:r>
      <w:proofErr w:type="spellEnd"/>
      <w:r w:rsidRPr="00C47D90">
        <w:rPr>
          <w:rFonts w:ascii="Arial" w:hAnsi="Arial" w:cs="Arial"/>
          <w:sz w:val="20"/>
          <w:szCs w:val="20"/>
        </w:rPr>
        <w:t>’</w:t>
      </w:r>
      <w:r w:rsidRPr="00C47D90">
        <w:rPr>
          <w:rStyle w:val="Voetnootmarkering"/>
          <w:rFonts w:ascii="Arial" w:hAnsi="Arial" w:cs="Arial"/>
          <w:sz w:val="20"/>
          <w:szCs w:val="20"/>
        </w:rPr>
        <w:footnoteReference w:id="34"/>
      </w:r>
    </w:p>
    <w:p w14:paraId="4844EB8F" w14:textId="77777777" w:rsidR="00C47D90" w:rsidRPr="00C47D90" w:rsidRDefault="00C47D90" w:rsidP="00C47D90">
      <w:pPr>
        <w:spacing w:line="276" w:lineRule="auto"/>
        <w:jc w:val="both"/>
        <w:rPr>
          <w:rFonts w:ascii="Arial" w:hAnsi="Arial" w:cs="Arial"/>
          <w:sz w:val="20"/>
          <w:szCs w:val="20"/>
        </w:rPr>
      </w:pPr>
    </w:p>
    <w:p w14:paraId="170DA6CB"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‘Dat het </w:t>
      </w:r>
      <w:proofErr w:type="spellStart"/>
      <w:r w:rsidRPr="00C47D90">
        <w:rPr>
          <w:rFonts w:ascii="Arial" w:hAnsi="Arial" w:cs="Arial"/>
          <w:sz w:val="20"/>
          <w:szCs w:val="20"/>
        </w:rPr>
        <w:t>geloove</w:t>
      </w:r>
      <w:proofErr w:type="spellEnd"/>
      <w:r w:rsidRPr="00C47D90">
        <w:rPr>
          <w:rFonts w:ascii="Arial" w:hAnsi="Arial" w:cs="Arial"/>
          <w:sz w:val="20"/>
          <w:szCs w:val="20"/>
        </w:rPr>
        <w:t xml:space="preserve"> der oudere/ ten besten van hare </w:t>
      </w:r>
      <w:proofErr w:type="spellStart"/>
      <w:r w:rsidRPr="00C47D90">
        <w:rPr>
          <w:rFonts w:ascii="Arial" w:hAnsi="Arial" w:cs="Arial"/>
          <w:sz w:val="20"/>
          <w:szCs w:val="20"/>
        </w:rPr>
        <w:t>zade</w:t>
      </w:r>
      <w:proofErr w:type="spellEnd"/>
      <w:r w:rsidRPr="00C47D90">
        <w:rPr>
          <w:rFonts w:ascii="Arial" w:hAnsi="Arial" w:cs="Arial"/>
          <w:sz w:val="20"/>
          <w:szCs w:val="20"/>
        </w:rPr>
        <w:t xml:space="preserve"> de beloften der </w:t>
      </w:r>
      <w:proofErr w:type="spellStart"/>
      <w:r w:rsidRPr="00C47D90">
        <w:rPr>
          <w:rFonts w:ascii="Arial" w:hAnsi="Arial" w:cs="Arial"/>
          <w:sz w:val="20"/>
          <w:szCs w:val="20"/>
        </w:rPr>
        <w:t>ghenaden</w:t>
      </w:r>
      <w:proofErr w:type="spellEnd"/>
      <w:r w:rsidRPr="00C47D90">
        <w:rPr>
          <w:rFonts w:ascii="Arial" w:hAnsi="Arial" w:cs="Arial"/>
          <w:sz w:val="20"/>
          <w:szCs w:val="20"/>
        </w:rPr>
        <w:t xml:space="preserve"> </w:t>
      </w:r>
      <w:proofErr w:type="spellStart"/>
      <w:r w:rsidRPr="00C47D90">
        <w:rPr>
          <w:rFonts w:ascii="Arial" w:hAnsi="Arial" w:cs="Arial"/>
          <w:sz w:val="20"/>
          <w:szCs w:val="20"/>
        </w:rPr>
        <w:t>aenneemt</w:t>
      </w:r>
      <w:proofErr w:type="spellEnd"/>
      <w:r w:rsidRPr="00C47D90">
        <w:rPr>
          <w:rFonts w:ascii="Arial" w:hAnsi="Arial" w:cs="Arial"/>
          <w:sz w:val="20"/>
          <w:szCs w:val="20"/>
        </w:rPr>
        <w:t xml:space="preserve">/ </w:t>
      </w:r>
      <w:proofErr w:type="spellStart"/>
      <w:r w:rsidRPr="00C47D90">
        <w:rPr>
          <w:rFonts w:ascii="Arial" w:hAnsi="Arial" w:cs="Arial"/>
          <w:sz w:val="20"/>
          <w:szCs w:val="20"/>
        </w:rPr>
        <w:t>oft</w:t>
      </w:r>
      <w:proofErr w:type="spellEnd"/>
      <w:r w:rsidRPr="00C47D90">
        <w:rPr>
          <w:rFonts w:ascii="Arial" w:hAnsi="Arial" w:cs="Arial"/>
          <w:sz w:val="20"/>
          <w:szCs w:val="20"/>
        </w:rPr>
        <w:t xml:space="preserve"> dat </w:t>
      </w:r>
      <w:proofErr w:type="spellStart"/>
      <w:r w:rsidRPr="00C47D90">
        <w:rPr>
          <w:rFonts w:ascii="Arial" w:hAnsi="Arial" w:cs="Arial"/>
          <w:sz w:val="20"/>
          <w:szCs w:val="20"/>
        </w:rPr>
        <w:t>zulcke</w:t>
      </w:r>
      <w:proofErr w:type="spellEnd"/>
      <w:r w:rsidRPr="00C47D90">
        <w:rPr>
          <w:rFonts w:ascii="Arial" w:hAnsi="Arial" w:cs="Arial"/>
          <w:sz w:val="20"/>
          <w:szCs w:val="20"/>
        </w:rPr>
        <w:t xml:space="preserve"> </w:t>
      </w:r>
      <w:proofErr w:type="spellStart"/>
      <w:r w:rsidRPr="00C47D90">
        <w:rPr>
          <w:rFonts w:ascii="Arial" w:hAnsi="Arial" w:cs="Arial"/>
          <w:sz w:val="20"/>
          <w:szCs w:val="20"/>
        </w:rPr>
        <w:t>aenneminghe</w:t>
      </w:r>
      <w:proofErr w:type="spellEnd"/>
      <w:r w:rsidRPr="00C47D90">
        <w:rPr>
          <w:rFonts w:ascii="Arial" w:hAnsi="Arial" w:cs="Arial"/>
          <w:sz w:val="20"/>
          <w:szCs w:val="20"/>
        </w:rPr>
        <w:t xml:space="preserve">/ </w:t>
      </w:r>
      <w:proofErr w:type="spellStart"/>
      <w:r w:rsidRPr="00C47D90">
        <w:rPr>
          <w:rFonts w:ascii="Arial" w:hAnsi="Arial" w:cs="Arial"/>
          <w:sz w:val="20"/>
          <w:szCs w:val="20"/>
        </w:rPr>
        <w:t>daer</w:t>
      </w:r>
      <w:proofErr w:type="spellEnd"/>
      <w:r w:rsidRPr="00C47D90">
        <w:rPr>
          <w:rFonts w:ascii="Arial" w:hAnsi="Arial" w:cs="Arial"/>
          <w:sz w:val="20"/>
          <w:szCs w:val="20"/>
        </w:rPr>
        <w:t xml:space="preserve"> door de ouderen de belofte </w:t>
      </w:r>
      <w:proofErr w:type="spellStart"/>
      <w:r w:rsidRPr="00C47D90">
        <w:rPr>
          <w:rFonts w:ascii="Arial" w:hAnsi="Arial" w:cs="Arial"/>
          <w:sz w:val="20"/>
          <w:szCs w:val="20"/>
        </w:rPr>
        <w:t>aennemen</w:t>
      </w:r>
      <w:proofErr w:type="spellEnd"/>
      <w:r w:rsidRPr="00C47D90">
        <w:rPr>
          <w:rFonts w:ascii="Arial" w:hAnsi="Arial" w:cs="Arial"/>
          <w:sz w:val="20"/>
          <w:szCs w:val="20"/>
        </w:rPr>
        <w:t xml:space="preserve">/ de kinderen te goede komt/ ende </w:t>
      </w:r>
      <w:proofErr w:type="spellStart"/>
      <w:r w:rsidRPr="00C47D90">
        <w:rPr>
          <w:rFonts w:ascii="Arial" w:hAnsi="Arial" w:cs="Arial"/>
          <w:sz w:val="20"/>
          <w:szCs w:val="20"/>
        </w:rPr>
        <w:t>ghelijck</w:t>
      </w:r>
      <w:proofErr w:type="spellEnd"/>
      <w:r w:rsidRPr="00C47D90">
        <w:rPr>
          <w:rFonts w:ascii="Arial" w:hAnsi="Arial" w:cs="Arial"/>
          <w:sz w:val="20"/>
          <w:szCs w:val="20"/>
        </w:rPr>
        <w:t xml:space="preserve"> Abrahams </w:t>
      </w:r>
      <w:proofErr w:type="spellStart"/>
      <w:r w:rsidRPr="00C47D90">
        <w:rPr>
          <w:rFonts w:ascii="Arial" w:hAnsi="Arial" w:cs="Arial"/>
          <w:sz w:val="20"/>
          <w:szCs w:val="20"/>
        </w:rPr>
        <w:t>gheloove</w:t>
      </w:r>
      <w:proofErr w:type="spellEnd"/>
      <w:r w:rsidRPr="00C47D90">
        <w:rPr>
          <w:rFonts w:ascii="Arial" w:hAnsi="Arial" w:cs="Arial"/>
          <w:sz w:val="20"/>
          <w:szCs w:val="20"/>
        </w:rPr>
        <w:t xml:space="preserve">/ zo verre </w:t>
      </w:r>
      <w:proofErr w:type="spellStart"/>
      <w:r w:rsidRPr="00C47D90">
        <w:rPr>
          <w:rFonts w:ascii="Arial" w:hAnsi="Arial" w:cs="Arial"/>
          <w:sz w:val="20"/>
          <w:szCs w:val="20"/>
        </w:rPr>
        <w:t>syne</w:t>
      </w:r>
      <w:proofErr w:type="spellEnd"/>
      <w:r w:rsidRPr="00C47D90">
        <w:rPr>
          <w:rFonts w:ascii="Arial" w:hAnsi="Arial" w:cs="Arial"/>
          <w:sz w:val="20"/>
          <w:szCs w:val="20"/>
        </w:rPr>
        <w:t xml:space="preserve"> </w:t>
      </w:r>
      <w:proofErr w:type="spellStart"/>
      <w:r w:rsidRPr="00C47D90">
        <w:rPr>
          <w:rFonts w:ascii="Arial" w:hAnsi="Arial" w:cs="Arial"/>
          <w:sz w:val="20"/>
          <w:szCs w:val="20"/>
        </w:rPr>
        <w:t>nakomelinghen</w:t>
      </w:r>
      <w:proofErr w:type="spellEnd"/>
      <w:r w:rsidRPr="00C47D90">
        <w:rPr>
          <w:rFonts w:ascii="Arial" w:hAnsi="Arial" w:cs="Arial"/>
          <w:sz w:val="20"/>
          <w:szCs w:val="20"/>
        </w:rPr>
        <w:t xml:space="preserve"> </w:t>
      </w:r>
      <w:proofErr w:type="spellStart"/>
      <w:r w:rsidRPr="00C47D90">
        <w:rPr>
          <w:rFonts w:ascii="Arial" w:hAnsi="Arial" w:cs="Arial"/>
          <w:sz w:val="20"/>
          <w:szCs w:val="20"/>
        </w:rPr>
        <w:t>vorderlijck</w:t>
      </w:r>
      <w:proofErr w:type="spellEnd"/>
      <w:r w:rsidRPr="00C47D90">
        <w:rPr>
          <w:rFonts w:ascii="Arial" w:hAnsi="Arial" w:cs="Arial"/>
          <w:sz w:val="20"/>
          <w:szCs w:val="20"/>
        </w:rPr>
        <w:t xml:space="preserve"> </w:t>
      </w:r>
      <w:proofErr w:type="spellStart"/>
      <w:r w:rsidRPr="00C47D90">
        <w:rPr>
          <w:rFonts w:ascii="Arial" w:hAnsi="Arial" w:cs="Arial"/>
          <w:sz w:val="20"/>
          <w:szCs w:val="20"/>
        </w:rPr>
        <w:t>gheweest</w:t>
      </w:r>
      <w:proofErr w:type="spellEnd"/>
      <w:r w:rsidRPr="00C47D90">
        <w:rPr>
          <w:rFonts w:ascii="Arial" w:hAnsi="Arial" w:cs="Arial"/>
          <w:sz w:val="20"/>
          <w:szCs w:val="20"/>
        </w:rPr>
        <w:t xml:space="preserve"> is/ </w:t>
      </w:r>
      <w:proofErr w:type="spellStart"/>
      <w:r w:rsidRPr="00C47D90">
        <w:rPr>
          <w:rFonts w:ascii="Arial" w:hAnsi="Arial" w:cs="Arial"/>
          <w:sz w:val="20"/>
          <w:szCs w:val="20"/>
        </w:rPr>
        <w:t>datse</w:t>
      </w:r>
      <w:proofErr w:type="spellEnd"/>
      <w:r w:rsidRPr="00C47D90">
        <w:rPr>
          <w:rFonts w:ascii="Arial" w:hAnsi="Arial" w:cs="Arial"/>
          <w:sz w:val="20"/>
          <w:szCs w:val="20"/>
        </w:rPr>
        <w:t xml:space="preserve"> te </w:t>
      </w:r>
      <w:proofErr w:type="spellStart"/>
      <w:r w:rsidRPr="00C47D90">
        <w:rPr>
          <w:rFonts w:ascii="Arial" w:hAnsi="Arial" w:cs="Arial"/>
          <w:sz w:val="20"/>
          <w:szCs w:val="20"/>
        </w:rPr>
        <w:t>gelijc</w:t>
      </w:r>
      <w:proofErr w:type="spellEnd"/>
      <w:r w:rsidRPr="00C47D90">
        <w:rPr>
          <w:rFonts w:ascii="Arial" w:hAnsi="Arial" w:cs="Arial"/>
          <w:sz w:val="20"/>
          <w:szCs w:val="20"/>
        </w:rPr>
        <w:t xml:space="preserve"> met </w:t>
      </w:r>
      <w:proofErr w:type="spellStart"/>
      <w:r w:rsidRPr="00C47D90">
        <w:rPr>
          <w:rFonts w:ascii="Arial" w:hAnsi="Arial" w:cs="Arial"/>
          <w:sz w:val="20"/>
          <w:szCs w:val="20"/>
        </w:rPr>
        <w:t>haeren</w:t>
      </w:r>
      <w:proofErr w:type="spellEnd"/>
      <w:r w:rsidRPr="00C47D90">
        <w:rPr>
          <w:rFonts w:ascii="Arial" w:hAnsi="Arial" w:cs="Arial"/>
          <w:sz w:val="20"/>
          <w:szCs w:val="20"/>
        </w:rPr>
        <w:t xml:space="preserve"> Vader Bontgenoten Gods ende </w:t>
      </w:r>
      <w:proofErr w:type="spellStart"/>
      <w:r w:rsidRPr="00C47D90">
        <w:rPr>
          <w:rFonts w:ascii="Arial" w:hAnsi="Arial" w:cs="Arial"/>
          <w:sz w:val="20"/>
          <w:szCs w:val="20"/>
        </w:rPr>
        <w:t>Lidtmaten</w:t>
      </w:r>
      <w:proofErr w:type="spellEnd"/>
      <w:r w:rsidRPr="00C47D90">
        <w:rPr>
          <w:rFonts w:ascii="Arial" w:hAnsi="Arial" w:cs="Arial"/>
          <w:sz w:val="20"/>
          <w:szCs w:val="20"/>
        </w:rPr>
        <w:t xml:space="preserve"> </w:t>
      </w:r>
      <w:proofErr w:type="spellStart"/>
      <w:r w:rsidRPr="00C47D90">
        <w:rPr>
          <w:rFonts w:ascii="Arial" w:hAnsi="Arial" w:cs="Arial"/>
          <w:sz w:val="20"/>
          <w:szCs w:val="20"/>
        </w:rPr>
        <w:t>syner</w:t>
      </w:r>
      <w:proofErr w:type="spellEnd"/>
      <w:r w:rsidRPr="00C47D90">
        <w:rPr>
          <w:rFonts w:ascii="Arial" w:hAnsi="Arial" w:cs="Arial"/>
          <w:sz w:val="20"/>
          <w:szCs w:val="20"/>
        </w:rPr>
        <w:t xml:space="preserve"> </w:t>
      </w:r>
      <w:proofErr w:type="spellStart"/>
      <w:r w:rsidRPr="00C47D90">
        <w:rPr>
          <w:rFonts w:ascii="Arial" w:hAnsi="Arial" w:cs="Arial"/>
          <w:sz w:val="20"/>
          <w:szCs w:val="20"/>
        </w:rPr>
        <w:t>Ghemeynte</w:t>
      </w:r>
      <w:proofErr w:type="spellEnd"/>
      <w:r w:rsidRPr="00C47D90">
        <w:rPr>
          <w:rFonts w:ascii="Arial" w:hAnsi="Arial" w:cs="Arial"/>
          <w:sz w:val="20"/>
          <w:szCs w:val="20"/>
        </w:rPr>
        <w:t xml:space="preserve"> geworden zijn/ (want zo Abraham het </w:t>
      </w:r>
      <w:proofErr w:type="spellStart"/>
      <w:r w:rsidRPr="00C47D90">
        <w:rPr>
          <w:rFonts w:ascii="Arial" w:hAnsi="Arial" w:cs="Arial"/>
          <w:sz w:val="20"/>
          <w:szCs w:val="20"/>
        </w:rPr>
        <w:t>aenghenomen</w:t>
      </w:r>
      <w:proofErr w:type="spellEnd"/>
      <w:r w:rsidRPr="00C47D90">
        <w:rPr>
          <w:rFonts w:ascii="Arial" w:hAnsi="Arial" w:cs="Arial"/>
          <w:sz w:val="20"/>
          <w:szCs w:val="20"/>
        </w:rPr>
        <w:t xml:space="preserve"> </w:t>
      </w:r>
      <w:proofErr w:type="spellStart"/>
      <w:r w:rsidRPr="00C47D90">
        <w:rPr>
          <w:rFonts w:ascii="Arial" w:hAnsi="Arial" w:cs="Arial"/>
          <w:sz w:val="20"/>
          <w:szCs w:val="20"/>
        </w:rPr>
        <w:t>Verbondt</w:t>
      </w:r>
      <w:proofErr w:type="spellEnd"/>
      <w:r w:rsidRPr="00C47D90">
        <w:rPr>
          <w:rFonts w:ascii="Arial" w:hAnsi="Arial" w:cs="Arial"/>
          <w:sz w:val="20"/>
          <w:szCs w:val="20"/>
        </w:rPr>
        <w:t xml:space="preserve"> niet </w:t>
      </w:r>
      <w:proofErr w:type="spellStart"/>
      <w:r w:rsidRPr="00C47D90">
        <w:rPr>
          <w:rFonts w:ascii="Arial" w:hAnsi="Arial" w:cs="Arial"/>
          <w:sz w:val="20"/>
          <w:szCs w:val="20"/>
        </w:rPr>
        <w:t>aenghenomen</w:t>
      </w:r>
      <w:proofErr w:type="spellEnd"/>
      <w:r w:rsidRPr="00C47D90">
        <w:rPr>
          <w:rFonts w:ascii="Arial" w:hAnsi="Arial" w:cs="Arial"/>
          <w:sz w:val="20"/>
          <w:szCs w:val="20"/>
        </w:rPr>
        <w:t xml:space="preserve"> </w:t>
      </w:r>
      <w:proofErr w:type="spellStart"/>
      <w:r w:rsidRPr="00C47D90">
        <w:rPr>
          <w:rFonts w:ascii="Arial" w:hAnsi="Arial" w:cs="Arial"/>
          <w:sz w:val="20"/>
          <w:szCs w:val="20"/>
        </w:rPr>
        <w:t>hadde</w:t>
      </w:r>
      <w:proofErr w:type="spellEnd"/>
      <w:r w:rsidRPr="00C47D90">
        <w:rPr>
          <w:rFonts w:ascii="Arial" w:hAnsi="Arial" w:cs="Arial"/>
          <w:sz w:val="20"/>
          <w:szCs w:val="20"/>
        </w:rPr>
        <w:t xml:space="preserve">/ zoo hadden </w:t>
      </w:r>
      <w:proofErr w:type="spellStart"/>
      <w:r w:rsidRPr="00C47D90">
        <w:rPr>
          <w:rFonts w:ascii="Arial" w:hAnsi="Arial" w:cs="Arial"/>
          <w:sz w:val="20"/>
          <w:szCs w:val="20"/>
        </w:rPr>
        <w:t>syne</w:t>
      </w:r>
      <w:proofErr w:type="spellEnd"/>
      <w:r w:rsidRPr="00C47D90">
        <w:rPr>
          <w:rFonts w:ascii="Arial" w:hAnsi="Arial" w:cs="Arial"/>
          <w:sz w:val="20"/>
          <w:szCs w:val="20"/>
        </w:rPr>
        <w:t xml:space="preserve"> kinderen </w:t>
      </w:r>
      <w:proofErr w:type="spellStart"/>
      <w:r w:rsidRPr="00C47D90">
        <w:rPr>
          <w:rFonts w:ascii="Arial" w:hAnsi="Arial" w:cs="Arial"/>
          <w:sz w:val="20"/>
          <w:szCs w:val="20"/>
        </w:rPr>
        <w:t>gheen</w:t>
      </w:r>
      <w:proofErr w:type="spellEnd"/>
      <w:r w:rsidRPr="00C47D90">
        <w:rPr>
          <w:rFonts w:ascii="Arial" w:hAnsi="Arial" w:cs="Arial"/>
          <w:sz w:val="20"/>
          <w:szCs w:val="20"/>
        </w:rPr>
        <w:t xml:space="preserve"> </w:t>
      </w:r>
      <w:proofErr w:type="spellStart"/>
      <w:r w:rsidRPr="00C47D90">
        <w:rPr>
          <w:rFonts w:ascii="Arial" w:hAnsi="Arial" w:cs="Arial"/>
          <w:sz w:val="20"/>
          <w:szCs w:val="20"/>
        </w:rPr>
        <w:t>Bondtghenoten</w:t>
      </w:r>
      <w:proofErr w:type="spellEnd"/>
      <w:r w:rsidRPr="00C47D90">
        <w:rPr>
          <w:rFonts w:ascii="Arial" w:hAnsi="Arial" w:cs="Arial"/>
          <w:sz w:val="20"/>
          <w:szCs w:val="20"/>
        </w:rPr>
        <w:t xml:space="preserve"> Gods </w:t>
      </w:r>
      <w:proofErr w:type="spellStart"/>
      <w:r w:rsidRPr="00C47D90">
        <w:rPr>
          <w:rFonts w:ascii="Arial" w:hAnsi="Arial" w:cs="Arial"/>
          <w:sz w:val="20"/>
          <w:szCs w:val="20"/>
        </w:rPr>
        <w:t>wesen</w:t>
      </w:r>
      <w:proofErr w:type="spellEnd"/>
      <w:r w:rsidRPr="00C47D90">
        <w:rPr>
          <w:rFonts w:ascii="Arial" w:hAnsi="Arial" w:cs="Arial"/>
          <w:sz w:val="20"/>
          <w:szCs w:val="20"/>
        </w:rPr>
        <w:t xml:space="preserve"> </w:t>
      </w:r>
      <w:proofErr w:type="spellStart"/>
      <w:r w:rsidRPr="00C47D90">
        <w:rPr>
          <w:rFonts w:ascii="Arial" w:hAnsi="Arial" w:cs="Arial"/>
          <w:sz w:val="20"/>
          <w:szCs w:val="20"/>
        </w:rPr>
        <w:t>konne</w:t>
      </w:r>
      <w:proofErr w:type="spellEnd"/>
      <w:r w:rsidRPr="00C47D90">
        <w:rPr>
          <w:rFonts w:ascii="Arial" w:hAnsi="Arial" w:cs="Arial"/>
          <w:sz w:val="20"/>
          <w:szCs w:val="20"/>
        </w:rPr>
        <w:t xml:space="preserve">) alzo brengt aller </w:t>
      </w:r>
      <w:proofErr w:type="spellStart"/>
      <w:r w:rsidRPr="00C47D90">
        <w:rPr>
          <w:rFonts w:ascii="Arial" w:hAnsi="Arial" w:cs="Arial"/>
          <w:sz w:val="20"/>
          <w:szCs w:val="20"/>
        </w:rPr>
        <w:t>boetveerdigher</w:t>
      </w:r>
      <w:proofErr w:type="spellEnd"/>
      <w:r w:rsidRPr="00C47D90">
        <w:rPr>
          <w:rFonts w:ascii="Arial" w:hAnsi="Arial" w:cs="Arial"/>
          <w:sz w:val="20"/>
          <w:szCs w:val="20"/>
        </w:rPr>
        <w:t xml:space="preserve"> </w:t>
      </w:r>
      <w:proofErr w:type="spellStart"/>
      <w:r w:rsidRPr="00C47D90">
        <w:rPr>
          <w:rFonts w:ascii="Arial" w:hAnsi="Arial" w:cs="Arial"/>
          <w:sz w:val="20"/>
          <w:szCs w:val="20"/>
        </w:rPr>
        <w:t>menschen</w:t>
      </w:r>
      <w:proofErr w:type="spellEnd"/>
      <w:r w:rsidRPr="00C47D90">
        <w:rPr>
          <w:rFonts w:ascii="Arial" w:hAnsi="Arial" w:cs="Arial"/>
          <w:sz w:val="20"/>
          <w:szCs w:val="20"/>
        </w:rPr>
        <w:t xml:space="preserve"> </w:t>
      </w:r>
      <w:proofErr w:type="spellStart"/>
      <w:r w:rsidRPr="00C47D90">
        <w:rPr>
          <w:rFonts w:ascii="Arial" w:hAnsi="Arial" w:cs="Arial"/>
          <w:sz w:val="20"/>
          <w:szCs w:val="20"/>
        </w:rPr>
        <w:t>gheloove</w:t>
      </w:r>
      <w:proofErr w:type="spellEnd"/>
      <w:r w:rsidRPr="00C47D90">
        <w:rPr>
          <w:rFonts w:ascii="Arial" w:hAnsi="Arial" w:cs="Arial"/>
          <w:sz w:val="20"/>
          <w:szCs w:val="20"/>
        </w:rPr>
        <w:t xml:space="preserve">/ zo vele te </w:t>
      </w:r>
      <w:proofErr w:type="spellStart"/>
      <w:r w:rsidRPr="00C47D90">
        <w:rPr>
          <w:rFonts w:ascii="Arial" w:hAnsi="Arial" w:cs="Arial"/>
          <w:sz w:val="20"/>
          <w:szCs w:val="20"/>
        </w:rPr>
        <w:t>weghe</w:t>
      </w:r>
      <w:proofErr w:type="spellEnd"/>
      <w:r w:rsidRPr="00C47D90">
        <w:rPr>
          <w:rFonts w:ascii="Arial" w:hAnsi="Arial" w:cs="Arial"/>
          <w:sz w:val="20"/>
          <w:szCs w:val="20"/>
        </w:rPr>
        <w:t xml:space="preserve">/ dat </w:t>
      </w:r>
      <w:proofErr w:type="spellStart"/>
      <w:r w:rsidRPr="00C47D90">
        <w:rPr>
          <w:rFonts w:ascii="Arial" w:hAnsi="Arial" w:cs="Arial"/>
          <w:sz w:val="20"/>
          <w:szCs w:val="20"/>
        </w:rPr>
        <w:t>haer</w:t>
      </w:r>
      <w:proofErr w:type="spellEnd"/>
      <w:r w:rsidRPr="00C47D90">
        <w:rPr>
          <w:rFonts w:ascii="Arial" w:hAnsi="Arial" w:cs="Arial"/>
          <w:sz w:val="20"/>
          <w:szCs w:val="20"/>
        </w:rPr>
        <w:t xml:space="preserve"> kinderen </w:t>
      </w:r>
      <w:proofErr w:type="spellStart"/>
      <w:r w:rsidRPr="00C47D90">
        <w:rPr>
          <w:rFonts w:ascii="Arial" w:hAnsi="Arial" w:cs="Arial"/>
          <w:sz w:val="20"/>
          <w:szCs w:val="20"/>
        </w:rPr>
        <w:t>aen</w:t>
      </w:r>
      <w:proofErr w:type="spellEnd"/>
      <w:r w:rsidRPr="00C47D90">
        <w:rPr>
          <w:rFonts w:ascii="Arial" w:hAnsi="Arial" w:cs="Arial"/>
          <w:sz w:val="20"/>
          <w:szCs w:val="20"/>
        </w:rPr>
        <w:t xml:space="preserve"> Gods genade part ende deel krijgen/ ende aleer </w:t>
      </w:r>
      <w:proofErr w:type="spellStart"/>
      <w:r w:rsidRPr="00C47D90">
        <w:rPr>
          <w:rFonts w:ascii="Arial" w:hAnsi="Arial" w:cs="Arial"/>
          <w:sz w:val="20"/>
          <w:szCs w:val="20"/>
        </w:rPr>
        <w:t>sy</w:t>
      </w:r>
      <w:proofErr w:type="spellEnd"/>
      <w:r w:rsidRPr="00C47D90">
        <w:rPr>
          <w:rFonts w:ascii="Arial" w:hAnsi="Arial" w:cs="Arial"/>
          <w:sz w:val="20"/>
          <w:szCs w:val="20"/>
        </w:rPr>
        <w:t xml:space="preserve"> geboren worden/ </w:t>
      </w:r>
      <w:proofErr w:type="spellStart"/>
      <w:r w:rsidRPr="00C47D90">
        <w:rPr>
          <w:rFonts w:ascii="Arial" w:hAnsi="Arial" w:cs="Arial"/>
          <w:sz w:val="20"/>
          <w:szCs w:val="20"/>
        </w:rPr>
        <w:t>ghereynighet</w:t>
      </w:r>
      <w:proofErr w:type="spellEnd"/>
      <w:r w:rsidRPr="00C47D90">
        <w:rPr>
          <w:rFonts w:ascii="Arial" w:hAnsi="Arial" w:cs="Arial"/>
          <w:sz w:val="20"/>
          <w:szCs w:val="20"/>
        </w:rPr>
        <w:t xml:space="preserve"> zijn/ ende onder </w:t>
      </w:r>
      <w:proofErr w:type="spellStart"/>
      <w:r w:rsidRPr="00C47D90">
        <w:rPr>
          <w:rFonts w:ascii="Arial" w:hAnsi="Arial" w:cs="Arial"/>
          <w:sz w:val="20"/>
          <w:szCs w:val="20"/>
        </w:rPr>
        <w:t>thgetal</w:t>
      </w:r>
      <w:proofErr w:type="spellEnd"/>
      <w:r w:rsidRPr="00C47D90">
        <w:rPr>
          <w:rFonts w:ascii="Arial" w:hAnsi="Arial" w:cs="Arial"/>
          <w:sz w:val="20"/>
          <w:szCs w:val="20"/>
        </w:rPr>
        <w:t xml:space="preserve"> der </w:t>
      </w:r>
      <w:proofErr w:type="spellStart"/>
      <w:r w:rsidRPr="00C47D90">
        <w:rPr>
          <w:rFonts w:ascii="Arial" w:hAnsi="Arial" w:cs="Arial"/>
          <w:sz w:val="20"/>
          <w:szCs w:val="20"/>
        </w:rPr>
        <w:t>gheloovighen</w:t>
      </w:r>
      <w:proofErr w:type="spellEnd"/>
      <w:r w:rsidRPr="00C47D90">
        <w:rPr>
          <w:rFonts w:ascii="Arial" w:hAnsi="Arial" w:cs="Arial"/>
          <w:sz w:val="20"/>
          <w:szCs w:val="20"/>
        </w:rPr>
        <w:t xml:space="preserve"> </w:t>
      </w:r>
      <w:proofErr w:type="spellStart"/>
      <w:r w:rsidRPr="00C47D90">
        <w:rPr>
          <w:rFonts w:ascii="Arial" w:hAnsi="Arial" w:cs="Arial"/>
          <w:sz w:val="20"/>
          <w:szCs w:val="20"/>
        </w:rPr>
        <w:t>ghetelt</w:t>
      </w:r>
      <w:proofErr w:type="spellEnd"/>
      <w:r w:rsidRPr="00C47D90">
        <w:rPr>
          <w:rFonts w:ascii="Arial" w:hAnsi="Arial" w:cs="Arial"/>
          <w:sz w:val="20"/>
          <w:szCs w:val="20"/>
        </w:rPr>
        <w:t xml:space="preserve"> worden/ al </w:t>
      </w:r>
      <w:proofErr w:type="spellStart"/>
      <w:r w:rsidRPr="00C47D90">
        <w:rPr>
          <w:rFonts w:ascii="Arial" w:hAnsi="Arial" w:cs="Arial"/>
          <w:sz w:val="20"/>
          <w:szCs w:val="20"/>
        </w:rPr>
        <w:t>ist</w:t>
      </w:r>
      <w:proofErr w:type="spellEnd"/>
      <w:r w:rsidRPr="00C47D90">
        <w:rPr>
          <w:rFonts w:ascii="Arial" w:hAnsi="Arial" w:cs="Arial"/>
          <w:sz w:val="20"/>
          <w:szCs w:val="20"/>
        </w:rPr>
        <w:t xml:space="preserve"> </w:t>
      </w:r>
      <w:proofErr w:type="spellStart"/>
      <w:r w:rsidRPr="00C47D90">
        <w:rPr>
          <w:rFonts w:ascii="Arial" w:hAnsi="Arial" w:cs="Arial"/>
          <w:sz w:val="20"/>
          <w:szCs w:val="20"/>
        </w:rPr>
        <w:t>datse</w:t>
      </w:r>
      <w:proofErr w:type="spellEnd"/>
      <w:r w:rsidRPr="00C47D90">
        <w:rPr>
          <w:rFonts w:ascii="Arial" w:hAnsi="Arial" w:cs="Arial"/>
          <w:sz w:val="20"/>
          <w:szCs w:val="20"/>
        </w:rPr>
        <w:t xml:space="preserve"> om </w:t>
      </w:r>
      <w:proofErr w:type="spellStart"/>
      <w:r w:rsidRPr="00C47D90">
        <w:rPr>
          <w:rFonts w:ascii="Arial" w:hAnsi="Arial" w:cs="Arial"/>
          <w:sz w:val="20"/>
          <w:szCs w:val="20"/>
        </w:rPr>
        <w:t>haerder</w:t>
      </w:r>
      <w:proofErr w:type="spellEnd"/>
      <w:r w:rsidRPr="00C47D90">
        <w:rPr>
          <w:rFonts w:ascii="Arial" w:hAnsi="Arial" w:cs="Arial"/>
          <w:sz w:val="20"/>
          <w:szCs w:val="20"/>
        </w:rPr>
        <w:t xml:space="preserve"> </w:t>
      </w:r>
      <w:proofErr w:type="spellStart"/>
      <w:r w:rsidRPr="00C47D90">
        <w:rPr>
          <w:rFonts w:ascii="Arial" w:hAnsi="Arial" w:cs="Arial"/>
          <w:sz w:val="20"/>
          <w:szCs w:val="20"/>
        </w:rPr>
        <w:t>joncheyts</w:t>
      </w:r>
      <w:proofErr w:type="spellEnd"/>
      <w:r w:rsidRPr="00C47D90">
        <w:rPr>
          <w:rFonts w:ascii="Arial" w:hAnsi="Arial" w:cs="Arial"/>
          <w:sz w:val="20"/>
          <w:szCs w:val="20"/>
        </w:rPr>
        <w:t xml:space="preserve"> wille/ geen </w:t>
      </w:r>
      <w:proofErr w:type="spellStart"/>
      <w:r w:rsidRPr="00C47D90">
        <w:rPr>
          <w:rFonts w:ascii="Arial" w:hAnsi="Arial" w:cs="Arial"/>
          <w:sz w:val="20"/>
          <w:szCs w:val="20"/>
        </w:rPr>
        <w:t>eyge</w:t>
      </w:r>
      <w:proofErr w:type="spellEnd"/>
      <w:r w:rsidRPr="00C47D90">
        <w:rPr>
          <w:rFonts w:ascii="Arial" w:hAnsi="Arial" w:cs="Arial"/>
          <w:sz w:val="20"/>
          <w:szCs w:val="20"/>
        </w:rPr>
        <w:t xml:space="preserve"> </w:t>
      </w:r>
      <w:proofErr w:type="spellStart"/>
      <w:r w:rsidRPr="00C47D90">
        <w:rPr>
          <w:rFonts w:ascii="Arial" w:hAnsi="Arial" w:cs="Arial"/>
          <w:sz w:val="20"/>
          <w:szCs w:val="20"/>
        </w:rPr>
        <w:t>gheloove</w:t>
      </w:r>
      <w:proofErr w:type="spellEnd"/>
      <w:r w:rsidRPr="00C47D90">
        <w:rPr>
          <w:rFonts w:ascii="Arial" w:hAnsi="Arial" w:cs="Arial"/>
          <w:sz w:val="20"/>
          <w:szCs w:val="20"/>
        </w:rPr>
        <w:t xml:space="preserve"> hebben </w:t>
      </w:r>
      <w:proofErr w:type="spellStart"/>
      <w:r w:rsidRPr="00C47D90">
        <w:rPr>
          <w:rFonts w:ascii="Arial" w:hAnsi="Arial" w:cs="Arial"/>
          <w:sz w:val="20"/>
          <w:szCs w:val="20"/>
        </w:rPr>
        <w:t>konnen</w:t>
      </w:r>
      <w:proofErr w:type="spellEnd"/>
      <w:r w:rsidRPr="00C47D90">
        <w:rPr>
          <w:rFonts w:ascii="Arial" w:hAnsi="Arial" w:cs="Arial"/>
          <w:sz w:val="20"/>
          <w:szCs w:val="20"/>
        </w:rPr>
        <w:t xml:space="preserve">/ noch </w:t>
      </w:r>
      <w:proofErr w:type="spellStart"/>
      <w:r w:rsidRPr="00C47D90">
        <w:rPr>
          <w:rFonts w:ascii="Arial" w:hAnsi="Arial" w:cs="Arial"/>
          <w:sz w:val="20"/>
          <w:szCs w:val="20"/>
        </w:rPr>
        <w:t>onderwesen</w:t>
      </w:r>
      <w:proofErr w:type="spellEnd"/>
      <w:r w:rsidRPr="00C47D90">
        <w:rPr>
          <w:rFonts w:ascii="Arial" w:hAnsi="Arial" w:cs="Arial"/>
          <w:sz w:val="20"/>
          <w:szCs w:val="20"/>
        </w:rPr>
        <w:t xml:space="preserve"> mogen worden.’</w:t>
      </w:r>
      <w:r w:rsidRPr="00C47D90">
        <w:rPr>
          <w:rStyle w:val="Voetnootmarkering"/>
          <w:rFonts w:ascii="Arial" w:hAnsi="Arial" w:cs="Arial"/>
          <w:sz w:val="20"/>
          <w:szCs w:val="20"/>
        </w:rPr>
        <w:footnoteReference w:id="35"/>
      </w:r>
    </w:p>
    <w:p w14:paraId="6665A379" w14:textId="77777777" w:rsidR="00C47D90" w:rsidRPr="00C47D90" w:rsidRDefault="00C47D90" w:rsidP="00C47D90">
      <w:pPr>
        <w:spacing w:line="276" w:lineRule="auto"/>
        <w:jc w:val="both"/>
        <w:rPr>
          <w:rFonts w:ascii="Arial" w:hAnsi="Arial" w:cs="Arial"/>
          <w:sz w:val="20"/>
          <w:szCs w:val="20"/>
        </w:rPr>
      </w:pPr>
    </w:p>
    <w:p w14:paraId="643D4D8C" w14:textId="77777777" w:rsidR="00C47D90" w:rsidRPr="00C47D90" w:rsidRDefault="00C47D90" w:rsidP="00C47D90">
      <w:pPr>
        <w:pStyle w:val="Voetnoottekst"/>
        <w:spacing w:line="276" w:lineRule="auto"/>
        <w:jc w:val="both"/>
        <w:rPr>
          <w:rFonts w:ascii="Arial" w:hAnsi="Arial" w:cs="Arial"/>
        </w:rPr>
      </w:pPr>
      <w:r w:rsidRPr="00C47D90">
        <w:rPr>
          <w:rFonts w:ascii="Arial" w:hAnsi="Arial" w:cs="Arial"/>
        </w:rPr>
        <w:t>‘</w:t>
      </w:r>
      <w:proofErr w:type="spellStart"/>
      <w:r w:rsidRPr="00C47D90">
        <w:rPr>
          <w:rFonts w:ascii="Arial" w:hAnsi="Arial" w:cs="Arial"/>
        </w:rPr>
        <w:t>Daer</w:t>
      </w:r>
      <w:proofErr w:type="spellEnd"/>
      <w:r w:rsidRPr="00C47D90">
        <w:rPr>
          <w:rFonts w:ascii="Arial" w:hAnsi="Arial" w:cs="Arial"/>
        </w:rPr>
        <w:t xml:space="preserve"> </w:t>
      </w:r>
      <w:proofErr w:type="spellStart"/>
      <w:r w:rsidRPr="00C47D90">
        <w:rPr>
          <w:rFonts w:ascii="Arial" w:hAnsi="Arial" w:cs="Arial"/>
        </w:rPr>
        <w:t>beneffens</w:t>
      </w:r>
      <w:proofErr w:type="spellEnd"/>
      <w:r w:rsidRPr="00C47D90">
        <w:rPr>
          <w:rFonts w:ascii="Arial" w:hAnsi="Arial" w:cs="Arial"/>
        </w:rPr>
        <w:t xml:space="preserve"> </w:t>
      </w:r>
      <w:proofErr w:type="spellStart"/>
      <w:r w:rsidRPr="00C47D90">
        <w:rPr>
          <w:rFonts w:ascii="Arial" w:hAnsi="Arial" w:cs="Arial"/>
        </w:rPr>
        <w:t>blijct</w:t>
      </w:r>
      <w:proofErr w:type="spellEnd"/>
      <w:r w:rsidRPr="00C47D90">
        <w:rPr>
          <w:rFonts w:ascii="Arial" w:hAnsi="Arial" w:cs="Arial"/>
        </w:rPr>
        <w:t xml:space="preserve"> </w:t>
      </w:r>
      <w:proofErr w:type="spellStart"/>
      <w:r w:rsidRPr="00C47D90">
        <w:rPr>
          <w:rFonts w:ascii="Arial" w:hAnsi="Arial" w:cs="Arial"/>
        </w:rPr>
        <w:t>zulcx</w:t>
      </w:r>
      <w:proofErr w:type="spellEnd"/>
      <w:r w:rsidRPr="00C47D90">
        <w:rPr>
          <w:rFonts w:ascii="Arial" w:hAnsi="Arial" w:cs="Arial"/>
        </w:rPr>
        <w:t xml:space="preserve"> mede </w:t>
      </w:r>
      <w:proofErr w:type="spellStart"/>
      <w:r w:rsidRPr="00C47D90">
        <w:rPr>
          <w:rFonts w:ascii="Arial" w:hAnsi="Arial" w:cs="Arial"/>
        </w:rPr>
        <w:t>wt</w:t>
      </w:r>
      <w:proofErr w:type="spellEnd"/>
      <w:r w:rsidRPr="00C47D90">
        <w:rPr>
          <w:rFonts w:ascii="Arial" w:hAnsi="Arial" w:cs="Arial"/>
        </w:rPr>
        <w:t xml:space="preserve"> </w:t>
      </w:r>
      <w:proofErr w:type="spellStart"/>
      <w:r w:rsidRPr="00C47D90">
        <w:rPr>
          <w:rFonts w:ascii="Arial" w:hAnsi="Arial" w:cs="Arial"/>
        </w:rPr>
        <w:t>desen</w:t>
      </w:r>
      <w:proofErr w:type="spellEnd"/>
      <w:r w:rsidRPr="00C47D90">
        <w:rPr>
          <w:rFonts w:ascii="Arial" w:hAnsi="Arial" w:cs="Arial"/>
        </w:rPr>
        <w:t xml:space="preserve">/ dat de kinderen/ die der </w:t>
      </w:r>
      <w:proofErr w:type="spellStart"/>
      <w:r w:rsidRPr="00C47D90">
        <w:rPr>
          <w:rFonts w:ascii="Arial" w:hAnsi="Arial" w:cs="Arial"/>
        </w:rPr>
        <w:t>Gemeynten</w:t>
      </w:r>
      <w:proofErr w:type="spellEnd"/>
      <w:r w:rsidRPr="00C47D90">
        <w:rPr>
          <w:rFonts w:ascii="Arial" w:hAnsi="Arial" w:cs="Arial"/>
        </w:rPr>
        <w:t xml:space="preserve"> ledematen zijn/ </w:t>
      </w:r>
      <w:proofErr w:type="spellStart"/>
      <w:r w:rsidRPr="00C47D90">
        <w:rPr>
          <w:rFonts w:ascii="Arial" w:hAnsi="Arial" w:cs="Arial"/>
        </w:rPr>
        <w:t>vergevinge</w:t>
      </w:r>
      <w:proofErr w:type="spellEnd"/>
      <w:r w:rsidRPr="00C47D90">
        <w:rPr>
          <w:rFonts w:ascii="Arial" w:hAnsi="Arial" w:cs="Arial"/>
        </w:rPr>
        <w:t xml:space="preserve"> der </w:t>
      </w:r>
      <w:proofErr w:type="spellStart"/>
      <w:r w:rsidRPr="00C47D90">
        <w:rPr>
          <w:rFonts w:ascii="Arial" w:hAnsi="Arial" w:cs="Arial"/>
        </w:rPr>
        <w:t>sonden</w:t>
      </w:r>
      <w:proofErr w:type="spellEnd"/>
      <w:r w:rsidRPr="00C47D90">
        <w:rPr>
          <w:rFonts w:ascii="Arial" w:hAnsi="Arial" w:cs="Arial"/>
        </w:rPr>
        <w:t xml:space="preserve"> hebben/ ende voor </w:t>
      </w:r>
      <w:proofErr w:type="spellStart"/>
      <w:r w:rsidRPr="00C47D90">
        <w:rPr>
          <w:rFonts w:ascii="Arial" w:hAnsi="Arial" w:cs="Arial"/>
        </w:rPr>
        <w:t>Godt</w:t>
      </w:r>
      <w:proofErr w:type="spellEnd"/>
      <w:r w:rsidRPr="00C47D90">
        <w:rPr>
          <w:rFonts w:ascii="Arial" w:hAnsi="Arial" w:cs="Arial"/>
        </w:rPr>
        <w:t xml:space="preserve"> om des </w:t>
      </w:r>
      <w:proofErr w:type="spellStart"/>
      <w:r w:rsidRPr="00C47D90">
        <w:rPr>
          <w:rFonts w:ascii="Arial" w:hAnsi="Arial" w:cs="Arial"/>
        </w:rPr>
        <w:t>bloets</w:t>
      </w:r>
      <w:proofErr w:type="spellEnd"/>
      <w:r w:rsidRPr="00C47D90">
        <w:rPr>
          <w:rFonts w:ascii="Arial" w:hAnsi="Arial" w:cs="Arial"/>
        </w:rPr>
        <w:t xml:space="preserve"> Christi wille </w:t>
      </w:r>
      <w:proofErr w:type="spellStart"/>
      <w:r w:rsidRPr="00C47D90">
        <w:rPr>
          <w:rFonts w:ascii="Arial" w:hAnsi="Arial" w:cs="Arial"/>
        </w:rPr>
        <w:t>gherechtveerdicht</w:t>
      </w:r>
      <w:proofErr w:type="spellEnd"/>
      <w:r w:rsidRPr="00C47D90">
        <w:rPr>
          <w:rFonts w:ascii="Arial" w:hAnsi="Arial" w:cs="Arial"/>
        </w:rPr>
        <w:t xml:space="preserve"> zijn. Want de </w:t>
      </w:r>
      <w:proofErr w:type="spellStart"/>
      <w:r w:rsidRPr="00C47D90">
        <w:rPr>
          <w:rFonts w:ascii="Arial" w:hAnsi="Arial" w:cs="Arial"/>
        </w:rPr>
        <w:t>eyndtlijcke</w:t>
      </w:r>
      <w:proofErr w:type="spellEnd"/>
      <w:r w:rsidRPr="00C47D90">
        <w:rPr>
          <w:rFonts w:ascii="Arial" w:hAnsi="Arial" w:cs="Arial"/>
        </w:rPr>
        <w:t xml:space="preserve"> </w:t>
      </w:r>
      <w:proofErr w:type="spellStart"/>
      <w:r w:rsidRPr="00C47D90">
        <w:rPr>
          <w:rFonts w:ascii="Arial" w:hAnsi="Arial" w:cs="Arial"/>
        </w:rPr>
        <w:t>oorsaek</w:t>
      </w:r>
      <w:proofErr w:type="spellEnd"/>
      <w:r w:rsidRPr="00C47D90">
        <w:rPr>
          <w:rFonts w:ascii="Arial" w:hAnsi="Arial" w:cs="Arial"/>
        </w:rPr>
        <w:t xml:space="preserve"> </w:t>
      </w:r>
      <w:proofErr w:type="spellStart"/>
      <w:r w:rsidRPr="00C47D90">
        <w:rPr>
          <w:rFonts w:ascii="Arial" w:hAnsi="Arial" w:cs="Arial"/>
        </w:rPr>
        <w:t>waerom</w:t>
      </w:r>
      <w:proofErr w:type="spellEnd"/>
      <w:r w:rsidRPr="00C47D90">
        <w:rPr>
          <w:rFonts w:ascii="Arial" w:hAnsi="Arial" w:cs="Arial"/>
        </w:rPr>
        <w:t xml:space="preserve"> dat </w:t>
      </w:r>
      <w:proofErr w:type="spellStart"/>
      <w:r w:rsidRPr="00C47D90">
        <w:rPr>
          <w:rFonts w:ascii="Arial" w:hAnsi="Arial" w:cs="Arial"/>
        </w:rPr>
        <w:t>yemant</w:t>
      </w:r>
      <w:proofErr w:type="spellEnd"/>
      <w:r w:rsidRPr="00C47D90">
        <w:rPr>
          <w:rFonts w:ascii="Arial" w:hAnsi="Arial" w:cs="Arial"/>
        </w:rPr>
        <w:t xml:space="preserve"> door de belofte des </w:t>
      </w:r>
      <w:proofErr w:type="spellStart"/>
      <w:r w:rsidRPr="00C47D90">
        <w:rPr>
          <w:rFonts w:ascii="Arial" w:hAnsi="Arial" w:cs="Arial"/>
        </w:rPr>
        <w:t>Evangelums</w:t>
      </w:r>
      <w:proofErr w:type="spellEnd"/>
      <w:r w:rsidRPr="00C47D90">
        <w:rPr>
          <w:rFonts w:ascii="Arial" w:hAnsi="Arial" w:cs="Arial"/>
        </w:rPr>
        <w:t xml:space="preserve"> tot de </w:t>
      </w:r>
      <w:proofErr w:type="spellStart"/>
      <w:r w:rsidRPr="00C47D90">
        <w:rPr>
          <w:rFonts w:ascii="Arial" w:hAnsi="Arial" w:cs="Arial"/>
        </w:rPr>
        <w:t>ghemenyschap</w:t>
      </w:r>
      <w:proofErr w:type="spellEnd"/>
      <w:r w:rsidRPr="00C47D90">
        <w:rPr>
          <w:rFonts w:ascii="Arial" w:hAnsi="Arial" w:cs="Arial"/>
        </w:rPr>
        <w:t xml:space="preserve"> der </w:t>
      </w:r>
      <w:proofErr w:type="spellStart"/>
      <w:r w:rsidRPr="00C47D90">
        <w:rPr>
          <w:rFonts w:ascii="Arial" w:hAnsi="Arial" w:cs="Arial"/>
        </w:rPr>
        <w:t>Kercken</w:t>
      </w:r>
      <w:proofErr w:type="spellEnd"/>
      <w:r w:rsidRPr="00C47D90">
        <w:rPr>
          <w:rFonts w:ascii="Arial" w:hAnsi="Arial" w:cs="Arial"/>
        </w:rPr>
        <w:t xml:space="preserve"> </w:t>
      </w:r>
      <w:proofErr w:type="spellStart"/>
      <w:r w:rsidRPr="00C47D90">
        <w:rPr>
          <w:rFonts w:ascii="Arial" w:hAnsi="Arial" w:cs="Arial"/>
        </w:rPr>
        <w:t>gheroepen</w:t>
      </w:r>
      <w:proofErr w:type="spellEnd"/>
      <w:r w:rsidRPr="00C47D90">
        <w:rPr>
          <w:rFonts w:ascii="Arial" w:hAnsi="Arial" w:cs="Arial"/>
        </w:rPr>
        <w:t xml:space="preserve"> wort/ is de </w:t>
      </w:r>
      <w:proofErr w:type="spellStart"/>
      <w:r w:rsidRPr="00C47D90">
        <w:rPr>
          <w:rFonts w:ascii="Arial" w:hAnsi="Arial" w:cs="Arial"/>
        </w:rPr>
        <w:t>opneminghe</w:t>
      </w:r>
      <w:proofErr w:type="spellEnd"/>
      <w:r w:rsidRPr="00C47D90">
        <w:rPr>
          <w:rFonts w:ascii="Arial" w:hAnsi="Arial" w:cs="Arial"/>
        </w:rPr>
        <w:t xml:space="preserve"> in </w:t>
      </w:r>
      <w:proofErr w:type="spellStart"/>
      <w:r w:rsidRPr="00C47D90">
        <w:rPr>
          <w:rFonts w:ascii="Arial" w:hAnsi="Arial" w:cs="Arial"/>
        </w:rPr>
        <w:t>ghenaden</w:t>
      </w:r>
      <w:proofErr w:type="spellEnd"/>
      <w:r w:rsidRPr="00C47D90">
        <w:rPr>
          <w:rFonts w:ascii="Arial" w:hAnsi="Arial" w:cs="Arial"/>
        </w:rPr>
        <w:t xml:space="preserve">/ </w:t>
      </w:r>
      <w:proofErr w:type="spellStart"/>
      <w:r w:rsidRPr="00C47D90">
        <w:rPr>
          <w:rFonts w:ascii="Arial" w:hAnsi="Arial" w:cs="Arial"/>
        </w:rPr>
        <w:t>oft</w:t>
      </w:r>
      <w:proofErr w:type="spellEnd"/>
      <w:r w:rsidRPr="00C47D90">
        <w:rPr>
          <w:rFonts w:ascii="Arial" w:hAnsi="Arial" w:cs="Arial"/>
        </w:rPr>
        <w:t xml:space="preserve"> de zegen des beloofden </w:t>
      </w:r>
      <w:proofErr w:type="spellStart"/>
      <w:r w:rsidRPr="00C47D90">
        <w:rPr>
          <w:rFonts w:ascii="Arial" w:hAnsi="Arial" w:cs="Arial"/>
        </w:rPr>
        <w:t>zaets</w:t>
      </w:r>
      <w:proofErr w:type="spellEnd"/>
      <w:r w:rsidRPr="00C47D90">
        <w:rPr>
          <w:rFonts w:ascii="Arial" w:hAnsi="Arial" w:cs="Arial"/>
        </w:rPr>
        <w:t xml:space="preserve"> Abrahams. </w:t>
      </w:r>
      <w:proofErr w:type="spellStart"/>
      <w:r w:rsidRPr="00C47D90">
        <w:rPr>
          <w:rFonts w:ascii="Arial" w:hAnsi="Arial" w:cs="Arial"/>
        </w:rPr>
        <w:t>Daerom</w:t>
      </w:r>
      <w:proofErr w:type="spellEnd"/>
      <w:r w:rsidRPr="00C47D90">
        <w:rPr>
          <w:rFonts w:ascii="Arial" w:hAnsi="Arial" w:cs="Arial"/>
        </w:rPr>
        <w:t xml:space="preserve"> zo </w:t>
      </w:r>
      <w:proofErr w:type="spellStart"/>
      <w:r w:rsidRPr="00C47D90">
        <w:rPr>
          <w:rFonts w:ascii="Arial" w:hAnsi="Arial" w:cs="Arial"/>
        </w:rPr>
        <w:t>konnen</w:t>
      </w:r>
      <w:proofErr w:type="spellEnd"/>
      <w:r w:rsidRPr="00C47D90">
        <w:rPr>
          <w:rFonts w:ascii="Arial" w:hAnsi="Arial" w:cs="Arial"/>
        </w:rPr>
        <w:t xml:space="preserve"> de kinderen der </w:t>
      </w:r>
      <w:proofErr w:type="spellStart"/>
      <w:r w:rsidRPr="00C47D90">
        <w:rPr>
          <w:rFonts w:ascii="Arial" w:hAnsi="Arial" w:cs="Arial"/>
        </w:rPr>
        <w:t>gheloovigen</w:t>
      </w:r>
      <w:proofErr w:type="spellEnd"/>
      <w:r w:rsidRPr="00C47D90">
        <w:rPr>
          <w:rFonts w:ascii="Arial" w:hAnsi="Arial" w:cs="Arial"/>
        </w:rPr>
        <w:t xml:space="preserve">/ </w:t>
      </w:r>
      <w:proofErr w:type="spellStart"/>
      <w:r w:rsidRPr="00C47D90">
        <w:rPr>
          <w:rFonts w:ascii="Arial" w:hAnsi="Arial" w:cs="Arial"/>
        </w:rPr>
        <w:t>vande</w:t>
      </w:r>
      <w:proofErr w:type="spellEnd"/>
      <w:r w:rsidRPr="00C47D90">
        <w:rPr>
          <w:rFonts w:ascii="Arial" w:hAnsi="Arial" w:cs="Arial"/>
        </w:rPr>
        <w:t xml:space="preserve"> </w:t>
      </w:r>
      <w:proofErr w:type="spellStart"/>
      <w:r w:rsidRPr="00C47D90">
        <w:rPr>
          <w:rFonts w:ascii="Arial" w:hAnsi="Arial" w:cs="Arial"/>
        </w:rPr>
        <w:t>verghevinge</w:t>
      </w:r>
      <w:proofErr w:type="spellEnd"/>
      <w:r w:rsidRPr="00C47D90">
        <w:rPr>
          <w:rFonts w:ascii="Arial" w:hAnsi="Arial" w:cs="Arial"/>
        </w:rPr>
        <w:t xml:space="preserve"> der </w:t>
      </w:r>
      <w:proofErr w:type="spellStart"/>
      <w:r w:rsidRPr="00C47D90">
        <w:rPr>
          <w:rFonts w:ascii="Arial" w:hAnsi="Arial" w:cs="Arial"/>
        </w:rPr>
        <w:t>sonden</w:t>
      </w:r>
      <w:proofErr w:type="spellEnd"/>
      <w:r w:rsidRPr="00C47D90">
        <w:rPr>
          <w:rFonts w:ascii="Arial" w:hAnsi="Arial" w:cs="Arial"/>
        </w:rPr>
        <w:t xml:space="preserve">/ ende de </w:t>
      </w:r>
      <w:proofErr w:type="spellStart"/>
      <w:r w:rsidRPr="00C47D90">
        <w:rPr>
          <w:rFonts w:ascii="Arial" w:hAnsi="Arial" w:cs="Arial"/>
        </w:rPr>
        <w:t>rechtveerdichmakinghe</w:t>
      </w:r>
      <w:proofErr w:type="spellEnd"/>
      <w:r w:rsidRPr="00C47D90">
        <w:rPr>
          <w:rFonts w:ascii="Arial" w:hAnsi="Arial" w:cs="Arial"/>
        </w:rPr>
        <w:t xml:space="preserve"> des </w:t>
      </w:r>
      <w:proofErr w:type="spellStart"/>
      <w:r w:rsidRPr="00C47D90">
        <w:rPr>
          <w:rFonts w:ascii="Arial" w:hAnsi="Arial" w:cs="Arial"/>
        </w:rPr>
        <w:t>gheloofs</w:t>
      </w:r>
      <w:proofErr w:type="spellEnd"/>
      <w:r w:rsidRPr="00C47D90">
        <w:rPr>
          <w:rFonts w:ascii="Arial" w:hAnsi="Arial" w:cs="Arial"/>
        </w:rPr>
        <w:t xml:space="preserve"> niet </w:t>
      </w:r>
      <w:proofErr w:type="spellStart"/>
      <w:r w:rsidRPr="00C47D90">
        <w:rPr>
          <w:rFonts w:ascii="Arial" w:hAnsi="Arial" w:cs="Arial"/>
        </w:rPr>
        <w:t>wtgesloten</w:t>
      </w:r>
      <w:proofErr w:type="spellEnd"/>
      <w:r w:rsidRPr="00C47D90">
        <w:rPr>
          <w:rFonts w:ascii="Arial" w:hAnsi="Arial" w:cs="Arial"/>
        </w:rPr>
        <w:t xml:space="preserve"> worde. Want zo het Rijck der Hemelen/ den kinderen toekomt/ zoo moet </w:t>
      </w:r>
      <w:proofErr w:type="spellStart"/>
      <w:r w:rsidRPr="00C47D90">
        <w:rPr>
          <w:rFonts w:ascii="Arial" w:hAnsi="Arial" w:cs="Arial"/>
        </w:rPr>
        <w:t>volghen</w:t>
      </w:r>
      <w:proofErr w:type="spellEnd"/>
      <w:r w:rsidRPr="00C47D90">
        <w:rPr>
          <w:rFonts w:ascii="Arial" w:hAnsi="Arial" w:cs="Arial"/>
        </w:rPr>
        <w:t xml:space="preserve">/ </w:t>
      </w:r>
      <w:proofErr w:type="spellStart"/>
      <w:r w:rsidRPr="00C47D90">
        <w:rPr>
          <w:rFonts w:ascii="Arial" w:hAnsi="Arial" w:cs="Arial"/>
        </w:rPr>
        <w:t>datse</w:t>
      </w:r>
      <w:proofErr w:type="spellEnd"/>
      <w:r w:rsidRPr="00C47D90">
        <w:rPr>
          <w:rFonts w:ascii="Arial" w:hAnsi="Arial" w:cs="Arial"/>
        </w:rPr>
        <w:t xml:space="preserve"> </w:t>
      </w:r>
      <w:proofErr w:type="spellStart"/>
      <w:r w:rsidRPr="00C47D90">
        <w:rPr>
          <w:rFonts w:ascii="Arial" w:hAnsi="Arial" w:cs="Arial"/>
        </w:rPr>
        <w:t>Gode</w:t>
      </w:r>
      <w:proofErr w:type="spellEnd"/>
      <w:r w:rsidRPr="00C47D90">
        <w:rPr>
          <w:rFonts w:ascii="Arial" w:hAnsi="Arial" w:cs="Arial"/>
        </w:rPr>
        <w:t xml:space="preserve"> </w:t>
      </w:r>
      <w:proofErr w:type="spellStart"/>
      <w:r w:rsidRPr="00C47D90">
        <w:rPr>
          <w:rFonts w:ascii="Arial" w:hAnsi="Arial" w:cs="Arial"/>
        </w:rPr>
        <w:t>behaghen</w:t>
      </w:r>
      <w:proofErr w:type="spellEnd"/>
      <w:r w:rsidRPr="00C47D90">
        <w:rPr>
          <w:rFonts w:ascii="Arial" w:hAnsi="Arial" w:cs="Arial"/>
        </w:rPr>
        <w:t xml:space="preserve">/ dat </w:t>
      </w:r>
      <w:proofErr w:type="spellStart"/>
      <w:r w:rsidRPr="00C47D90">
        <w:rPr>
          <w:rFonts w:ascii="Arial" w:hAnsi="Arial" w:cs="Arial"/>
        </w:rPr>
        <w:t>haer</w:t>
      </w:r>
      <w:proofErr w:type="spellEnd"/>
      <w:r w:rsidRPr="00C47D90">
        <w:rPr>
          <w:rFonts w:ascii="Arial" w:hAnsi="Arial" w:cs="Arial"/>
        </w:rPr>
        <w:t xml:space="preserve"> de </w:t>
      </w:r>
      <w:proofErr w:type="spellStart"/>
      <w:r w:rsidRPr="00C47D90">
        <w:rPr>
          <w:rFonts w:ascii="Arial" w:hAnsi="Arial" w:cs="Arial"/>
        </w:rPr>
        <w:t>sonden</w:t>
      </w:r>
      <w:proofErr w:type="spellEnd"/>
      <w:r w:rsidRPr="00C47D90">
        <w:rPr>
          <w:rFonts w:ascii="Arial" w:hAnsi="Arial" w:cs="Arial"/>
        </w:rPr>
        <w:t xml:space="preserve"> vergeven zijn/ ende </w:t>
      </w:r>
      <w:proofErr w:type="spellStart"/>
      <w:r w:rsidRPr="00C47D90">
        <w:rPr>
          <w:rFonts w:ascii="Arial" w:hAnsi="Arial" w:cs="Arial"/>
        </w:rPr>
        <w:t>datse</w:t>
      </w:r>
      <w:proofErr w:type="spellEnd"/>
      <w:r w:rsidRPr="00C47D90">
        <w:rPr>
          <w:rFonts w:ascii="Arial" w:hAnsi="Arial" w:cs="Arial"/>
        </w:rPr>
        <w:t xml:space="preserve"> alle het </w:t>
      </w:r>
      <w:proofErr w:type="spellStart"/>
      <w:r w:rsidRPr="00C47D90">
        <w:rPr>
          <w:rFonts w:ascii="Arial" w:hAnsi="Arial" w:cs="Arial"/>
        </w:rPr>
        <w:t>ghene</w:t>
      </w:r>
      <w:proofErr w:type="spellEnd"/>
      <w:r w:rsidRPr="00C47D90">
        <w:rPr>
          <w:rFonts w:ascii="Arial" w:hAnsi="Arial" w:cs="Arial"/>
        </w:rPr>
        <w:t xml:space="preserve"> hebben/ dat de volwassene/ niet zonder </w:t>
      </w:r>
      <w:proofErr w:type="spellStart"/>
      <w:r w:rsidRPr="00C47D90">
        <w:rPr>
          <w:rFonts w:ascii="Arial" w:hAnsi="Arial" w:cs="Arial"/>
        </w:rPr>
        <w:t>voorgaende</w:t>
      </w:r>
      <w:proofErr w:type="spellEnd"/>
      <w:r w:rsidRPr="00C47D90">
        <w:rPr>
          <w:rFonts w:ascii="Arial" w:hAnsi="Arial" w:cs="Arial"/>
        </w:rPr>
        <w:t xml:space="preserve"> boete/ </w:t>
      </w:r>
      <w:proofErr w:type="spellStart"/>
      <w:r w:rsidRPr="00C47D90">
        <w:rPr>
          <w:rFonts w:ascii="Arial" w:hAnsi="Arial" w:cs="Arial"/>
        </w:rPr>
        <w:t>gheloove</w:t>
      </w:r>
      <w:proofErr w:type="spellEnd"/>
      <w:r w:rsidRPr="00C47D90">
        <w:rPr>
          <w:rFonts w:ascii="Arial" w:hAnsi="Arial" w:cs="Arial"/>
        </w:rPr>
        <w:t xml:space="preserve">/ ende </w:t>
      </w:r>
      <w:proofErr w:type="spellStart"/>
      <w:r w:rsidRPr="00C47D90">
        <w:rPr>
          <w:rFonts w:ascii="Arial" w:hAnsi="Arial" w:cs="Arial"/>
        </w:rPr>
        <w:t>belijdenisse</w:t>
      </w:r>
      <w:proofErr w:type="spellEnd"/>
      <w:r w:rsidRPr="00C47D90">
        <w:rPr>
          <w:rFonts w:ascii="Arial" w:hAnsi="Arial" w:cs="Arial"/>
        </w:rPr>
        <w:t xml:space="preserve"> des </w:t>
      </w:r>
      <w:proofErr w:type="spellStart"/>
      <w:r w:rsidRPr="00C47D90">
        <w:rPr>
          <w:rFonts w:ascii="Arial" w:hAnsi="Arial" w:cs="Arial"/>
        </w:rPr>
        <w:t>ghelooves</w:t>
      </w:r>
      <w:proofErr w:type="spellEnd"/>
      <w:r w:rsidRPr="00C47D90">
        <w:rPr>
          <w:rFonts w:ascii="Arial" w:hAnsi="Arial" w:cs="Arial"/>
        </w:rPr>
        <w:t xml:space="preserve"> bekomen ende </w:t>
      </w:r>
      <w:proofErr w:type="spellStart"/>
      <w:r w:rsidRPr="00C47D90">
        <w:rPr>
          <w:rFonts w:ascii="Arial" w:hAnsi="Arial" w:cs="Arial"/>
        </w:rPr>
        <w:t>verkrijghen</w:t>
      </w:r>
      <w:proofErr w:type="spellEnd"/>
      <w:r w:rsidRPr="00C47D90">
        <w:rPr>
          <w:rFonts w:ascii="Arial" w:hAnsi="Arial" w:cs="Arial"/>
        </w:rPr>
        <w:t xml:space="preserve">. Hier </w:t>
      </w:r>
      <w:proofErr w:type="spellStart"/>
      <w:r w:rsidRPr="00C47D90">
        <w:rPr>
          <w:rFonts w:ascii="Arial" w:hAnsi="Arial" w:cs="Arial"/>
        </w:rPr>
        <w:t>wt</w:t>
      </w:r>
      <w:proofErr w:type="spellEnd"/>
      <w:r w:rsidRPr="00C47D90">
        <w:rPr>
          <w:rFonts w:ascii="Arial" w:hAnsi="Arial" w:cs="Arial"/>
        </w:rPr>
        <w:t xml:space="preserve"> </w:t>
      </w:r>
      <w:proofErr w:type="spellStart"/>
      <w:r w:rsidRPr="00C47D90">
        <w:rPr>
          <w:rFonts w:ascii="Arial" w:hAnsi="Arial" w:cs="Arial"/>
        </w:rPr>
        <w:t>volcht</w:t>
      </w:r>
      <w:proofErr w:type="spellEnd"/>
      <w:r w:rsidRPr="00C47D90">
        <w:rPr>
          <w:rFonts w:ascii="Arial" w:hAnsi="Arial" w:cs="Arial"/>
        </w:rPr>
        <w:t xml:space="preserve">/ dat de </w:t>
      </w:r>
      <w:proofErr w:type="spellStart"/>
      <w:r w:rsidRPr="00C47D90">
        <w:rPr>
          <w:rFonts w:ascii="Arial" w:hAnsi="Arial" w:cs="Arial"/>
        </w:rPr>
        <w:t>kindere</w:t>
      </w:r>
      <w:proofErr w:type="spellEnd"/>
      <w:r w:rsidRPr="00C47D90">
        <w:rPr>
          <w:rFonts w:ascii="Arial" w:hAnsi="Arial" w:cs="Arial"/>
        </w:rPr>
        <w:t xml:space="preserve"> </w:t>
      </w:r>
      <w:proofErr w:type="spellStart"/>
      <w:r w:rsidRPr="00C47D90">
        <w:rPr>
          <w:rFonts w:ascii="Arial" w:hAnsi="Arial" w:cs="Arial"/>
        </w:rPr>
        <w:t>vande</w:t>
      </w:r>
      <w:proofErr w:type="spellEnd"/>
      <w:r w:rsidRPr="00C47D90">
        <w:rPr>
          <w:rFonts w:ascii="Arial" w:hAnsi="Arial" w:cs="Arial"/>
        </w:rPr>
        <w:t xml:space="preserve"> Doop niet </w:t>
      </w:r>
      <w:proofErr w:type="spellStart"/>
      <w:r w:rsidRPr="00C47D90">
        <w:rPr>
          <w:rFonts w:ascii="Arial" w:hAnsi="Arial" w:cs="Arial"/>
        </w:rPr>
        <w:t>gheweert</w:t>
      </w:r>
      <w:proofErr w:type="spellEnd"/>
      <w:r w:rsidRPr="00C47D90">
        <w:rPr>
          <w:rFonts w:ascii="Arial" w:hAnsi="Arial" w:cs="Arial"/>
        </w:rPr>
        <w:t xml:space="preserve"> </w:t>
      </w:r>
      <w:proofErr w:type="spellStart"/>
      <w:r w:rsidRPr="00C47D90">
        <w:rPr>
          <w:rFonts w:ascii="Arial" w:hAnsi="Arial" w:cs="Arial"/>
        </w:rPr>
        <w:t>moghen</w:t>
      </w:r>
      <w:proofErr w:type="spellEnd"/>
      <w:r w:rsidRPr="00C47D90">
        <w:rPr>
          <w:rFonts w:ascii="Arial" w:hAnsi="Arial" w:cs="Arial"/>
        </w:rPr>
        <w:t xml:space="preserve"> worden/ om </w:t>
      </w:r>
      <w:proofErr w:type="spellStart"/>
      <w:r w:rsidRPr="00C47D90">
        <w:rPr>
          <w:rFonts w:ascii="Arial" w:hAnsi="Arial" w:cs="Arial"/>
        </w:rPr>
        <w:t>datse</w:t>
      </w:r>
      <w:proofErr w:type="spellEnd"/>
      <w:r w:rsidRPr="00C47D90">
        <w:rPr>
          <w:rFonts w:ascii="Arial" w:hAnsi="Arial" w:cs="Arial"/>
        </w:rPr>
        <w:t xml:space="preserve"> </w:t>
      </w:r>
      <w:proofErr w:type="spellStart"/>
      <w:r w:rsidRPr="00C47D90">
        <w:rPr>
          <w:rFonts w:ascii="Arial" w:hAnsi="Arial" w:cs="Arial"/>
        </w:rPr>
        <w:t>gheen</w:t>
      </w:r>
      <w:proofErr w:type="spellEnd"/>
      <w:r w:rsidRPr="00C47D90">
        <w:rPr>
          <w:rFonts w:ascii="Arial" w:hAnsi="Arial" w:cs="Arial"/>
        </w:rPr>
        <w:t xml:space="preserve"> boete doen/ </w:t>
      </w:r>
      <w:proofErr w:type="spellStart"/>
      <w:r w:rsidRPr="00C47D90">
        <w:rPr>
          <w:rFonts w:ascii="Arial" w:hAnsi="Arial" w:cs="Arial"/>
        </w:rPr>
        <w:t>ghelooven</w:t>
      </w:r>
      <w:proofErr w:type="spellEnd"/>
      <w:r w:rsidRPr="00C47D90">
        <w:rPr>
          <w:rFonts w:ascii="Arial" w:hAnsi="Arial" w:cs="Arial"/>
        </w:rPr>
        <w:t xml:space="preserve">/ ende </w:t>
      </w:r>
      <w:proofErr w:type="spellStart"/>
      <w:r w:rsidRPr="00C47D90">
        <w:rPr>
          <w:rFonts w:ascii="Arial" w:hAnsi="Arial" w:cs="Arial"/>
        </w:rPr>
        <w:t>belijdenisse</w:t>
      </w:r>
      <w:proofErr w:type="spellEnd"/>
      <w:r w:rsidRPr="00C47D90">
        <w:rPr>
          <w:rFonts w:ascii="Arial" w:hAnsi="Arial" w:cs="Arial"/>
        </w:rPr>
        <w:t xml:space="preserve"> des </w:t>
      </w:r>
      <w:proofErr w:type="spellStart"/>
      <w:r w:rsidRPr="00C47D90">
        <w:rPr>
          <w:rFonts w:ascii="Arial" w:hAnsi="Arial" w:cs="Arial"/>
        </w:rPr>
        <w:t>gheloovs</w:t>
      </w:r>
      <w:proofErr w:type="spellEnd"/>
      <w:r w:rsidRPr="00C47D90">
        <w:rPr>
          <w:rFonts w:ascii="Arial" w:hAnsi="Arial" w:cs="Arial"/>
        </w:rPr>
        <w:t xml:space="preserve">/ </w:t>
      </w:r>
      <w:proofErr w:type="spellStart"/>
      <w:r w:rsidRPr="00C47D90">
        <w:rPr>
          <w:rFonts w:ascii="Arial" w:hAnsi="Arial" w:cs="Arial"/>
        </w:rPr>
        <w:t>gelijc</w:t>
      </w:r>
      <w:proofErr w:type="spellEnd"/>
      <w:r w:rsidRPr="00C47D90">
        <w:rPr>
          <w:rFonts w:ascii="Arial" w:hAnsi="Arial" w:cs="Arial"/>
        </w:rPr>
        <w:t xml:space="preserve"> de volwassene doen </w:t>
      </w:r>
      <w:proofErr w:type="spellStart"/>
      <w:r w:rsidRPr="00C47D90">
        <w:rPr>
          <w:rFonts w:ascii="Arial" w:hAnsi="Arial" w:cs="Arial"/>
        </w:rPr>
        <w:t>konnen</w:t>
      </w:r>
      <w:proofErr w:type="spellEnd"/>
      <w:r w:rsidRPr="00C47D90">
        <w:rPr>
          <w:rFonts w:ascii="Arial" w:hAnsi="Arial" w:cs="Arial"/>
        </w:rPr>
        <w:t xml:space="preserve">. Want de volwassene </w:t>
      </w:r>
      <w:proofErr w:type="spellStart"/>
      <w:r w:rsidRPr="00C47D90">
        <w:rPr>
          <w:rFonts w:ascii="Arial" w:hAnsi="Arial" w:cs="Arial"/>
        </w:rPr>
        <w:t>verkrijghen</w:t>
      </w:r>
      <w:proofErr w:type="spellEnd"/>
      <w:r w:rsidRPr="00C47D90">
        <w:rPr>
          <w:rFonts w:ascii="Arial" w:hAnsi="Arial" w:cs="Arial"/>
        </w:rPr>
        <w:t xml:space="preserve"> niet meer met voor-</w:t>
      </w:r>
      <w:proofErr w:type="spellStart"/>
      <w:r w:rsidRPr="00C47D90">
        <w:rPr>
          <w:rFonts w:ascii="Arial" w:hAnsi="Arial" w:cs="Arial"/>
        </w:rPr>
        <w:t>ghaende</w:t>
      </w:r>
      <w:proofErr w:type="spellEnd"/>
      <w:r w:rsidRPr="00C47D90">
        <w:rPr>
          <w:rFonts w:ascii="Arial" w:hAnsi="Arial" w:cs="Arial"/>
        </w:rPr>
        <w:t xml:space="preserve"> boete ende </w:t>
      </w:r>
      <w:proofErr w:type="spellStart"/>
      <w:r w:rsidRPr="00C47D90">
        <w:rPr>
          <w:rFonts w:ascii="Arial" w:hAnsi="Arial" w:cs="Arial"/>
        </w:rPr>
        <w:t>belijdenisse</w:t>
      </w:r>
      <w:proofErr w:type="spellEnd"/>
      <w:r w:rsidRPr="00C47D90">
        <w:rPr>
          <w:rFonts w:ascii="Arial" w:hAnsi="Arial" w:cs="Arial"/>
        </w:rPr>
        <w:t xml:space="preserve"> des </w:t>
      </w:r>
      <w:proofErr w:type="spellStart"/>
      <w:r w:rsidRPr="00C47D90">
        <w:rPr>
          <w:rFonts w:ascii="Arial" w:hAnsi="Arial" w:cs="Arial"/>
        </w:rPr>
        <w:t>geloofs</w:t>
      </w:r>
      <w:proofErr w:type="spellEnd"/>
      <w:r w:rsidRPr="00C47D90">
        <w:rPr>
          <w:rFonts w:ascii="Arial" w:hAnsi="Arial" w:cs="Arial"/>
        </w:rPr>
        <w:t xml:space="preserve">/ als de kinderen nu </w:t>
      </w:r>
      <w:proofErr w:type="spellStart"/>
      <w:r w:rsidRPr="00C47D90">
        <w:rPr>
          <w:rFonts w:ascii="Arial" w:hAnsi="Arial" w:cs="Arial"/>
        </w:rPr>
        <w:t>alreede</w:t>
      </w:r>
      <w:proofErr w:type="spellEnd"/>
      <w:r w:rsidRPr="00C47D90">
        <w:rPr>
          <w:rFonts w:ascii="Arial" w:hAnsi="Arial" w:cs="Arial"/>
        </w:rPr>
        <w:t xml:space="preserve"> door de </w:t>
      </w:r>
      <w:proofErr w:type="spellStart"/>
      <w:r w:rsidRPr="00C47D90">
        <w:rPr>
          <w:rFonts w:ascii="Arial" w:hAnsi="Arial" w:cs="Arial"/>
        </w:rPr>
        <w:t>ghenadighe</w:t>
      </w:r>
      <w:proofErr w:type="spellEnd"/>
      <w:r w:rsidRPr="00C47D90">
        <w:rPr>
          <w:rFonts w:ascii="Arial" w:hAnsi="Arial" w:cs="Arial"/>
        </w:rPr>
        <w:t xml:space="preserve"> </w:t>
      </w:r>
      <w:proofErr w:type="spellStart"/>
      <w:r w:rsidRPr="00C47D90">
        <w:rPr>
          <w:rFonts w:ascii="Arial" w:hAnsi="Arial" w:cs="Arial"/>
        </w:rPr>
        <w:t>toerekeninghe</w:t>
      </w:r>
      <w:proofErr w:type="spellEnd"/>
      <w:r w:rsidRPr="00C47D90">
        <w:rPr>
          <w:rFonts w:ascii="Arial" w:hAnsi="Arial" w:cs="Arial"/>
        </w:rPr>
        <w:t xml:space="preserve"> om Christi wille hebben ende </w:t>
      </w:r>
      <w:proofErr w:type="spellStart"/>
      <w:r w:rsidRPr="00C47D90">
        <w:rPr>
          <w:rFonts w:ascii="Arial" w:hAnsi="Arial" w:cs="Arial"/>
        </w:rPr>
        <w:t>ghenieten</w:t>
      </w:r>
      <w:proofErr w:type="spellEnd"/>
      <w:r w:rsidRPr="00C47D90">
        <w:rPr>
          <w:rFonts w:ascii="Arial" w:hAnsi="Arial" w:cs="Arial"/>
        </w:rPr>
        <w:t xml:space="preserve">. De kinderen hebben </w:t>
      </w:r>
      <w:proofErr w:type="spellStart"/>
      <w:r w:rsidRPr="00C47D90">
        <w:rPr>
          <w:rFonts w:ascii="Arial" w:hAnsi="Arial" w:cs="Arial"/>
        </w:rPr>
        <w:t>verghevinge</w:t>
      </w:r>
      <w:proofErr w:type="spellEnd"/>
      <w:r w:rsidRPr="00C47D90">
        <w:rPr>
          <w:rFonts w:ascii="Arial" w:hAnsi="Arial" w:cs="Arial"/>
        </w:rPr>
        <w:t xml:space="preserve"> der </w:t>
      </w:r>
      <w:proofErr w:type="spellStart"/>
      <w:r w:rsidRPr="00C47D90">
        <w:rPr>
          <w:rFonts w:ascii="Arial" w:hAnsi="Arial" w:cs="Arial"/>
        </w:rPr>
        <w:t>sonden</w:t>
      </w:r>
      <w:proofErr w:type="spellEnd"/>
      <w:r w:rsidRPr="00C47D90">
        <w:rPr>
          <w:rFonts w:ascii="Arial" w:hAnsi="Arial" w:cs="Arial"/>
        </w:rPr>
        <w:t xml:space="preserve">/ zijn voor God </w:t>
      </w:r>
      <w:proofErr w:type="spellStart"/>
      <w:r w:rsidRPr="00C47D90">
        <w:rPr>
          <w:rFonts w:ascii="Arial" w:hAnsi="Arial" w:cs="Arial"/>
        </w:rPr>
        <w:t>rechtveerdich</w:t>
      </w:r>
      <w:proofErr w:type="spellEnd"/>
      <w:r w:rsidRPr="00C47D90">
        <w:rPr>
          <w:rFonts w:ascii="Arial" w:hAnsi="Arial" w:cs="Arial"/>
        </w:rPr>
        <w:t xml:space="preserve">/ ende het </w:t>
      </w:r>
      <w:proofErr w:type="spellStart"/>
      <w:r w:rsidRPr="00C47D90">
        <w:rPr>
          <w:rFonts w:ascii="Arial" w:hAnsi="Arial" w:cs="Arial"/>
        </w:rPr>
        <w:t>Rijcke</w:t>
      </w:r>
      <w:proofErr w:type="spellEnd"/>
      <w:r w:rsidRPr="00C47D90">
        <w:rPr>
          <w:rFonts w:ascii="Arial" w:hAnsi="Arial" w:cs="Arial"/>
        </w:rPr>
        <w:t xml:space="preserve"> Gods komt </w:t>
      </w:r>
      <w:proofErr w:type="spellStart"/>
      <w:r w:rsidRPr="00C47D90">
        <w:rPr>
          <w:rFonts w:ascii="Arial" w:hAnsi="Arial" w:cs="Arial"/>
        </w:rPr>
        <w:t>haer</w:t>
      </w:r>
      <w:proofErr w:type="spellEnd"/>
      <w:r w:rsidRPr="00C47D90">
        <w:rPr>
          <w:rFonts w:ascii="Arial" w:hAnsi="Arial" w:cs="Arial"/>
        </w:rPr>
        <w:t xml:space="preserve"> toe/ </w:t>
      </w:r>
      <w:proofErr w:type="spellStart"/>
      <w:r w:rsidRPr="00C47D90">
        <w:rPr>
          <w:rFonts w:ascii="Arial" w:hAnsi="Arial" w:cs="Arial"/>
        </w:rPr>
        <w:t>ghelijck</w:t>
      </w:r>
      <w:proofErr w:type="spellEnd"/>
      <w:r w:rsidRPr="00C47D90">
        <w:rPr>
          <w:rFonts w:ascii="Arial" w:hAnsi="Arial" w:cs="Arial"/>
        </w:rPr>
        <w:t xml:space="preserve"> de volwassene </w:t>
      </w:r>
      <w:proofErr w:type="spellStart"/>
      <w:r w:rsidRPr="00C47D90">
        <w:rPr>
          <w:rFonts w:ascii="Arial" w:hAnsi="Arial" w:cs="Arial"/>
        </w:rPr>
        <w:t>boetveerdigen</w:t>
      </w:r>
      <w:proofErr w:type="spellEnd"/>
      <w:r w:rsidRPr="00C47D90">
        <w:rPr>
          <w:rFonts w:ascii="Arial" w:hAnsi="Arial" w:cs="Arial"/>
        </w:rPr>
        <w:t xml:space="preserve">/ </w:t>
      </w:r>
      <w:proofErr w:type="spellStart"/>
      <w:r w:rsidRPr="00C47D90">
        <w:rPr>
          <w:rFonts w:ascii="Arial" w:hAnsi="Arial" w:cs="Arial"/>
        </w:rPr>
        <w:t>dese</w:t>
      </w:r>
      <w:proofErr w:type="spellEnd"/>
      <w:r w:rsidRPr="00C47D90">
        <w:rPr>
          <w:rFonts w:ascii="Arial" w:hAnsi="Arial" w:cs="Arial"/>
        </w:rPr>
        <w:t xml:space="preserve"> alle </w:t>
      </w:r>
      <w:proofErr w:type="spellStart"/>
      <w:r w:rsidRPr="00C47D90">
        <w:rPr>
          <w:rFonts w:ascii="Arial" w:hAnsi="Arial" w:cs="Arial"/>
        </w:rPr>
        <w:t>dinghen</w:t>
      </w:r>
      <w:proofErr w:type="spellEnd"/>
      <w:r w:rsidRPr="00C47D90">
        <w:rPr>
          <w:rFonts w:ascii="Arial" w:hAnsi="Arial" w:cs="Arial"/>
        </w:rPr>
        <w:t xml:space="preserve">/ na </w:t>
      </w:r>
      <w:proofErr w:type="spellStart"/>
      <w:r w:rsidRPr="00C47D90">
        <w:rPr>
          <w:rFonts w:ascii="Arial" w:hAnsi="Arial" w:cs="Arial"/>
        </w:rPr>
        <w:t>ghedane</w:t>
      </w:r>
      <w:proofErr w:type="spellEnd"/>
      <w:r w:rsidRPr="00C47D90">
        <w:rPr>
          <w:rFonts w:ascii="Arial" w:hAnsi="Arial" w:cs="Arial"/>
        </w:rPr>
        <w:t xml:space="preserve"> </w:t>
      </w:r>
      <w:proofErr w:type="spellStart"/>
      <w:r w:rsidRPr="00C47D90">
        <w:rPr>
          <w:rFonts w:ascii="Arial" w:hAnsi="Arial" w:cs="Arial"/>
        </w:rPr>
        <w:t>belijdenisse</w:t>
      </w:r>
      <w:proofErr w:type="spellEnd"/>
      <w:r w:rsidRPr="00C47D90">
        <w:rPr>
          <w:rFonts w:ascii="Arial" w:hAnsi="Arial" w:cs="Arial"/>
        </w:rPr>
        <w:t xml:space="preserve"> des </w:t>
      </w:r>
      <w:proofErr w:type="spellStart"/>
      <w:r w:rsidRPr="00C47D90">
        <w:rPr>
          <w:rFonts w:ascii="Arial" w:hAnsi="Arial" w:cs="Arial"/>
        </w:rPr>
        <w:t>gelooves</w:t>
      </w:r>
      <w:proofErr w:type="spellEnd"/>
      <w:r w:rsidRPr="00C47D90">
        <w:rPr>
          <w:rFonts w:ascii="Arial" w:hAnsi="Arial" w:cs="Arial"/>
        </w:rPr>
        <w:t xml:space="preserve"> </w:t>
      </w:r>
      <w:proofErr w:type="spellStart"/>
      <w:r w:rsidRPr="00C47D90">
        <w:rPr>
          <w:rFonts w:ascii="Arial" w:hAnsi="Arial" w:cs="Arial"/>
        </w:rPr>
        <w:t>verkrijghen</w:t>
      </w:r>
      <w:proofErr w:type="spellEnd"/>
      <w:r w:rsidRPr="00C47D90">
        <w:rPr>
          <w:rFonts w:ascii="Arial" w:hAnsi="Arial" w:cs="Arial"/>
        </w:rPr>
        <w:t xml:space="preserve">. </w:t>
      </w:r>
      <w:proofErr w:type="spellStart"/>
      <w:r w:rsidRPr="00C47D90">
        <w:rPr>
          <w:rFonts w:ascii="Arial" w:hAnsi="Arial" w:cs="Arial"/>
        </w:rPr>
        <w:t>Daerom</w:t>
      </w:r>
      <w:proofErr w:type="spellEnd"/>
      <w:r w:rsidRPr="00C47D90">
        <w:rPr>
          <w:rFonts w:ascii="Arial" w:hAnsi="Arial" w:cs="Arial"/>
        </w:rPr>
        <w:t xml:space="preserve"> </w:t>
      </w:r>
      <w:proofErr w:type="spellStart"/>
      <w:r w:rsidRPr="00C47D90">
        <w:rPr>
          <w:rFonts w:ascii="Arial" w:hAnsi="Arial" w:cs="Arial"/>
        </w:rPr>
        <w:t>moetense</w:t>
      </w:r>
      <w:proofErr w:type="spellEnd"/>
      <w:r w:rsidRPr="00C47D90">
        <w:rPr>
          <w:rFonts w:ascii="Arial" w:hAnsi="Arial" w:cs="Arial"/>
        </w:rPr>
        <w:t xml:space="preserve"> </w:t>
      </w:r>
      <w:proofErr w:type="spellStart"/>
      <w:r w:rsidRPr="00C47D90">
        <w:rPr>
          <w:rFonts w:ascii="Arial" w:hAnsi="Arial" w:cs="Arial"/>
        </w:rPr>
        <w:t>oock</w:t>
      </w:r>
      <w:proofErr w:type="spellEnd"/>
      <w:r w:rsidRPr="00C47D90">
        <w:rPr>
          <w:rFonts w:ascii="Arial" w:hAnsi="Arial" w:cs="Arial"/>
        </w:rPr>
        <w:t xml:space="preserve"> </w:t>
      </w:r>
      <w:proofErr w:type="spellStart"/>
      <w:r w:rsidRPr="00C47D90">
        <w:rPr>
          <w:rFonts w:ascii="Arial" w:hAnsi="Arial" w:cs="Arial"/>
        </w:rPr>
        <w:t>ghedoopt</w:t>
      </w:r>
      <w:proofErr w:type="spellEnd"/>
      <w:r w:rsidRPr="00C47D90">
        <w:rPr>
          <w:rFonts w:ascii="Arial" w:hAnsi="Arial" w:cs="Arial"/>
        </w:rPr>
        <w:t xml:space="preserve"> worden. Want den Doop is een </w:t>
      </w:r>
      <w:proofErr w:type="spellStart"/>
      <w:r w:rsidRPr="00C47D90">
        <w:rPr>
          <w:rFonts w:ascii="Arial" w:hAnsi="Arial" w:cs="Arial"/>
        </w:rPr>
        <w:t>Teycken</w:t>
      </w:r>
      <w:proofErr w:type="spellEnd"/>
      <w:r w:rsidRPr="00C47D90">
        <w:rPr>
          <w:rFonts w:ascii="Arial" w:hAnsi="Arial" w:cs="Arial"/>
        </w:rPr>
        <w:t xml:space="preserve"> ende </w:t>
      </w:r>
      <w:proofErr w:type="spellStart"/>
      <w:r w:rsidRPr="00C47D90">
        <w:rPr>
          <w:rFonts w:ascii="Arial" w:hAnsi="Arial" w:cs="Arial"/>
        </w:rPr>
        <w:t>verzegelinghe</w:t>
      </w:r>
      <w:proofErr w:type="spellEnd"/>
      <w:r w:rsidRPr="00C47D90">
        <w:rPr>
          <w:rFonts w:ascii="Arial" w:hAnsi="Arial" w:cs="Arial"/>
        </w:rPr>
        <w:t xml:space="preserve"> van </w:t>
      </w:r>
      <w:proofErr w:type="spellStart"/>
      <w:r w:rsidRPr="00C47D90">
        <w:rPr>
          <w:rFonts w:ascii="Arial" w:hAnsi="Arial" w:cs="Arial"/>
        </w:rPr>
        <w:t>dese</w:t>
      </w:r>
      <w:proofErr w:type="spellEnd"/>
      <w:r w:rsidRPr="00C47D90">
        <w:rPr>
          <w:rFonts w:ascii="Arial" w:hAnsi="Arial" w:cs="Arial"/>
        </w:rPr>
        <w:t xml:space="preserve"> alle weldaden. </w:t>
      </w:r>
      <w:proofErr w:type="spellStart"/>
      <w:r w:rsidRPr="00C47D90">
        <w:rPr>
          <w:rFonts w:ascii="Arial" w:hAnsi="Arial" w:cs="Arial"/>
        </w:rPr>
        <w:t>Gelijc</w:t>
      </w:r>
      <w:proofErr w:type="spellEnd"/>
      <w:r w:rsidRPr="00C47D90">
        <w:rPr>
          <w:rFonts w:ascii="Arial" w:hAnsi="Arial" w:cs="Arial"/>
        </w:rPr>
        <w:t xml:space="preserve"> </w:t>
      </w:r>
      <w:proofErr w:type="spellStart"/>
      <w:r w:rsidRPr="00C47D90">
        <w:rPr>
          <w:rFonts w:ascii="Arial" w:hAnsi="Arial" w:cs="Arial"/>
        </w:rPr>
        <w:t>haer</w:t>
      </w:r>
      <w:proofErr w:type="spellEnd"/>
      <w:r w:rsidRPr="00C47D90">
        <w:rPr>
          <w:rFonts w:ascii="Arial" w:hAnsi="Arial" w:cs="Arial"/>
        </w:rPr>
        <w:t xml:space="preserve"> dan de </w:t>
      </w:r>
      <w:proofErr w:type="spellStart"/>
      <w:r w:rsidRPr="00C47D90">
        <w:rPr>
          <w:rFonts w:ascii="Arial" w:hAnsi="Arial" w:cs="Arial"/>
        </w:rPr>
        <w:t>beteyckende</w:t>
      </w:r>
      <w:proofErr w:type="spellEnd"/>
      <w:r w:rsidRPr="00C47D90">
        <w:rPr>
          <w:rFonts w:ascii="Arial" w:hAnsi="Arial" w:cs="Arial"/>
        </w:rPr>
        <w:t xml:space="preserve"> dinge toekomen/ zo moet </w:t>
      </w:r>
      <w:proofErr w:type="spellStart"/>
      <w:r w:rsidRPr="00C47D90">
        <w:rPr>
          <w:rFonts w:ascii="Arial" w:hAnsi="Arial" w:cs="Arial"/>
        </w:rPr>
        <w:t>haer</w:t>
      </w:r>
      <w:proofErr w:type="spellEnd"/>
      <w:r w:rsidRPr="00C47D90">
        <w:rPr>
          <w:rFonts w:ascii="Arial" w:hAnsi="Arial" w:cs="Arial"/>
        </w:rPr>
        <w:t xml:space="preserve"> het </w:t>
      </w:r>
      <w:proofErr w:type="spellStart"/>
      <w:r w:rsidRPr="00C47D90">
        <w:rPr>
          <w:rFonts w:ascii="Arial" w:hAnsi="Arial" w:cs="Arial"/>
        </w:rPr>
        <w:t>Teycken</w:t>
      </w:r>
      <w:proofErr w:type="spellEnd"/>
      <w:r w:rsidRPr="00C47D90">
        <w:rPr>
          <w:rFonts w:ascii="Arial" w:hAnsi="Arial" w:cs="Arial"/>
        </w:rPr>
        <w:t xml:space="preserve"> ende </w:t>
      </w:r>
      <w:proofErr w:type="spellStart"/>
      <w:r w:rsidRPr="00C47D90">
        <w:rPr>
          <w:rFonts w:ascii="Arial" w:hAnsi="Arial" w:cs="Arial"/>
        </w:rPr>
        <w:t>Zeghel</w:t>
      </w:r>
      <w:proofErr w:type="spellEnd"/>
      <w:r w:rsidRPr="00C47D90">
        <w:rPr>
          <w:rFonts w:ascii="Arial" w:hAnsi="Arial" w:cs="Arial"/>
        </w:rPr>
        <w:t xml:space="preserve"> </w:t>
      </w:r>
      <w:r w:rsidRPr="00C47D90">
        <w:rPr>
          <w:rFonts w:ascii="Arial" w:hAnsi="Arial" w:cs="Arial"/>
        </w:rPr>
        <w:lastRenderedPageBreak/>
        <w:t xml:space="preserve">van </w:t>
      </w:r>
      <w:proofErr w:type="spellStart"/>
      <w:r w:rsidRPr="00C47D90">
        <w:rPr>
          <w:rFonts w:ascii="Arial" w:hAnsi="Arial" w:cs="Arial"/>
        </w:rPr>
        <w:t>dese</w:t>
      </w:r>
      <w:proofErr w:type="spellEnd"/>
      <w:r w:rsidRPr="00C47D90">
        <w:rPr>
          <w:rFonts w:ascii="Arial" w:hAnsi="Arial" w:cs="Arial"/>
        </w:rPr>
        <w:t xml:space="preserve"> </w:t>
      </w:r>
      <w:proofErr w:type="spellStart"/>
      <w:r w:rsidRPr="00C47D90">
        <w:rPr>
          <w:rFonts w:ascii="Arial" w:hAnsi="Arial" w:cs="Arial"/>
        </w:rPr>
        <w:t>dinghen</w:t>
      </w:r>
      <w:proofErr w:type="spellEnd"/>
      <w:r w:rsidRPr="00C47D90">
        <w:rPr>
          <w:rFonts w:ascii="Arial" w:hAnsi="Arial" w:cs="Arial"/>
        </w:rPr>
        <w:t xml:space="preserve"> toekomen. Den Doop </w:t>
      </w:r>
      <w:proofErr w:type="spellStart"/>
      <w:r w:rsidRPr="00C47D90">
        <w:rPr>
          <w:rFonts w:ascii="Arial" w:hAnsi="Arial" w:cs="Arial"/>
        </w:rPr>
        <w:t>siet</w:t>
      </w:r>
      <w:proofErr w:type="spellEnd"/>
      <w:r w:rsidRPr="00C47D90">
        <w:rPr>
          <w:rFonts w:ascii="Arial" w:hAnsi="Arial" w:cs="Arial"/>
        </w:rPr>
        <w:t xml:space="preserve"> op Gods genade </w:t>
      </w:r>
      <w:proofErr w:type="spellStart"/>
      <w:r w:rsidRPr="00C47D90">
        <w:rPr>
          <w:rFonts w:ascii="Arial" w:hAnsi="Arial" w:cs="Arial"/>
        </w:rPr>
        <w:t>Verbont</w:t>
      </w:r>
      <w:proofErr w:type="spellEnd"/>
      <w:r w:rsidRPr="00C47D90">
        <w:rPr>
          <w:rFonts w:ascii="Arial" w:hAnsi="Arial" w:cs="Arial"/>
        </w:rPr>
        <w:t xml:space="preserve">/ dat is/ </w:t>
      </w:r>
      <w:proofErr w:type="spellStart"/>
      <w:r w:rsidRPr="00C47D90">
        <w:rPr>
          <w:rFonts w:ascii="Arial" w:hAnsi="Arial" w:cs="Arial"/>
        </w:rPr>
        <w:t>opde</w:t>
      </w:r>
      <w:proofErr w:type="spellEnd"/>
      <w:r w:rsidRPr="00C47D90">
        <w:rPr>
          <w:rFonts w:ascii="Arial" w:hAnsi="Arial" w:cs="Arial"/>
        </w:rPr>
        <w:t xml:space="preserve"> belofte der genaden/ die ons </w:t>
      </w:r>
      <w:proofErr w:type="spellStart"/>
      <w:r w:rsidRPr="00C47D90">
        <w:rPr>
          <w:rFonts w:ascii="Arial" w:hAnsi="Arial" w:cs="Arial"/>
        </w:rPr>
        <w:t>door’t</w:t>
      </w:r>
      <w:proofErr w:type="spellEnd"/>
      <w:r w:rsidRPr="00C47D90">
        <w:rPr>
          <w:rFonts w:ascii="Arial" w:hAnsi="Arial" w:cs="Arial"/>
        </w:rPr>
        <w:t xml:space="preserve"> </w:t>
      </w:r>
      <w:proofErr w:type="spellStart"/>
      <w:r w:rsidRPr="00C47D90">
        <w:rPr>
          <w:rFonts w:ascii="Arial" w:hAnsi="Arial" w:cs="Arial"/>
        </w:rPr>
        <w:t>Euangelium</w:t>
      </w:r>
      <w:proofErr w:type="spellEnd"/>
      <w:r w:rsidRPr="00C47D90">
        <w:rPr>
          <w:rFonts w:ascii="Arial" w:hAnsi="Arial" w:cs="Arial"/>
        </w:rPr>
        <w:t xml:space="preserve"> wordt </w:t>
      </w:r>
      <w:proofErr w:type="spellStart"/>
      <w:r w:rsidRPr="00C47D90">
        <w:rPr>
          <w:rFonts w:ascii="Arial" w:hAnsi="Arial" w:cs="Arial"/>
        </w:rPr>
        <w:t>aengheboden</w:t>
      </w:r>
      <w:proofErr w:type="spellEnd"/>
      <w:r w:rsidRPr="00C47D90">
        <w:rPr>
          <w:rFonts w:ascii="Arial" w:hAnsi="Arial" w:cs="Arial"/>
        </w:rPr>
        <w:t xml:space="preserve">/ op dat de zelve </w:t>
      </w:r>
      <w:proofErr w:type="spellStart"/>
      <w:r w:rsidRPr="00C47D90">
        <w:rPr>
          <w:rFonts w:ascii="Arial" w:hAnsi="Arial" w:cs="Arial"/>
        </w:rPr>
        <w:t>zichtbaerlijck</w:t>
      </w:r>
      <w:proofErr w:type="spellEnd"/>
      <w:r w:rsidRPr="00C47D90">
        <w:rPr>
          <w:rFonts w:ascii="Arial" w:hAnsi="Arial" w:cs="Arial"/>
        </w:rPr>
        <w:t xml:space="preserve"> </w:t>
      </w:r>
      <w:proofErr w:type="spellStart"/>
      <w:r w:rsidRPr="00C47D90">
        <w:rPr>
          <w:rFonts w:ascii="Arial" w:hAnsi="Arial" w:cs="Arial"/>
        </w:rPr>
        <w:t>verzeghele</w:t>
      </w:r>
      <w:proofErr w:type="spellEnd"/>
      <w:r w:rsidRPr="00C47D90">
        <w:rPr>
          <w:rFonts w:ascii="Arial" w:hAnsi="Arial" w:cs="Arial"/>
        </w:rPr>
        <w:t xml:space="preserve">/ dat in den </w:t>
      </w:r>
      <w:proofErr w:type="spellStart"/>
      <w:r w:rsidRPr="00C47D90">
        <w:rPr>
          <w:rFonts w:ascii="Arial" w:hAnsi="Arial" w:cs="Arial"/>
        </w:rPr>
        <w:t>Euangelio</w:t>
      </w:r>
      <w:proofErr w:type="spellEnd"/>
      <w:r w:rsidRPr="00C47D90">
        <w:rPr>
          <w:rFonts w:ascii="Arial" w:hAnsi="Arial" w:cs="Arial"/>
        </w:rPr>
        <w:t xml:space="preserve">/ den </w:t>
      </w:r>
      <w:proofErr w:type="spellStart"/>
      <w:r w:rsidRPr="00C47D90">
        <w:rPr>
          <w:rFonts w:ascii="Arial" w:hAnsi="Arial" w:cs="Arial"/>
        </w:rPr>
        <w:t>gheloovigen</w:t>
      </w:r>
      <w:proofErr w:type="spellEnd"/>
      <w:r w:rsidRPr="00C47D90">
        <w:rPr>
          <w:rFonts w:ascii="Arial" w:hAnsi="Arial" w:cs="Arial"/>
        </w:rPr>
        <w:t xml:space="preserve"> ende haren </w:t>
      </w:r>
      <w:proofErr w:type="spellStart"/>
      <w:r w:rsidRPr="00C47D90">
        <w:rPr>
          <w:rFonts w:ascii="Arial" w:hAnsi="Arial" w:cs="Arial"/>
        </w:rPr>
        <w:t>zade</w:t>
      </w:r>
      <w:proofErr w:type="spellEnd"/>
      <w:r w:rsidRPr="00C47D90">
        <w:rPr>
          <w:rFonts w:ascii="Arial" w:hAnsi="Arial" w:cs="Arial"/>
        </w:rPr>
        <w:t xml:space="preserve"> belooft wort. </w:t>
      </w:r>
      <w:proofErr w:type="spellStart"/>
      <w:r w:rsidRPr="00C47D90">
        <w:rPr>
          <w:rFonts w:ascii="Arial" w:hAnsi="Arial" w:cs="Arial"/>
        </w:rPr>
        <w:t>Daerom</w:t>
      </w:r>
      <w:proofErr w:type="spellEnd"/>
      <w:r w:rsidRPr="00C47D90">
        <w:rPr>
          <w:rFonts w:ascii="Arial" w:hAnsi="Arial" w:cs="Arial"/>
        </w:rPr>
        <w:t xml:space="preserve">/ </w:t>
      </w:r>
      <w:proofErr w:type="spellStart"/>
      <w:r w:rsidRPr="00C47D90">
        <w:rPr>
          <w:rFonts w:ascii="Arial" w:hAnsi="Arial" w:cs="Arial"/>
        </w:rPr>
        <w:t>gelijc</w:t>
      </w:r>
      <w:proofErr w:type="spellEnd"/>
      <w:r w:rsidRPr="00C47D90">
        <w:rPr>
          <w:rFonts w:ascii="Arial" w:hAnsi="Arial" w:cs="Arial"/>
        </w:rPr>
        <w:t xml:space="preserve"> Christus/ </w:t>
      </w:r>
      <w:proofErr w:type="spellStart"/>
      <w:r w:rsidRPr="00C47D90">
        <w:rPr>
          <w:rFonts w:ascii="Arial" w:hAnsi="Arial" w:cs="Arial"/>
        </w:rPr>
        <w:t>sijn</w:t>
      </w:r>
      <w:proofErr w:type="spellEnd"/>
      <w:r w:rsidRPr="00C47D90">
        <w:rPr>
          <w:rFonts w:ascii="Arial" w:hAnsi="Arial" w:cs="Arial"/>
        </w:rPr>
        <w:t xml:space="preserve"> genade inde </w:t>
      </w:r>
      <w:proofErr w:type="spellStart"/>
      <w:r w:rsidRPr="00C47D90">
        <w:rPr>
          <w:rFonts w:ascii="Arial" w:hAnsi="Arial" w:cs="Arial"/>
        </w:rPr>
        <w:t>Euangelio</w:t>
      </w:r>
      <w:proofErr w:type="spellEnd"/>
      <w:r w:rsidRPr="00C47D90">
        <w:rPr>
          <w:rFonts w:ascii="Arial" w:hAnsi="Arial" w:cs="Arial"/>
        </w:rPr>
        <w:t xml:space="preserve"> belooft/ door de </w:t>
      </w:r>
      <w:proofErr w:type="spellStart"/>
      <w:r w:rsidRPr="00C47D90">
        <w:rPr>
          <w:rFonts w:ascii="Arial" w:hAnsi="Arial" w:cs="Arial"/>
        </w:rPr>
        <w:t>oplegginge</w:t>
      </w:r>
      <w:proofErr w:type="spellEnd"/>
      <w:r w:rsidRPr="00C47D90">
        <w:rPr>
          <w:rFonts w:ascii="Arial" w:hAnsi="Arial" w:cs="Arial"/>
        </w:rPr>
        <w:t xml:space="preserve"> der </w:t>
      </w:r>
      <w:proofErr w:type="spellStart"/>
      <w:r w:rsidRPr="00C47D90">
        <w:rPr>
          <w:rFonts w:ascii="Arial" w:hAnsi="Arial" w:cs="Arial"/>
        </w:rPr>
        <w:t>hande</w:t>
      </w:r>
      <w:proofErr w:type="spellEnd"/>
      <w:r w:rsidRPr="00C47D90">
        <w:rPr>
          <w:rFonts w:ascii="Arial" w:hAnsi="Arial" w:cs="Arial"/>
        </w:rPr>
        <w:t xml:space="preserve">/ </w:t>
      </w:r>
      <w:proofErr w:type="spellStart"/>
      <w:r w:rsidRPr="00C47D90">
        <w:rPr>
          <w:rFonts w:ascii="Arial" w:hAnsi="Arial" w:cs="Arial"/>
        </w:rPr>
        <w:t>welcke</w:t>
      </w:r>
      <w:proofErr w:type="spellEnd"/>
      <w:r w:rsidRPr="00C47D90">
        <w:rPr>
          <w:rFonts w:ascii="Arial" w:hAnsi="Arial" w:cs="Arial"/>
        </w:rPr>
        <w:t xml:space="preserve"> een </w:t>
      </w:r>
      <w:proofErr w:type="spellStart"/>
      <w:r w:rsidRPr="00C47D90">
        <w:rPr>
          <w:rFonts w:ascii="Arial" w:hAnsi="Arial" w:cs="Arial"/>
        </w:rPr>
        <w:t>Teycken</w:t>
      </w:r>
      <w:proofErr w:type="spellEnd"/>
      <w:r w:rsidRPr="00C47D90">
        <w:rPr>
          <w:rFonts w:ascii="Arial" w:hAnsi="Arial" w:cs="Arial"/>
        </w:rPr>
        <w:t xml:space="preserve"> is </w:t>
      </w:r>
      <w:proofErr w:type="spellStart"/>
      <w:r w:rsidRPr="00C47D90">
        <w:rPr>
          <w:rFonts w:ascii="Arial" w:hAnsi="Arial" w:cs="Arial"/>
        </w:rPr>
        <w:t>gheweest</w:t>
      </w:r>
      <w:proofErr w:type="spellEnd"/>
      <w:r w:rsidRPr="00C47D90">
        <w:rPr>
          <w:rFonts w:ascii="Arial" w:hAnsi="Arial" w:cs="Arial"/>
        </w:rPr>
        <w:t xml:space="preserve">/ </w:t>
      </w:r>
      <w:proofErr w:type="spellStart"/>
      <w:r w:rsidRPr="00C47D90">
        <w:rPr>
          <w:rFonts w:ascii="Arial" w:hAnsi="Arial" w:cs="Arial"/>
        </w:rPr>
        <w:t>daer</w:t>
      </w:r>
      <w:proofErr w:type="spellEnd"/>
      <w:r w:rsidRPr="00C47D90">
        <w:rPr>
          <w:rFonts w:ascii="Arial" w:hAnsi="Arial" w:cs="Arial"/>
        </w:rPr>
        <w:t xml:space="preserve"> door hetzelve </w:t>
      </w:r>
      <w:proofErr w:type="spellStart"/>
      <w:r w:rsidRPr="00C47D90">
        <w:rPr>
          <w:rFonts w:ascii="Arial" w:hAnsi="Arial" w:cs="Arial"/>
        </w:rPr>
        <w:t>beteyckent</w:t>
      </w:r>
      <w:proofErr w:type="spellEnd"/>
      <w:r w:rsidRPr="00C47D90">
        <w:rPr>
          <w:rFonts w:ascii="Arial" w:hAnsi="Arial" w:cs="Arial"/>
        </w:rPr>
        <w:t xml:space="preserve"> </w:t>
      </w:r>
      <w:proofErr w:type="spellStart"/>
      <w:r w:rsidRPr="00C47D90">
        <w:rPr>
          <w:rFonts w:ascii="Arial" w:hAnsi="Arial" w:cs="Arial"/>
        </w:rPr>
        <w:t>wordde</w:t>
      </w:r>
      <w:proofErr w:type="spellEnd"/>
      <w:r w:rsidRPr="00C47D90">
        <w:rPr>
          <w:rFonts w:ascii="Arial" w:hAnsi="Arial" w:cs="Arial"/>
        </w:rPr>
        <w:t xml:space="preserve">/ dat den Doop </w:t>
      </w:r>
      <w:proofErr w:type="spellStart"/>
      <w:r w:rsidRPr="00C47D90">
        <w:rPr>
          <w:rFonts w:ascii="Arial" w:hAnsi="Arial" w:cs="Arial"/>
        </w:rPr>
        <w:t>verzeghelt</w:t>
      </w:r>
      <w:proofErr w:type="spellEnd"/>
      <w:r w:rsidRPr="00C47D90">
        <w:rPr>
          <w:rFonts w:ascii="Arial" w:hAnsi="Arial" w:cs="Arial"/>
        </w:rPr>
        <w:t xml:space="preserve">/ heeft willen </w:t>
      </w:r>
      <w:proofErr w:type="spellStart"/>
      <w:r w:rsidRPr="00C47D90">
        <w:rPr>
          <w:rFonts w:ascii="Arial" w:hAnsi="Arial" w:cs="Arial"/>
        </w:rPr>
        <w:t>betuygen</w:t>
      </w:r>
      <w:proofErr w:type="spellEnd"/>
      <w:r w:rsidRPr="00C47D90">
        <w:rPr>
          <w:rFonts w:ascii="Arial" w:hAnsi="Arial" w:cs="Arial"/>
        </w:rPr>
        <w:t xml:space="preserve">/ hoewel de zelve wat Christus </w:t>
      </w:r>
      <w:proofErr w:type="spellStart"/>
      <w:r w:rsidRPr="00C47D90">
        <w:rPr>
          <w:rFonts w:ascii="Arial" w:hAnsi="Arial" w:cs="Arial"/>
        </w:rPr>
        <w:t>dede</w:t>
      </w:r>
      <w:proofErr w:type="spellEnd"/>
      <w:r w:rsidRPr="00C47D90">
        <w:rPr>
          <w:rFonts w:ascii="Arial" w:hAnsi="Arial" w:cs="Arial"/>
        </w:rPr>
        <w:t xml:space="preserve"> </w:t>
      </w:r>
      <w:proofErr w:type="spellStart"/>
      <w:r w:rsidRPr="00C47D90">
        <w:rPr>
          <w:rFonts w:ascii="Arial" w:hAnsi="Arial" w:cs="Arial"/>
        </w:rPr>
        <w:t>doemaels</w:t>
      </w:r>
      <w:proofErr w:type="spellEnd"/>
      <w:r w:rsidRPr="00C47D90">
        <w:rPr>
          <w:rFonts w:ascii="Arial" w:hAnsi="Arial" w:cs="Arial"/>
        </w:rPr>
        <w:t xml:space="preserve"> niet een </w:t>
      </w:r>
      <w:proofErr w:type="spellStart"/>
      <w:r w:rsidRPr="00C47D90">
        <w:rPr>
          <w:rFonts w:ascii="Arial" w:hAnsi="Arial" w:cs="Arial"/>
        </w:rPr>
        <w:t>verstonde</w:t>
      </w:r>
      <w:proofErr w:type="spellEnd"/>
      <w:r w:rsidRPr="00C47D90">
        <w:rPr>
          <w:rFonts w:ascii="Arial" w:hAnsi="Arial" w:cs="Arial"/>
        </w:rPr>
        <w:t xml:space="preserve">; alzo mach die zelve genade door den Doop den kinderen </w:t>
      </w:r>
      <w:proofErr w:type="spellStart"/>
      <w:r w:rsidRPr="00C47D90">
        <w:rPr>
          <w:rFonts w:ascii="Arial" w:hAnsi="Arial" w:cs="Arial"/>
        </w:rPr>
        <w:t>verzeghelt</w:t>
      </w:r>
      <w:proofErr w:type="spellEnd"/>
      <w:r w:rsidRPr="00C47D90">
        <w:rPr>
          <w:rFonts w:ascii="Arial" w:hAnsi="Arial" w:cs="Arial"/>
        </w:rPr>
        <w:t xml:space="preserve"> worden/ al hoewel </w:t>
      </w:r>
      <w:proofErr w:type="spellStart"/>
      <w:r w:rsidRPr="00C47D90">
        <w:rPr>
          <w:rFonts w:ascii="Arial" w:hAnsi="Arial" w:cs="Arial"/>
        </w:rPr>
        <w:t>datse</w:t>
      </w:r>
      <w:proofErr w:type="spellEnd"/>
      <w:r w:rsidRPr="00C47D90">
        <w:rPr>
          <w:rFonts w:ascii="Arial" w:hAnsi="Arial" w:cs="Arial"/>
        </w:rPr>
        <w:t xml:space="preserve"> </w:t>
      </w:r>
      <w:proofErr w:type="spellStart"/>
      <w:r w:rsidRPr="00C47D90">
        <w:rPr>
          <w:rFonts w:ascii="Arial" w:hAnsi="Arial" w:cs="Arial"/>
        </w:rPr>
        <w:t>alsnoch</w:t>
      </w:r>
      <w:proofErr w:type="spellEnd"/>
      <w:r w:rsidRPr="00C47D90">
        <w:rPr>
          <w:rFonts w:ascii="Arial" w:hAnsi="Arial" w:cs="Arial"/>
        </w:rPr>
        <w:t xml:space="preserve"> niet </w:t>
      </w:r>
      <w:proofErr w:type="spellStart"/>
      <w:r w:rsidRPr="00C47D90">
        <w:rPr>
          <w:rFonts w:ascii="Arial" w:hAnsi="Arial" w:cs="Arial"/>
        </w:rPr>
        <w:t>dadelijck</w:t>
      </w:r>
      <w:proofErr w:type="spellEnd"/>
      <w:r w:rsidRPr="00C47D90">
        <w:rPr>
          <w:rFonts w:ascii="Arial" w:hAnsi="Arial" w:cs="Arial"/>
        </w:rPr>
        <w:t xml:space="preserve"> de </w:t>
      </w:r>
      <w:proofErr w:type="spellStart"/>
      <w:r w:rsidRPr="00C47D90">
        <w:rPr>
          <w:rFonts w:ascii="Arial" w:hAnsi="Arial" w:cs="Arial"/>
        </w:rPr>
        <w:t>verborgentheyt</w:t>
      </w:r>
      <w:proofErr w:type="spellEnd"/>
      <w:r w:rsidRPr="00C47D90">
        <w:rPr>
          <w:rFonts w:ascii="Arial" w:hAnsi="Arial" w:cs="Arial"/>
        </w:rPr>
        <w:t xml:space="preserve"> des </w:t>
      </w:r>
      <w:proofErr w:type="spellStart"/>
      <w:r w:rsidRPr="00C47D90">
        <w:rPr>
          <w:rFonts w:ascii="Arial" w:hAnsi="Arial" w:cs="Arial"/>
        </w:rPr>
        <w:t>Doops</w:t>
      </w:r>
      <w:proofErr w:type="spellEnd"/>
      <w:r w:rsidRPr="00C47D90">
        <w:rPr>
          <w:rFonts w:ascii="Arial" w:hAnsi="Arial" w:cs="Arial"/>
        </w:rPr>
        <w:t xml:space="preserve"> </w:t>
      </w:r>
      <w:proofErr w:type="spellStart"/>
      <w:r w:rsidRPr="00C47D90">
        <w:rPr>
          <w:rFonts w:ascii="Arial" w:hAnsi="Arial" w:cs="Arial"/>
        </w:rPr>
        <w:t>verstaen</w:t>
      </w:r>
      <w:proofErr w:type="spellEnd"/>
      <w:r w:rsidRPr="00C47D90">
        <w:rPr>
          <w:rFonts w:ascii="Arial" w:hAnsi="Arial" w:cs="Arial"/>
        </w:rPr>
        <w:t>.’</w:t>
      </w:r>
      <w:r w:rsidRPr="00C47D90">
        <w:rPr>
          <w:rStyle w:val="Voetnootmarkering"/>
          <w:rFonts w:ascii="Arial" w:hAnsi="Arial" w:cs="Arial"/>
        </w:rPr>
        <w:footnoteReference w:id="36"/>
      </w:r>
    </w:p>
    <w:p w14:paraId="663A2E4F" w14:textId="77777777" w:rsidR="00C47D90" w:rsidRPr="00C47D90" w:rsidRDefault="00C47D90" w:rsidP="00C47D90">
      <w:pPr>
        <w:spacing w:line="276" w:lineRule="auto"/>
        <w:jc w:val="both"/>
        <w:rPr>
          <w:rFonts w:ascii="Arial" w:hAnsi="Arial" w:cs="Arial"/>
          <w:b/>
          <w:sz w:val="20"/>
          <w:szCs w:val="20"/>
        </w:rPr>
      </w:pPr>
    </w:p>
    <w:p w14:paraId="610F6E67"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w:t>
      </w:r>
      <w:proofErr w:type="spellStart"/>
      <w:r w:rsidRPr="00C47D90">
        <w:rPr>
          <w:rFonts w:ascii="Arial" w:hAnsi="Arial" w:cs="Arial"/>
          <w:sz w:val="20"/>
          <w:szCs w:val="20"/>
        </w:rPr>
        <w:t>Waer</w:t>
      </w:r>
      <w:proofErr w:type="spellEnd"/>
      <w:r w:rsidRPr="00C47D90">
        <w:rPr>
          <w:rFonts w:ascii="Arial" w:hAnsi="Arial" w:cs="Arial"/>
          <w:sz w:val="20"/>
          <w:szCs w:val="20"/>
        </w:rPr>
        <w:t xml:space="preserve"> </w:t>
      </w:r>
      <w:proofErr w:type="spellStart"/>
      <w:r w:rsidRPr="00C47D90">
        <w:rPr>
          <w:rFonts w:ascii="Arial" w:hAnsi="Arial" w:cs="Arial"/>
          <w:sz w:val="20"/>
          <w:szCs w:val="20"/>
        </w:rPr>
        <w:t>wt</w:t>
      </w:r>
      <w:proofErr w:type="spellEnd"/>
      <w:r w:rsidRPr="00C47D90">
        <w:rPr>
          <w:rFonts w:ascii="Arial" w:hAnsi="Arial" w:cs="Arial"/>
          <w:sz w:val="20"/>
          <w:szCs w:val="20"/>
        </w:rPr>
        <w:t xml:space="preserve"> </w:t>
      </w:r>
      <w:proofErr w:type="spellStart"/>
      <w:r w:rsidRPr="00C47D90">
        <w:rPr>
          <w:rFonts w:ascii="Arial" w:hAnsi="Arial" w:cs="Arial"/>
          <w:sz w:val="20"/>
          <w:szCs w:val="20"/>
        </w:rPr>
        <w:t>volcht</w:t>
      </w:r>
      <w:proofErr w:type="spellEnd"/>
      <w:r w:rsidRPr="00C47D90">
        <w:rPr>
          <w:rFonts w:ascii="Arial" w:hAnsi="Arial" w:cs="Arial"/>
          <w:sz w:val="20"/>
          <w:szCs w:val="20"/>
        </w:rPr>
        <w:t xml:space="preserve">/ dat de zelve H. Geest inden kinderen in </w:t>
      </w:r>
      <w:proofErr w:type="spellStart"/>
      <w:r w:rsidRPr="00C47D90">
        <w:rPr>
          <w:rFonts w:ascii="Arial" w:hAnsi="Arial" w:cs="Arial"/>
          <w:sz w:val="20"/>
          <w:szCs w:val="20"/>
        </w:rPr>
        <w:t>plaetse</w:t>
      </w:r>
      <w:proofErr w:type="spellEnd"/>
      <w:r w:rsidRPr="00C47D90">
        <w:rPr>
          <w:rFonts w:ascii="Arial" w:hAnsi="Arial" w:cs="Arial"/>
          <w:sz w:val="20"/>
          <w:szCs w:val="20"/>
        </w:rPr>
        <w:t xml:space="preserve"> des </w:t>
      </w:r>
      <w:proofErr w:type="spellStart"/>
      <w:r w:rsidRPr="00C47D90">
        <w:rPr>
          <w:rFonts w:ascii="Arial" w:hAnsi="Arial" w:cs="Arial"/>
          <w:sz w:val="20"/>
          <w:szCs w:val="20"/>
        </w:rPr>
        <w:t>ghelooves</w:t>
      </w:r>
      <w:proofErr w:type="spellEnd"/>
      <w:r w:rsidRPr="00C47D90">
        <w:rPr>
          <w:rFonts w:ascii="Arial" w:hAnsi="Arial" w:cs="Arial"/>
          <w:sz w:val="20"/>
          <w:szCs w:val="20"/>
        </w:rPr>
        <w:t xml:space="preserve"> woont/ ende het </w:t>
      </w:r>
      <w:proofErr w:type="spellStart"/>
      <w:r w:rsidRPr="00C47D90">
        <w:rPr>
          <w:rFonts w:ascii="Arial" w:hAnsi="Arial" w:cs="Arial"/>
          <w:sz w:val="20"/>
          <w:szCs w:val="20"/>
        </w:rPr>
        <w:t>ghene</w:t>
      </w:r>
      <w:proofErr w:type="spellEnd"/>
      <w:r w:rsidRPr="00C47D90">
        <w:rPr>
          <w:rFonts w:ascii="Arial" w:hAnsi="Arial" w:cs="Arial"/>
          <w:sz w:val="20"/>
          <w:szCs w:val="20"/>
        </w:rPr>
        <w:t xml:space="preserve"> dat </w:t>
      </w:r>
      <w:proofErr w:type="spellStart"/>
      <w:r w:rsidRPr="00C47D90">
        <w:rPr>
          <w:rFonts w:ascii="Arial" w:hAnsi="Arial" w:cs="Arial"/>
          <w:sz w:val="20"/>
          <w:szCs w:val="20"/>
        </w:rPr>
        <w:t>aenden</w:t>
      </w:r>
      <w:proofErr w:type="spellEnd"/>
      <w:r w:rsidRPr="00C47D90">
        <w:rPr>
          <w:rFonts w:ascii="Arial" w:hAnsi="Arial" w:cs="Arial"/>
          <w:sz w:val="20"/>
          <w:szCs w:val="20"/>
        </w:rPr>
        <w:t xml:space="preserve"> </w:t>
      </w:r>
      <w:proofErr w:type="spellStart"/>
      <w:r w:rsidRPr="00C47D90">
        <w:rPr>
          <w:rFonts w:ascii="Arial" w:hAnsi="Arial" w:cs="Arial"/>
          <w:sz w:val="20"/>
          <w:szCs w:val="20"/>
        </w:rPr>
        <w:t>gheloove</w:t>
      </w:r>
      <w:proofErr w:type="spellEnd"/>
      <w:r w:rsidRPr="00C47D90">
        <w:rPr>
          <w:rFonts w:ascii="Arial" w:hAnsi="Arial" w:cs="Arial"/>
          <w:sz w:val="20"/>
          <w:szCs w:val="20"/>
        </w:rPr>
        <w:t xml:space="preserve"> </w:t>
      </w:r>
      <w:proofErr w:type="spellStart"/>
      <w:r w:rsidRPr="00C47D90">
        <w:rPr>
          <w:rFonts w:ascii="Arial" w:hAnsi="Arial" w:cs="Arial"/>
          <w:sz w:val="20"/>
          <w:szCs w:val="20"/>
        </w:rPr>
        <w:t>ontbreect</w:t>
      </w:r>
      <w:proofErr w:type="spellEnd"/>
      <w:r w:rsidRPr="00C47D90">
        <w:rPr>
          <w:rFonts w:ascii="Arial" w:hAnsi="Arial" w:cs="Arial"/>
          <w:sz w:val="20"/>
          <w:szCs w:val="20"/>
        </w:rPr>
        <w:t xml:space="preserve">/ </w:t>
      </w:r>
      <w:proofErr w:type="spellStart"/>
      <w:r w:rsidRPr="00C47D90">
        <w:rPr>
          <w:rFonts w:ascii="Arial" w:hAnsi="Arial" w:cs="Arial"/>
          <w:sz w:val="20"/>
          <w:szCs w:val="20"/>
        </w:rPr>
        <w:t>dewijle</w:t>
      </w:r>
      <w:proofErr w:type="spellEnd"/>
      <w:r w:rsidRPr="00C47D90">
        <w:rPr>
          <w:rFonts w:ascii="Arial" w:hAnsi="Arial" w:cs="Arial"/>
          <w:sz w:val="20"/>
          <w:szCs w:val="20"/>
        </w:rPr>
        <w:t xml:space="preserve"> </w:t>
      </w:r>
      <w:proofErr w:type="spellStart"/>
      <w:r w:rsidRPr="00C47D90">
        <w:rPr>
          <w:rFonts w:ascii="Arial" w:hAnsi="Arial" w:cs="Arial"/>
          <w:sz w:val="20"/>
          <w:szCs w:val="20"/>
        </w:rPr>
        <w:t>datse</w:t>
      </w:r>
      <w:proofErr w:type="spellEnd"/>
      <w:r w:rsidRPr="00C47D90">
        <w:rPr>
          <w:rFonts w:ascii="Arial" w:hAnsi="Arial" w:cs="Arial"/>
          <w:sz w:val="20"/>
          <w:szCs w:val="20"/>
        </w:rPr>
        <w:t xml:space="preserve"> van wegen </w:t>
      </w:r>
      <w:proofErr w:type="spellStart"/>
      <w:r w:rsidRPr="00C47D90">
        <w:rPr>
          <w:rFonts w:ascii="Arial" w:hAnsi="Arial" w:cs="Arial"/>
          <w:sz w:val="20"/>
          <w:szCs w:val="20"/>
        </w:rPr>
        <w:t>haer</w:t>
      </w:r>
      <w:proofErr w:type="spellEnd"/>
      <w:r w:rsidRPr="00C47D90">
        <w:rPr>
          <w:rFonts w:ascii="Arial" w:hAnsi="Arial" w:cs="Arial"/>
          <w:sz w:val="20"/>
          <w:szCs w:val="20"/>
        </w:rPr>
        <w:t xml:space="preserve"> </w:t>
      </w:r>
      <w:proofErr w:type="spellStart"/>
      <w:r w:rsidRPr="00C47D90">
        <w:rPr>
          <w:rFonts w:ascii="Arial" w:hAnsi="Arial" w:cs="Arial"/>
          <w:sz w:val="20"/>
          <w:szCs w:val="20"/>
        </w:rPr>
        <w:t>joncheyt</w:t>
      </w:r>
      <w:proofErr w:type="spellEnd"/>
      <w:r w:rsidRPr="00C47D90">
        <w:rPr>
          <w:rFonts w:ascii="Arial" w:hAnsi="Arial" w:cs="Arial"/>
          <w:sz w:val="20"/>
          <w:szCs w:val="20"/>
        </w:rPr>
        <w:t xml:space="preserve"> niet </w:t>
      </w:r>
      <w:proofErr w:type="spellStart"/>
      <w:r w:rsidRPr="00C47D90">
        <w:rPr>
          <w:rFonts w:ascii="Arial" w:hAnsi="Arial" w:cs="Arial"/>
          <w:sz w:val="20"/>
          <w:szCs w:val="20"/>
        </w:rPr>
        <w:t>onderwesen</w:t>
      </w:r>
      <w:proofErr w:type="spellEnd"/>
      <w:r w:rsidRPr="00C47D90">
        <w:rPr>
          <w:rFonts w:ascii="Arial" w:hAnsi="Arial" w:cs="Arial"/>
          <w:sz w:val="20"/>
          <w:szCs w:val="20"/>
        </w:rPr>
        <w:t xml:space="preserve"> </w:t>
      </w:r>
      <w:proofErr w:type="spellStart"/>
      <w:r w:rsidRPr="00C47D90">
        <w:rPr>
          <w:rFonts w:ascii="Arial" w:hAnsi="Arial" w:cs="Arial"/>
          <w:sz w:val="20"/>
          <w:szCs w:val="20"/>
        </w:rPr>
        <w:t>konnen</w:t>
      </w:r>
      <w:proofErr w:type="spellEnd"/>
      <w:r w:rsidRPr="00C47D90">
        <w:rPr>
          <w:rFonts w:ascii="Arial" w:hAnsi="Arial" w:cs="Arial"/>
          <w:sz w:val="20"/>
          <w:szCs w:val="20"/>
        </w:rPr>
        <w:t xml:space="preserve"> worden/ door </w:t>
      </w:r>
      <w:proofErr w:type="spellStart"/>
      <w:r w:rsidRPr="00C47D90">
        <w:rPr>
          <w:rFonts w:ascii="Arial" w:hAnsi="Arial" w:cs="Arial"/>
          <w:sz w:val="20"/>
          <w:szCs w:val="20"/>
        </w:rPr>
        <w:t>syne</w:t>
      </w:r>
      <w:proofErr w:type="spellEnd"/>
      <w:r w:rsidRPr="00C47D90">
        <w:rPr>
          <w:rFonts w:ascii="Arial" w:hAnsi="Arial" w:cs="Arial"/>
          <w:sz w:val="20"/>
          <w:szCs w:val="20"/>
        </w:rPr>
        <w:t xml:space="preserve"> </w:t>
      </w:r>
      <w:proofErr w:type="spellStart"/>
      <w:r w:rsidRPr="00C47D90">
        <w:rPr>
          <w:rFonts w:ascii="Arial" w:hAnsi="Arial" w:cs="Arial"/>
          <w:sz w:val="20"/>
          <w:szCs w:val="20"/>
        </w:rPr>
        <w:t>werckinge</w:t>
      </w:r>
      <w:proofErr w:type="spellEnd"/>
      <w:r w:rsidRPr="00C47D90">
        <w:rPr>
          <w:rFonts w:ascii="Arial" w:hAnsi="Arial" w:cs="Arial"/>
          <w:sz w:val="20"/>
          <w:szCs w:val="20"/>
        </w:rPr>
        <w:t xml:space="preserve"> in </w:t>
      </w:r>
      <w:proofErr w:type="spellStart"/>
      <w:r w:rsidRPr="00C47D90">
        <w:rPr>
          <w:rFonts w:ascii="Arial" w:hAnsi="Arial" w:cs="Arial"/>
          <w:sz w:val="20"/>
          <w:szCs w:val="20"/>
        </w:rPr>
        <w:t>haer</w:t>
      </w:r>
      <w:proofErr w:type="spellEnd"/>
      <w:r w:rsidRPr="00C47D90">
        <w:rPr>
          <w:rFonts w:ascii="Arial" w:hAnsi="Arial" w:cs="Arial"/>
          <w:sz w:val="20"/>
          <w:szCs w:val="20"/>
        </w:rPr>
        <w:t xml:space="preserve"> vervult/ </w:t>
      </w:r>
      <w:proofErr w:type="spellStart"/>
      <w:r w:rsidRPr="00C47D90">
        <w:rPr>
          <w:rFonts w:ascii="Arial" w:hAnsi="Arial" w:cs="Arial"/>
          <w:sz w:val="20"/>
          <w:szCs w:val="20"/>
        </w:rPr>
        <w:t>haer</w:t>
      </w:r>
      <w:proofErr w:type="spellEnd"/>
      <w:r w:rsidRPr="00C47D90">
        <w:rPr>
          <w:rFonts w:ascii="Arial" w:hAnsi="Arial" w:cs="Arial"/>
          <w:sz w:val="20"/>
          <w:szCs w:val="20"/>
        </w:rPr>
        <w:t xml:space="preserve"> </w:t>
      </w:r>
      <w:proofErr w:type="spellStart"/>
      <w:r w:rsidRPr="00C47D90">
        <w:rPr>
          <w:rFonts w:ascii="Arial" w:hAnsi="Arial" w:cs="Arial"/>
          <w:sz w:val="20"/>
          <w:szCs w:val="20"/>
        </w:rPr>
        <w:t>wederbare</w:t>
      </w:r>
      <w:proofErr w:type="spellEnd"/>
      <w:r w:rsidRPr="00C47D90">
        <w:rPr>
          <w:rFonts w:ascii="Arial" w:hAnsi="Arial" w:cs="Arial"/>
          <w:sz w:val="20"/>
          <w:szCs w:val="20"/>
        </w:rPr>
        <w:t xml:space="preserve">/ </w:t>
      </w:r>
      <w:proofErr w:type="spellStart"/>
      <w:r w:rsidRPr="00C47D90">
        <w:rPr>
          <w:rFonts w:ascii="Arial" w:hAnsi="Arial" w:cs="Arial"/>
          <w:sz w:val="20"/>
          <w:szCs w:val="20"/>
        </w:rPr>
        <w:t>heylige</w:t>
      </w:r>
      <w:proofErr w:type="spellEnd"/>
      <w:r w:rsidRPr="00C47D90">
        <w:rPr>
          <w:rFonts w:ascii="Arial" w:hAnsi="Arial" w:cs="Arial"/>
          <w:sz w:val="20"/>
          <w:szCs w:val="20"/>
        </w:rPr>
        <w:t xml:space="preserve">/ en alles wat ter </w:t>
      </w:r>
      <w:proofErr w:type="spellStart"/>
      <w:r w:rsidRPr="00C47D90">
        <w:rPr>
          <w:rFonts w:ascii="Arial" w:hAnsi="Arial" w:cs="Arial"/>
          <w:sz w:val="20"/>
          <w:szCs w:val="20"/>
        </w:rPr>
        <w:t>salicheyt</w:t>
      </w:r>
      <w:proofErr w:type="spellEnd"/>
      <w:r w:rsidRPr="00C47D90">
        <w:rPr>
          <w:rFonts w:ascii="Arial" w:hAnsi="Arial" w:cs="Arial"/>
          <w:sz w:val="20"/>
          <w:szCs w:val="20"/>
        </w:rPr>
        <w:t xml:space="preserve"> </w:t>
      </w:r>
      <w:proofErr w:type="spellStart"/>
      <w:r w:rsidRPr="00C47D90">
        <w:rPr>
          <w:rFonts w:ascii="Arial" w:hAnsi="Arial" w:cs="Arial"/>
          <w:sz w:val="20"/>
          <w:szCs w:val="20"/>
        </w:rPr>
        <w:t>noodich</w:t>
      </w:r>
      <w:proofErr w:type="spellEnd"/>
      <w:r w:rsidRPr="00C47D90">
        <w:rPr>
          <w:rFonts w:ascii="Arial" w:hAnsi="Arial" w:cs="Arial"/>
          <w:sz w:val="20"/>
          <w:szCs w:val="20"/>
        </w:rPr>
        <w:t xml:space="preserve"> is </w:t>
      </w:r>
      <w:proofErr w:type="spellStart"/>
      <w:r w:rsidRPr="00C47D90">
        <w:rPr>
          <w:rFonts w:ascii="Arial" w:hAnsi="Arial" w:cs="Arial"/>
          <w:sz w:val="20"/>
          <w:szCs w:val="20"/>
        </w:rPr>
        <w:t>volbrenghe</w:t>
      </w:r>
      <w:proofErr w:type="spellEnd"/>
      <w:r w:rsidRPr="00C47D90">
        <w:rPr>
          <w:rFonts w:ascii="Arial" w:hAnsi="Arial" w:cs="Arial"/>
          <w:sz w:val="20"/>
          <w:szCs w:val="20"/>
        </w:rPr>
        <w:t xml:space="preserve">/ </w:t>
      </w:r>
      <w:proofErr w:type="spellStart"/>
      <w:r w:rsidRPr="00C47D90">
        <w:rPr>
          <w:rFonts w:ascii="Arial" w:hAnsi="Arial" w:cs="Arial"/>
          <w:sz w:val="20"/>
          <w:szCs w:val="20"/>
        </w:rPr>
        <w:t>gelijc</w:t>
      </w:r>
      <w:proofErr w:type="spellEnd"/>
      <w:r w:rsidRPr="00C47D90">
        <w:rPr>
          <w:rFonts w:ascii="Arial" w:hAnsi="Arial" w:cs="Arial"/>
          <w:sz w:val="20"/>
          <w:szCs w:val="20"/>
        </w:rPr>
        <w:t xml:space="preserve"> </w:t>
      </w:r>
      <w:proofErr w:type="spellStart"/>
      <w:r w:rsidRPr="00C47D90">
        <w:rPr>
          <w:rFonts w:ascii="Arial" w:hAnsi="Arial" w:cs="Arial"/>
          <w:sz w:val="20"/>
          <w:szCs w:val="20"/>
        </w:rPr>
        <w:t>zulcx</w:t>
      </w:r>
      <w:proofErr w:type="spellEnd"/>
      <w:r w:rsidRPr="00C47D90">
        <w:rPr>
          <w:rFonts w:ascii="Arial" w:hAnsi="Arial" w:cs="Arial"/>
          <w:sz w:val="20"/>
          <w:szCs w:val="20"/>
        </w:rPr>
        <w:t xml:space="preserve"> Deut.30.6 Jere.31.33. Romeinen.11.16/ 1.Cor.7.14. </w:t>
      </w:r>
      <w:proofErr w:type="spellStart"/>
      <w:r w:rsidRPr="00C47D90">
        <w:rPr>
          <w:rFonts w:ascii="Arial" w:hAnsi="Arial" w:cs="Arial"/>
          <w:sz w:val="20"/>
          <w:szCs w:val="20"/>
        </w:rPr>
        <w:t>openbaerlijck</w:t>
      </w:r>
      <w:proofErr w:type="spellEnd"/>
      <w:r w:rsidRPr="00C47D90">
        <w:rPr>
          <w:rFonts w:ascii="Arial" w:hAnsi="Arial" w:cs="Arial"/>
          <w:sz w:val="20"/>
          <w:szCs w:val="20"/>
        </w:rPr>
        <w:t xml:space="preserve"> </w:t>
      </w:r>
      <w:proofErr w:type="spellStart"/>
      <w:r w:rsidRPr="00C47D90">
        <w:rPr>
          <w:rFonts w:ascii="Arial" w:hAnsi="Arial" w:cs="Arial"/>
          <w:sz w:val="20"/>
          <w:szCs w:val="20"/>
        </w:rPr>
        <w:t>betuycht</w:t>
      </w:r>
      <w:proofErr w:type="spellEnd"/>
      <w:r w:rsidRPr="00C47D90">
        <w:rPr>
          <w:rFonts w:ascii="Arial" w:hAnsi="Arial" w:cs="Arial"/>
          <w:sz w:val="20"/>
          <w:szCs w:val="20"/>
        </w:rPr>
        <w:t xml:space="preserve"> wort. </w:t>
      </w:r>
      <w:proofErr w:type="spellStart"/>
      <w:r w:rsidRPr="00C47D90">
        <w:rPr>
          <w:rFonts w:ascii="Arial" w:hAnsi="Arial" w:cs="Arial"/>
          <w:sz w:val="20"/>
          <w:szCs w:val="20"/>
        </w:rPr>
        <w:t>Daerom</w:t>
      </w:r>
      <w:proofErr w:type="spellEnd"/>
      <w:r w:rsidRPr="00C47D90">
        <w:rPr>
          <w:rFonts w:ascii="Arial" w:hAnsi="Arial" w:cs="Arial"/>
          <w:sz w:val="20"/>
          <w:szCs w:val="20"/>
        </w:rPr>
        <w:t xml:space="preserve">/ </w:t>
      </w:r>
      <w:proofErr w:type="spellStart"/>
      <w:r w:rsidRPr="00C47D90">
        <w:rPr>
          <w:rFonts w:ascii="Arial" w:hAnsi="Arial" w:cs="Arial"/>
          <w:sz w:val="20"/>
          <w:szCs w:val="20"/>
        </w:rPr>
        <w:t>gelijc</w:t>
      </w:r>
      <w:proofErr w:type="spellEnd"/>
      <w:r w:rsidRPr="00C47D90">
        <w:rPr>
          <w:rFonts w:ascii="Arial" w:hAnsi="Arial" w:cs="Arial"/>
          <w:sz w:val="20"/>
          <w:szCs w:val="20"/>
        </w:rPr>
        <w:t xml:space="preserve"> de kinderen </w:t>
      </w:r>
      <w:proofErr w:type="spellStart"/>
      <w:r w:rsidRPr="00C47D90">
        <w:rPr>
          <w:rFonts w:ascii="Arial" w:hAnsi="Arial" w:cs="Arial"/>
          <w:sz w:val="20"/>
          <w:szCs w:val="20"/>
        </w:rPr>
        <w:t>bequaem</w:t>
      </w:r>
      <w:proofErr w:type="spellEnd"/>
      <w:r w:rsidRPr="00C47D90">
        <w:rPr>
          <w:rFonts w:ascii="Arial" w:hAnsi="Arial" w:cs="Arial"/>
          <w:sz w:val="20"/>
          <w:szCs w:val="20"/>
        </w:rPr>
        <w:t xml:space="preserve"> zijn om den H. Geest te </w:t>
      </w:r>
      <w:proofErr w:type="spellStart"/>
      <w:r w:rsidRPr="00C47D90">
        <w:rPr>
          <w:rFonts w:ascii="Arial" w:hAnsi="Arial" w:cs="Arial"/>
          <w:sz w:val="20"/>
          <w:szCs w:val="20"/>
        </w:rPr>
        <w:t>ontfanghen</w:t>
      </w:r>
      <w:proofErr w:type="spellEnd"/>
      <w:r w:rsidRPr="00C47D90">
        <w:rPr>
          <w:rFonts w:ascii="Arial" w:hAnsi="Arial" w:cs="Arial"/>
          <w:sz w:val="20"/>
          <w:szCs w:val="20"/>
        </w:rPr>
        <w:t xml:space="preserve">/ alzo </w:t>
      </w:r>
      <w:proofErr w:type="spellStart"/>
      <w:r w:rsidRPr="00C47D90">
        <w:rPr>
          <w:rFonts w:ascii="Arial" w:hAnsi="Arial" w:cs="Arial"/>
          <w:sz w:val="20"/>
          <w:szCs w:val="20"/>
        </w:rPr>
        <w:t>zijnse</w:t>
      </w:r>
      <w:proofErr w:type="spellEnd"/>
      <w:r w:rsidRPr="00C47D90">
        <w:rPr>
          <w:rFonts w:ascii="Arial" w:hAnsi="Arial" w:cs="Arial"/>
          <w:sz w:val="20"/>
          <w:szCs w:val="20"/>
        </w:rPr>
        <w:t xml:space="preserve"> </w:t>
      </w:r>
      <w:proofErr w:type="spellStart"/>
      <w:r w:rsidRPr="00C47D90">
        <w:rPr>
          <w:rFonts w:ascii="Arial" w:hAnsi="Arial" w:cs="Arial"/>
          <w:sz w:val="20"/>
          <w:szCs w:val="20"/>
        </w:rPr>
        <w:t>ooc</w:t>
      </w:r>
      <w:proofErr w:type="spellEnd"/>
      <w:r w:rsidRPr="00C47D90">
        <w:rPr>
          <w:rFonts w:ascii="Arial" w:hAnsi="Arial" w:cs="Arial"/>
          <w:sz w:val="20"/>
          <w:szCs w:val="20"/>
        </w:rPr>
        <w:t xml:space="preserve"> </w:t>
      </w:r>
      <w:proofErr w:type="spellStart"/>
      <w:r w:rsidRPr="00C47D90">
        <w:rPr>
          <w:rFonts w:ascii="Arial" w:hAnsi="Arial" w:cs="Arial"/>
          <w:sz w:val="20"/>
          <w:szCs w:val="20"/>
        </w:rPr>
        <w:t>bequaem</w:t>
      </w:r>
      <w:proofErr w:type="spellEnd"/>
      <w:r w:rsidRPr="00C47D90">
        <w:rPr>
          <w:rFonts w:ascii="Arial" w:hAnsi="Arial" w:cs="Arial"/>
          <w:sz w:val="20"/>
          <w:szCs w:val="20"/>
        </w:rPr>
        <w:t xml:space="preserve"> om gedoopt te worde.’</w:t>
      </w:r>
      <w:r w:rsidRPr="00C47D90">
        <w:rPr>
          <w:rStyle w:val="Voetnootmarkering"/>
          <w:rFonts w:ascii="Arial" w:hAnsi="Arial" w:cs="Arial"/>
          <w:sz w:val="20"/>
          <w:szCs w:val="20"/>
        </w:rPr>
        <w:footnoteReference w:id="37"/>
      </w:r>
    </w:p>
    <w:p w14:paraId="57775FBE" w14:textId="77777777" w:rsidR="00C47D90" w:rsidRPr="00C47D90" w:rsidRDefault="00C47D90" w:rsidP="00C47D90">
      <w:pPr>
        <w:spacing w:line="276" w:lineRule="auto"/>
        <w:jc w:val="both"/>
        <w:rPr>
          <w:rFonts w:ascii="Arial" w:hAnsi="Arial" w:cs="Arial"/>
          <w:sz w:val="20"/>
          <w:szCs w:val="20"/>
        </w:rPr>
      </w:pPr>
    </w:p>
    <w:p w14:paraId="19A0F197" w14:textId="77777777" w:rsidR="00C47D90" w:rsidRPr="00C47D90" w:rsidRDefault="00C47D90" w:rsidP="00C47D90">
      <w:pPr>
        <w:pStyle w:val="Plattetekst"/>
        <w:spacing w:line="276" w:lineRule="auto"/>
        <w:ind w:right="190"/>
        <w:jc w:val="both"/>
        <w:rPr>
          <w:rFonts w:ascii="Arial" w:hAnsi="Arial" w:cs="Arial"/>
          <w:i w:val="0"/>
        </w:rPr>
      </w:pPr>
      <w:r w:rsidRPr="00C47D90">
        <w:rPr>
          <w:rFonts w:ascii="Arial" w:hAnsi="Arial" w:cs="Arial"/>
          <w:i w:val="0"/>
        </w:rPr>
        <w:t xml:space="preserve">‘Derhalve, </w:t>
      </w:r>
      <w:proofErr w:type="spellStart"/>
      <w:r w:rsidRPr="00C47D90">
        <w:rPr>
          <w:rFonts w:ascii="Arial" w:hAnsi="Arial" w:cs="Arial"/>
          <w:i w:val="0"/>
        </w:rPr>
        <w:t>nademael</w:t>
      </w:r>
      <w:proofErr w:type="spellEnd"/>
      <w:r w:rsidRPr="00C47D90">
        <w:rPr>
          <w:rFonts w:ascii="Arial" w:hAnsi="Arial" w:cs="Arial"/>
          <w:i w:val="0"/>
        </w:rPr>
        <w:t xml:space="preserve"> </w:t>
      </w:r>
      <w:proofErr w:type="spellStart"/>
      <w:r w:rsidRPr="00C47D90">
        <w:rPr>
          <w:rFonts w:ascii="Arial" w:hAnsi="Arial" w:cs="Arial"/>
          <w:i w:val="0"/>
        </w:rPr>
        <w:t>wy</w:t>
      </w:r>
      <w:proofErr w:type="spellEnd"/>
      <w:r w:rsidRPr="00C47D90">
        <w:rPr>
          <w:rFonts w:ascii="Arial" w:hAnsi="Arial" w:cs="Arial"/>
          <w:i w:val="0"/>
        </w:rPr>
        <w:t xml:space="preserve"> </w:t>
      </w:r>
      <w:proofErr w:type="spellStart"/>
      <w:r w:rsidRPr="00C47D90">
        <w:rPr>
          <w:rFonts w:ascii="Arial" w:hAnsi="Arial" w:cs="Arial"/>
          <w:i w:val="0"/>
        </w:rPr>
        <w:t>wt</w:t>
      </w:r>
      <w:proofErr w:type="spellEnd"/>
      <w:r w:rsidRPr="00C47D90">
        <w:rPr>
          <w:rFonts w:ascii="Arial" w:hAnsi="Arial" w:cs="Arial"/>
          <w:i w:val="0"/>
        </w:rPr>
        <w:t xml:space="preserve"> de beloften/ </w:t>
      </w:r>
      <w:proofErr w:type="spellStart"/>
      <w:r w:rsidRPr="00C47D90">
        <w:rPr>
          <w:rFonts w:ascii="Arial" w:hAnsi="Arial" w:cs="Arial"/>
          <w:i w:val="0"/>
        </w:rPr>
        <w:t>Ick</w:t>
      </w:r>
      <w:proofErr w:type="spellEnd"/>
      <w:r w:rsidRPr="00C47D90">
        <w:rPr>
          <w:rFonts w:ascii="Arial" w:hAnsi="Arial" w:cs="Arial"/>
          <w:i w:val="0"/>
        </w:rPr>
        <w:t xml:space="preserve"> zal dijn </w:t>
      </w:r>
      <w:proofErr w:type="spellStart"/>
      <w:r w:rsidRPr="00C47D90">
        <w:rPr>
          <w:rFonts w:ascii="Arial" w:hAnsi="Arial" w:cs="Arial"/>
          <w:i w:val="0"/>
        </w:rPr>
        <w:t>Godt</w:t>
      </w:r>
      <w:proofErr w:type="spellEnd"/>
      <w:r w:rsidRPr="00C47D90">
        <w:rPr>
          <w:rFonts w:ascii="Arial" w:hAnsi="Arial" w:cs="Arial"/>
          <w:i w:val="0"/>
        </w:rPr>
        <w:t xml:space="preserve"> ende dijn </w:t>
      </w:r>
      <w:proofErr w:type="spellStart"/>
      <w:r w:rsidRPr="00C47D90">
        <w:rPr>
          <w:rFonts w:ascii="Arial" w:hAnsi="Arial" w:cs="Arial"/>
          <w:i w:val="0"/>
        </w:rPr>
        <w:t>saedts</w:t>
      </w:r>
      <w:proofErr w:type="spellEnd"/>
      <w:r w:rsidRPr="00C47D90">
        <w:rPr>
          <w:rFonts w:ascii="Arial" w:hAnsi="Arial" w:cs="Arial"/>
          <w:i w:val="0"/>
        </w:rPr>
        <w:t xml:space="preserve"> </w:t>
      </w:r>
      <w:proofErr w:type="spellStart"/>
      <w:r w:rsidRPr="00C47D90">
        <w:rPr>
          <w:rFonts w:ascii="Arial" w:hAnsi="Arial" w:cs="Arial"/>
          <w:i w:val="0"/>
        </w:rPr>
        <w:t>Godt</w:t>
      </w:r>
      <w:proofErr w:type="spellEnd"/>
      <w:r w:rsidRPr="00C47D90">
        <w:rPr>
          <w:rFonts w:ascii="Arial" w:hAnsi="Arial" w:cs="Arial"/>
          <w:i w:val="0"/>
        </w:rPr>
        <w:t xml:space="preserve"> </w:t>
      </w:r>
      <w:proofErr w:type="spellStart"/>
      <w:r w:rsidRPr="00C47D90">
        <w:rPr>
          <w:rFonts w:ascii="Arial" w:hAnsi="Arial" w:cs="Arial"/>
          <w:i w:val="0"/>
        </w:rPr>
        <w:t>wesen</w:t>
      </w:r>
      <w:proofErr w:type="spellEnd"/>
      <w:r w:rsidRPr="00C47D90">
        <w:rPr>
          <w:rFonts w:ascii="Arial" w:hAnsi="Arial" w:cs="Arial"/>
          <w:i w:val="0"/>
        </w:rPr>
        <w:t xml:space="preserve">/ Zoo de </w:t>
      </w:r>
      <w:proofErr w:type="spellStart"/>
      <w:r w:rsidRPr="00C47D90">
        <w:rPr>
          <w:rFonts w:ascii="Arial" w:hAnsi="Arial" w:cs="Arial"/>
          <w:i w:val="0"/>
        </w:rPr>
        <w:t>stamme</w:t>
      </w:r>
      <w:proofErr w:type="spellEnd"/>
      <w:r w:rsidRPr="00C47D90">
        <w:rPr>
          <w:rFonts w:ascii="Arial" w:hAnsi="Arial" w:cs="Arial"/>
          <w:i w:val="0"/>
        </w:rPr>
        <w:t xml:space="preserve"> </w:t>
      </w:r>
      <w:proofErr w:type="spellStart"/>
      <w:r w:rsidRPr="00C47D90">
        <w:rPr>
          <w:rFonts w:ascii="Arial" w:hAnsi="Arial" w:cs="Arial"/>
          <w:i w:val="0"/>
        </w:rPr>
        <w:t>heylich</w:t>
      </w:r>
      <w:proofErr w:type="spellEnd"/>
      <w:r w:rsidRPr="00C47D90">
        <w:rPr>
          <w:rFonts w:ascii="Arial" w:hAnsi="Arial" w:cs="Arial"/>
          <w:i w:val="0"/>
        </w:rPr>
        <w:t xml:space="preserve"> is/ zoo zijn </w:t>
      </w:r>
      <w:proofErr w:type="spellStart"/>
      <w:r w:rsidRPr="00C47D90">
        <w:rPr>
          <w:rFonts w:ascii="Arial" w:hAnsi="Arial" w:cs="Arial"/>
          <w:i w:val="0"/>
        </w:rPr>
        <w:t>oock</w:t>
      </w:r>
      <w:proofErr w:type="spellEnd"/>
      <w:r w:rsidRPr="00C47D90">
        <w:rPr>
          <w:rFonts w:ascii="Arial" w:hAnsi="Arial" w:cs="Arial"/>
          <w:i w:val="0"/>
        </w:rPr>
        <w:t xml:space="preserve"> de </w:t>
      </w:r>
      <w:proofErr w:type="spellStart"/>
      <w:r w:rsidRPr="00C47D90">
        <w:rPr>
          <w:rFonts w:ascii="Arial" w:hAnsi="Arial" w:cs="Arial"/>
          <w:i w:val="0"/>
        </w:rPr>
        <w:t>spruyten</w:t>
      </w:r>
      <w:proofErr w:type="spellEnd"/>
      <w:r w:rsidRPr="00C47D90">
        <w:rPr>
          <w:rFonts w:ascii="Arial" w:hAnsi="Arial" w:cs="Arial"/>
          <w:i w:val="0"/>
        </w:rPr>
        <w:t xml:space="preserve"> </w:t>
      </w:r>
      <w:proofErr w:type="spellStart"/>
      <w:r w:rsidRPr="00C47D90">
        <w:rPr>
          <w:rFonts w:ascii="Arial" w:hAnsi="Arial" w:cs="Arial"/>
          <w:i w:val="0"/>
        </w:rPr>
        <w:t>heylich</w:t>
      </w:r>
      <w:proofErr w:type="spellEnd"/>
      <w:r w:rsidRPr="00C47D90">
        <w:rPr>
          <w:rFonts w:ascii="Arial" w:hAnsi="Arial" w:cs="Arial"/>
          <w:i w:val="0"/>
        </w:rPr>
        <w:t xml:space="preserve"> ten </w:t>
      </w:r>
      <w:proofErr w:type="spellStart"/>
      <w:r w:rsidRPr="00C47D90">
        <w:rPr>
          <w:rFonts w:ascii="Arial" w:hAnsi="Arial" w:cs="Arial"/>
          <w:i w:val="0"/>
        </w:rPr>
        <w:t>aensien</w:t>
      </w:r>
      <w:proofErr w:type="spellEnd"/>
      <w:r w:rsidRPr="00C47D90">
        <w:rPr>
          <w:rFonts w:ascii="Arial" w:hAnsi="Arial" w:cs="Arial"/>
          <w:i w:val="0"/>
        </w:rPr>
        <w:t xml:space="preserve"> van </w:t>
      </w:r>
      <w:proofErr w:type="spellStart"/>
      <w:r w:rsidRPr="00C47D90">
        <w:rPr>
          <w:rFonts w:ascii="Arial" w:hAnsi="Arial" w:cs="Arial"/>
          <w:i w:val="0"/>
        </w:rPr>
        <w:t>onse</w:t>
      </w:r>
      <w:proofErr w:type="spellEnd"/>
      <w:r w:rsidRPr="00C47D90">
        <w:rPr>
          <w:rFonts w:ascii="Arial" w:hAnsi="Arial" w:cs="Arial"/>
          <w:i w:val="0"/>
        </w:rPr>
        <w:t xml:space="preserve"> kinderen zeker zijn/ ja zekerder zijn/ als den </w:t>
      </w:r>
      <w:proofErr w:type="spellStart"/>
      <w:r w:rsidRPr="00C47D90">
        <w:rPr>
          <w:rFonts w:ascii="Arial" w:hAnsi="Arial" w:cs="Arial"/>
          <w:i w:val="0"/>
        </w:rPr>
        <w:t>Dooperen</w:t>
      </w:r>
      <w:proofErr w:type="spellEnd"/>
      <w:r w:rsidRPr="00C47D90">
        <w:rPr>
          <w:rFonts w:ascii="Arial" w:hAnsi="Arial" w:cs="Arial"/>
          <w:i w:val="0"/>
        </w:rPr>
        <w:t xml:space="preserve"> ten </w:t>
      </w:r>
      <w:proofErr w:type="spellStart"/>
      <w:r w:rsidRPr="00C47D90">
        <w:rPr>
          <w:rFonts w:ascii="Arial" w:hAnsi="Arial" w:cs="Arial"/>
          <w:i w:val="0"/>
        </w:rPr>
        <w:t>aensien</w:t>
      </w:r>
      <w:proofErr w:type="spellEnd"/>
      <w:r w:rsidRPr="00C47D90">
        <w:rPr>
          <w:rFonts w:ascii="Arial" w:hAnsi="Arial" w:cs="Arial"/>
          <w:i w:val="0"/>
        </w:rPr>
        <w:t xml:space="preserve"> van hare volwassene/ dat de kinderen der beloften/ alle de </w:t>
      </w:r>
      <w:proofErr w:type="spellStart"/>
      <w:r w:rsidRPr="00C47D90">
        <w:rPr>
          <w:rFonts w:ascii="Arial" w:hAnsi="Arial" w:cs="Arial"/>
          <w:i w:val="0"/>
        </w:rPr>
        <w:t>dinghen</w:t>
      </w:r>
      <w:proofErr w:type="spellEnd"/>
      <w:r w:rsidRPr="00C47D90">
        <w:rPr>
          <w:rFonts w:ascii="Arial" w:hAnsi="Arial" w:cs="Arial"/>
          <w:i w:val="0"/>
        </w:rPr>
        <w:t xml:space="preserve">/ die </w:t>
      </w:r>
      <w:proofErr w:type="spellStart"/>
      <w:r w:rsidRPr="00C47D90">
        <w:rPr>
          <w:rFonts w:ascii="Arial" w:hAnsi="Arial" w:cs="Arial"/>
          <w:i w:val="0"/>
        </w:rPr>
        <w:t>haer</w:t>
      </w:r>
      <w:proofErr w:type="spellEnd"/>
      <w:r w:rsidRPr="00C47D90">
        <w:rPr>
          <w:rFonts w:ascii="Arial" w:hAnsi="Arial" w:cs="Arial"/>
          <w:i w:val="0"/>
        </w:rPr>
        <w:t xml:space="preserve"> ter </w:t>
      </w:r>
      <w:proofErr w:type="spellStart"/>
      <w:r w:rsidRPr="00C47D90">
        <w:rPr>
          <w:rFonts w:ascii="Arial" w:hAnsi="Arial" w:cs="Arial"/>
          <w:i w:val="0"/>
        </w:rPr>
        <w:t>salicheyt</w:t>
      </w:r>
      <w:proofErr w:type="spellEnd"/>
      <w:r w:rsidRPr="00C47D90">
        <w:rPr>
          <w:rFonts w:ascii="Arial" w:hAnsi="Arial" w:cs="Arial"/>
          <w:i w:val="0"/>
        </w:rPr>
        <w:t xml:space="preserve"> </w:t>
      </w:r>
      <w:proofErr w:type="spellStart"/>
      <w:r w:rsidRPr="00C47D90">
        <w:rPr>
          <w:rFonts w:ascii="Arial" w:hAnsi="Arial" w:cs="Arial"/>
          <w:i w:val="0"/>
        </w:rPr>
        <w:t>noodich</w:t>
      </w:r>
      <w:proofErr w:type="spellEnd"/>
      <w:r w:rsidRPr="00C47D90">
        <w:rPr>
          <w:rFonts w:ascii="Arial" w:hAnsi="Arial" w:cs="Arial"/>
          <w:i w:val="0"/>
        </w:rPr>
        <w:t xml:space="preserve"> zijn/ en door den Doop </w:t>
      </w:r>
      <w:proofErr w:type="spellStart"/>
      <w:r w:rsidRPr="00C47D90">
        <w:rPr>
          <w:rFonts w:ascii="Arial" w:hAnsi="Arial" w:cs="Arial"/>
          <w:i w:val="0"/>
        </w:rPr>
        <w:t>beteyckent</w:t>
      </w:r>
      <w:proofErr w:type="spellEnd"/>
      <w:r w:rsidRPr="00C47D90">
        <w:rPr>
          <w:rFonts w:ascii="Arial" w:hAnsi="Arial" w:cs="Arial"/>
          <w:i w:val="0"/>
        </w:rPr>
        <w:t xml:space="preserve"> ende </w:t>
      </w:r>
      <w:proofErr w:type="spellStart"/>
      <w:r w:rsidRPr="00C47D90">
        <w:rPr>
          <w:rFonts w:ascii="Arial" w:hAnsi="Arial" w:cs="Arial"/>
          <w:i w:val="0"/>
        </w:rPr>
        <w:t>verzeghelt</w:t>
      </w:r>
      <w:proofErr w:type="spellEnd"/>
      <w:r w:rsidRPr="00C47D90">
        <w:rPr>
          <w:rFonts w:ascii="Arial" w:hAnsi="Arial" w:cs="Arial"/>
          <w:i w:val="0"/>
        </w:rPr>
        <w:t xml:space="preserve"> worden/ </w:t>
      </w:r>
      <w:proofErr w:type="spellStart"/>
      <w:r w:rsidRPr="00C47D90">
        <w:rPr>
          <w:rFonts w:ascii="Arial" w:hAnsi="Arial" w:cs="Arial"/>
          <w:i w:val="0"/>
        </w:rPr>
        <w:t>waerachtigch</w:t>
      </w:r>
      <w:proofErr w:type="spellEnd"/>
      <w:r w:rsidRPr="00C47D90">
        <w:rPr>
          <w:rFonts w:ascii="Arial" w:hAnsi="Arial" w:cs="Arial"/>
          <w:i w:val="0"/>
        </w:rPr>
        <w:t xml:space="preserve"> </w:t>
      </w:r>
      <w:proofErr w:type="spellStart"/>
      <w:r w:rsidRPr="00C47D90">
        <w:rPr>
          <w:rFonts w:ascii="Arial" w:hAnsi="Arial" w:cs="Arial"/>
          <w:i w:val="0"/>
        </w:rPr>
        <w:t>besitten</w:t>
      </w:r>
      <w:proofErr w:type="spellEnd"/>
      <w:r w:rsidRPr="00C47D90">
        <w:rPr>
          <w:rFonts w:ascii="Arial" w:hAnsi="Arial" w:cs="Arial"/>
          <w:i w:val="0"/>
        </w:rPr>
        <w:t xml:space="preserve"> ende hebben; zoo </w:t>
      </w:r>
      <w:proofErr w:type="spellStart"/>
      <w:r w:rsidRPr="00C47D90">
        <w:rPr>
          <w:rFonts w:ascii="Arial" w:hAnsi="Arial" w:cs="Arial"/>
          <w:i w:val="0"/>
        </w:rPr>
        <w:t>besluyten</w:t>
      </w:r>
      <w:proofErr w:type="spellEnd"/>
      <w:r w:rsidRPr="00C47D90">
        <w:rPr>
          <w:rFonts w:ascii="Arial" w:hAnsi="Arial" w:cs="Arial"/>
          <w:i w:val="0"/>
        </w:rPr>
        <w:t xml:space="preserve"> </w:t>
      </w:r>
      <w:proofErr w:type="spellStart"/>
      <w:r w:rsidRPr="00C47D90">
        <w:rPr>
          <w:rFonts w:ascii="Arial" w:hAnsi="Arial" w:cs="Arial"/>
          <w:i w:val="0"/>
        </w:rPr>
        <w:t>wy</w:t>
      </w:r>
      <w:proofErr w:type="spellEnd"/>
      <w:r w:rsidRPr="00C47D90">
        <w:rPr>
          <w:rFonts w:ascii="Arial" w:hAnsi="Arial" w:cs="Arial"/>
          <w:i w:val="0"/>
        </w:rPr>
        <w:t xml:space="preserve"> zonder </w:t>
      </w:r>
      <w:proofErr w:type="spellStart"/>
      <w:r w:rsidRPr="00C47D90">
        <w:rPr>
          <w:rFonts w:ascii="Arial" w:hAnsi="Arial" w:cs="Arial"/>
          <w:i w:val="0"/>
        </w:rPr>
        <w:t>eenighe</w:t>
      </w:r>
      <w:proofErr w:type="spellEnd"/>
      <w:r w:rsidRPr="00C47D90">
        <w:rPr>
          <w:rFonts w:ascii="Arial" w:hAnsi="Arial" w:cs="Arial"/>
          <w:i w:val="0"/>
        </w:rPr>
        <w:t xml:space="preserve"> </w:t>
      </w:r>
      <w:proofErr w:type="spellStart"/>
      <w:r w:rsidRPr="00C47D90">
        <w:rPr>
          <w:rFonts w:ascii="Arial" w:hAnsi="Arial" w:cs="Arial"/>
          <w:i w:val="0"/>
        </w:rPr>
        <w:t>twijffelinge</w:t>
      </w:r>
      <w:proofErr w:type="spellEnd"/>
      <w:r w:rsidRPr="00C47D90">
        <w:rPr>
          <w:rFonts w:ascii="Arial" w:hAnsi="Arial" w:cs="Arial"/>
          <w:i w:val="0"/>
        </w:rPr>
        <w:t xml:space="preserve">/ dat den Doop zo </w:t>
      </w:r>
      <w:proofErr w:type="spellStart"/>
      <w:r w:rsidRPr="00C47D90">
        <w:rPr>
          <w:rFonts w:ascii="Arial" w:hAnsi="Arial" w:cs="Arial"/>
          <w:i w:val="0"/>
        </w:rPr>
        <w:t>zekerlijc</w:t>
      </w:r>
      <w:proofErr w:type="spellEnd"/>
      <w:r w:rsidRPr="00C47D90">
        <w:rPr>
          <w:rFonts w:ascii="Arial" w:hAnsi="Arial" w:cs="Arial"/>
          <w:i w:val="0"/>
        </w:rPr>
        <w:t xml:space="preserve"> tot de </w:t>
      </w:r>
      <w:proofErr w:type="spellStart"/>
      <w:r w:rsidRPr="00C47D90">
        <w:rPr>
          <w:rFonts w:ascii="Arial" w:hAnsi="Arial" w:cs="Arial"/>
          <w:i w:val="0"/>
        </w:rPr>
        <w:t>kindere</w:t>
      </w:r>
      <w:proofErr w:type="spellEnd"/>
      <w:r w:rsidRPr="00C47D90">
        <w:rPr>
          <w:rFonts w:ascii="Arial" w:hAnsi="Arial" w:cs="Arial"/>
          <w:i w:val="0"/>
        </w:rPr>
        <w:t xml:space="preserve"> des </w:t>
      </w:r>
      <w:proofErr w:type="spellStart"/>
      <w:r w:rsidRPr="00C47D90">
        <w:rPr>
          <w:rFonts w:ascii="Arial" w:hAnsi="Arial" w:cs="Arial"/>
          <w:i w:val="0"/>
        </w:rPr>
        <w:t>Verbonts</w:t>
      </w:r>
      <w:proofErr w:type="spellEnd"/>
      <w:r w:rsidRPr="00C47D90">
        <w:rPr>
          <w:rFonts w:ascii="Arial" w:hAnsi="Arial" w:cs="Arial"/>
          <w:i w:val="0"/>
        </w:rPr>
        <w:t xml:space="preserve"> behoort/ als tot de </w:t>
      </w:r>
      <w:proofErr w:type="spellStart"/>
      <w:r w:rsidRPr="00C47D90">
        <w:rPr>
          <w:rFonts w:ascii="Arial" w:hAnsi="Arial" w:cs="Arial"/>
          <w:i w:val="0"/>
        </w:rPr>
        <w:t>gheloovighe</w:t>
      </w:r>
      <w:proofErr w:type="spellEnd"/>
      <w:r w:rsidRPr="00C47D90">
        <w:rPr>
          <w:rFonts w:ascii="Arial" w:hAnsi="Arial" w:cs="Arial"/>
          <w:i w:val="0"/>
        </w:rPr>
        <w:t xml:space="preserve"> volwassene. Want </w:t>
      </w:r>
      <w:proofErr w:type="spellStart"/>
      <w:r w:rsidRPr="00C47D90">
        <w:rPr>
          <w:rFonts w:ascii="Arial" w:hAnsi="Arial" w:cs="Arial"/>
          <w:i w:val="0"/>
        </w:rPr>
        <w:t>dewijle</w:t>
      </w:r>
      <w:proofErr w:type="spellEnd"/>
      <w:r w:rsidRPr="00C47D90">
        <w:rPr>
          <w:rFonts w:ascii="Arial" w:hAnsi="Arial" w:cs="Arial"/>
          <w:i w:val="0"/>
        </w:rPr>
        <w:t xml:space="preserve"> </w:t>
      </w:r>
      <w:proofErr w:type="spellStart"/>
      <w:r w:rsidRPr="00C47D90">
        <w:rPr>
          <w:rFonts w:ascii="Arial" w:hAnsi="Arial" w:cs="Arial"/>
          <w:i w:val="0"/>
        </w:rPr>
        <w:t>datse</w:t>
      </w:r>
      <w:proofErr w:type="spellEnd"/>
      <w:r w:rsidRPr="00C47D90">
        <w:rPr>
          <w:rFonts w:ascii="Arial" w:hAnsi="Arial" w:cs="Arial"/>
          <w:i w:val="0"/>
        </w:rPr>
        <w:t xml:space="preserve"> </w:t>
      </w:r>
      <w:proofErr w:type="spellStart"/>
      <w:r w:rsidRPr="00C47D90">
        <w:rPr>
          <w:rFonts w:ascii="Arial" w:hAnsi="Arial" w:cs="Arial"/>
          <w:i w:val="0"/>
        </w:rPr>
        <w:t>Bondtghenooten</w:t>
      </w:r>
      <w:proofErr w:type="spellEnd"/>
      <w:r w:rsidRPr="00C47D90">
        <w:rPr>
          <w:rFonts w:ascii="Arial" w:hAnsi="Arial" w:cs="Arial"/>
          <w:i w:val="0"/>
        </w:rPr>
        <w:t xml:space="preserve"> Gods zijn/ ende </w:t>
      </w:r>
      <w:proofErr w:type="spellStart"/>
      <w:r w:rsidRPr="00C47D90">
        <w:rPr>
          <w:rFonts w:ascii="Arial" w:hAnsi="Arial" w:cs="Arial"/>
          <w:i w:val="0"/>
        </w:rPr>
        <w:t>tgene</w:t>
      </w:r>
      <w:proofErr w:type="spellEnd"/>
      <w:r w:rsidRPr="00C47D90">
        <w:rPr>
          <w:rFonts w:ascii="Arial" w:hAnsi="Arial" w:cs="Arial"/>
          <w:i w:val="0"/>
        </w:rPr>
        <w:t xml:space="preserve"> den Doop </w:t>
      </w:r>
      <w:proofErr w:type="spellStart"/>
      <w:r w:rsidRPr="00C47D90">
        <w:rPr>
          <w:rFonts w:ascii="Arial" w:hAnsi="Arial" w:cs="Arial"/>
          <w:i w:val="0"/>
        </w:rPr>
        <w:t>beteyckent</w:t>
      </w:r>
      <w:proofErr w:type="spellEnd"/>
      <w:r w:rsidRPr="00C47D90">
        <w:rPr>
          <w:rFonts w:ascii="Arial" w:hAnsi="Arial" w:cs="Arial"/>
          <w:i w:val="0"/>
        </w:rPr>
        <w:t xml:space="preserve"> </w:t>
      </w:r>
      <w:proofErr w:type="spellStart"/>
      <w:r w:rsidRPr="00C47D90">
        <w:rPr>
          <w:rFonts w:ascii="Arial" w:hAnsi="Arial" w:cs="Arial"/>
          <w:i w:val="0"/>
        </w:rPr>
        <w:t>haer</w:t>
      </w:r>
      <w:proofErr w:type="spellEnd"/>
      <w:r w:rsidRPr="00C47D90">
        <w:rPr>
          <w:rFonts w:ascii="Arial" w:hAnsi="Arial" w:cs="Arial"/>
          <w:i w:val="0"/>
        </w:rPr>
        <w:t xml:space="preserve"> </w:t>
      </w:r>
      <w:proofErr w:type="spellStart"/>
      <w:r w:rsidRPr="00C47D90">
        <w:rPr>
          <w:rFonts w:ascii="Arial" w:hAnsi="Arial" w:cs="Arial"/>
          <w:i w:val="0"/>
        </w:rPr>
        <w:t>toe-komt</w:t>
      </w:r>
      <w:proofErr w:type="spellEnd"/>
      <w:r w:rsidRPr="00C47D90">
        <w:rPr>
          <w:rFonts w:ascii="Arial" w:hAnsi="Arial" w:cs="Arial"/>
          <w:i w:val="0"/>
        </w:rPr>
        <w:t xml:space="preserve">/ zoo kan </w:t>
      </w:r>
      <w:proofErr w:type="spellStart"/>
      <w:r w:rsidRPr="00C47D90">
        <w:rPr>
          <w:rFonts w:ascii="Arial" w:hAnsi="Arial" w:cs="Arial"/>
          <w:i w:val="0"/>
        </w:rPr>
        <w:t>haer</w:t>
      </w:r>
      <w:proofErr w:type="spellEnd"/>
      <w:r w:rsidRPr="00C47D90">
        <w:rPr>
          <w:rFonts w:ascii="Arial" w:hAnsi="Arial" w:cs="Arial"/>
          <w:i w:val="0"/>
        </w:rPr>
        <w:t xml:space="preserve"> het </w:t>
      </w:r>
      <w:proofErr w:type="spellStart"/>
      <w:r w:rsidRPr="00C47D90">
        <w:rPr>
          <w:rFonts w:ascii="Arial" w:hAnsi="Arial" w:cs="Arial"/>
          <w:i w:val="0"/>
        </w:rPr>
        <w:t>Teycke</w:t>
      </w:r>
      <w:proofErr w:type="spellEnd"/>
      <w:r w:rsidRPr="00C47D90">
        <w:rPr>
          <w:rFonts w:ascii="Arial" w:hAnsi="Arial" w:cs="Arial"/>
          <w:i w:val="0"/>
        </w:rPr>
        <w:t xml:space="preserve"> ende Zegel </w:t>
      </w:r>
      <w:proofErr w:type="spellStart"/>
      <w:r w:rsidRPr="00C47D90">
        <w:rPr>
          <w:rFonts w:ascii="Arial" w:hAnsi="Arial" w:cs="Arial"/>
          <w:i w:val="0"/>
        </w:rPr>
        <w:t>deser</w:t>
      </w:r>
      <w:proofErr w:type="spellEnd"/>
      <w:r w:rsidRPr="00C47D90">
        <w:rPr>
          <w:rFonts w:ascii="Arial" w:hAnsi="Arial" w:cs="Arial"/>
          <w:i w:val="0"/>
        </w:rPr>
        <w:t xml:space="preserve"> dingen niet </w:t>
      </w:r>
      <w:proofErr w:type="spellStart"/>
      <w:r w:rsidRPr="00C47D90">
        <w:rPr>
          <w:rFonts w:ascii="Arial" w:hAnsi="Arial" w:cs="Arial"/>
          <w:i w:val="0"/>
        </w:rPr>
        <w:t>gheweygert</w:t>
      </w:r>
      <w:proofErr w:type="spellEnd"/>
      <w:r w:rsidRPr="00C47D90">
        <w:rPr>
          <w:rFonts w:ascii="Arial" w:hAnsi="Arial" w:cs="Arial"/>
          <w:i w:val="0"/>
        </w:rPr>
        <w:t xml:space="preserve"> worde. Ende de gene/ die </w:t>
      </w:r>
      <w:proofErr w:type="spellStart"/>
      <w:r w:rsidRPr="00C47D90">
        <w:rPr>
          <w:rFonts w:ascii="Arial" w:hAnsi="Arial" w:cs="Arial"/>
          <w:i w:val="0"/>
        </w:rPr>
        <w:t>dese</w:t>
      </w:r>
      <w:proofErr w:type="spellEnd"/>
      <w:r w:rsidRPr="00C47D90">
        <w:rPr>
          <w:rFonts w:ascii="Arial" w:hAnsi="Arial" w:cs="Arial"/>
          <w:i w:val="0"/>
        </w:rPr>
        <w:t xml:space="preserve"> het </w:t>
      </w:r>
      <w:proofErr w:type="spellStart"/>
      <w:r w:rsidRPr="00C47D90">
        <w:rPr>
          <w:rFonts w:ascii="Arial" w:hAnsi="Arial" w:cs="Arial"/>
          <w:i w:val="0"/>
        </w:rPr>
        <w:t>Teycken</w:t>
      </w:r>
      <w:proofErr w:type="spellEnd"/>
      <w:r w:rsidRPr="00C47D90">
        <w:rPr>
          <w:rFonts w:ascii="Arial" w:hAnsi="Arial" w:cs="Arial"/>
          <w:i w:val="0"/>
        </w:rPr>
        <w:t xml:space="preserve"> </w:t>
      </w:r>
      <w:proofErr w:type="spellStart"/>
      <w:r w:rsidRPr="00C47D90">
        <w:rPr>
          <w:rFonts w:ascii="Arial" w:hAnsi="Arial" w:cs="Arial"/>
          <w:i w:val="0"/>
        </w:rPr>
        <w:t>weygere</w:t>
      </w:r>
      <w:proofErr w:type="spellEnd"/>
      <w:r w:rsidRPr="00C47D90">
        <w:rPr>
          <w:rFonts w:ascii="Arial" w:hAnsi="Arial" w:cs="Arial"/>
          <w:i w:val="0"/>
        </w:rPr>
        <w:t xml:space="preserve">/ om </w:t>
      </w:r>
      <w:proofErr w:type="spellStart"/>
      <w:r w:rsidRPr="00C47D90">
        <w:rPr>
          <w:rFonts w:ascii="Arial" w:hAnsi="Arial" w:cs="Arial"/>
          <w:i w:val="0"/>
        </w:rPr>
        <w:t>datse</w:t>
      </w:r>
      <w:proofErr w:type="spellEnd"/>
      <w:r w:rsidRPr="00C47D90">
        <w:rPr>
          <w:rFonts w:ascii="Arial" w:hAnsi="Arial" w:cs="Arial"/>
          <w:i w:val="0"/>
        </w:rPr>
        <w:t xml:space="preserve"> geen boete doen/ </w:t>
      </w:r>
      <w:proofErr w:type="spellStart"/>
      <w:r w:rsidRPr="00C47D90">
        <w:rPr>
          <w:rFonts w:ascii="Arial" w:hAnsi="Arial" w:cs="Arial"/>
          <w:i w:val="0"/>
        </w:rPr>
        <w:t>gelooven</w:t>
      </w:r>
      <w:proofErr w:type="spellEnd"/>
      <w:r w:rsidRPr="00C47D90">
        <w:rPr>
          <w:rFonts w:ascii="Arial" w:hAnsi="Arial" w:cs="Arial"/>
          <w:i w:val="0"/>
        </w:rPr>
        <w:t xml:space="preserve">/ en </w:t>
      </w:r>
      <w:proofErr w:type="spellStart"/>
      <w:r w:rsidRPr="00C47D90">
        <w:rPr>
          <w:rFonts w:ascii="Arial" w:hAnsi="Arial" w:cs="Arial"/>
          <w:i w:val="0"/>
        </w:rPr>
        <w:t>belijdenisse</w:t>
      </w:r>
      <w:proofErr w:type="spellEnd"/>
      <w:r w:rsidRPr="00C47D90">
        <w:rPr>
          <w:rFonts w:ascii="Arial" w:hAnsi="Arial" w:cs="Arial"/>
          <w:i w:val="0"/>
        </w:rPr>
        <w:t xml:space="preserve"> des </w:t>
      </w:r>
      <w:proofErr w:type="spellStart"/>
      <w:r w:rsidRPr="00C47D90">
        <w:rPr>
          <w:rFonts w:ascii="Arial" w:hAnsi="Arial" w:cs="Arial"/>
          <w:i w:val="0"/>
        </w:rPr>
        <w:t>geloofs</w:t>
      </w:r>
      <w:proofErr w:type="spellEnd"/>
      <w:r w:rsidRPr="00C47D90">
        <w:rPr>
          <w:rFonts w:ascii="Arial" w:hAnsi="Arial" w:cs="Arial"/>
          <w:i w:val="0"/>
        </w:rPr>
        <w:t xml:space="preserve"> doen </w:t>
      </w:r>
      <w:proofErr w:type="spellStart"/>
      <w:r w:rsidRPr="00C47D90">
        <w:rPr>
          <w:rFonts w:ascii="Arial" w:hAnsi="Arial" w:cs="Arial"/>
          <w:i w:val="0"/>
        </w:rPr>
        <w:t>konnen</w:t>
      </w:r>
      <w:proofErr w:type="spellEnd"/>
      <w:r w:rsidRPr="00C47D90">
        <w:rPr>
          <w:rFonts w:ascii="Arial" w:hAnsi="Arial" w:cs="Arial"/>
          <w:i w:val="0"/>
        </w:rPr>
        <w:t xml:space="preserve">/ die wille </w:t>
      </w:r>
      <w:proofErr w:type="spellStart"/>
      <w:r w:rsidRPr="00C47D90">
        <w:rPr>
          <w:rFonts w:ascii="Arial" w:hAnsi="Arial" w:cs="Arial"/>
          <w:i w:val="0"/>
        </w:rPr>
        <w:t>wijser</w:t>
      </w:r>
      <w:proofErr w:type="spellEnd"/>
      <w:r w:rsidRPr="00C47D90">
        <w:rPr>
          <w:rFonts w:ascii="Arial" w:hAnsi="Arial" w:cs="Arial"/>
          <w:i w:val="0"/>
        </w:rPr>
        <w:t xml:space="preserve"> als God </w:t>
      </w:r>
      <w:proofErr w:type="spellStart"/>
      <w:r w:rsidRPr="00C47D90">
        <w:rPr>
          <w:rFonts w:ascii="Arial" w:hAnsi="Arial" w:cs="Arial"/>
          <w:i w:val="0"/>
        </w:rPr>
        <w:t>wesen</w:t>
      </w:r>
      <w:proofErr w:type="spellEnd"/>
      <w:r w:rsidRPr="00C47D90">
        <w:rPr>
          <w:rFonts w:ascii="Arial" w:hAnsi="Arial" w:cs="Arial"/>
          <w:i w:val="0"/>
        </w:rPr>
        <w:t>.’</w:t>
      </w:r>
      <w:r w:rsidRPr="00C47D90">
        <w:rPr>
          <w:rStyle w:val="Voetnootmarkering"/>
          <w:rFonts w:ascii="Arial" w:hAnsi="Arial" w:cs="Arial"/>
          <w:i w:val="0"/>
        </w:rPr>
        <w:footnoteReference w:id="38"/>
      </w:r>
    </w:p>
    <w:p w14:paraId="75A8ABF0" w14:textId="77777777" w:rsidR="00C47D90" w:rsidRPr="00C47D90" w:rsidRDefault="00C47D90" w:rsidP="00C47D90">
      <w:pPr>
        <w:pStyle w:val="Kop2"/>
        <w:spacing w:before="0" w:after="0" w:line="276" w:lineRule="auto"/>
        <w:jc w:val="both"/>
        <w:rPr>
          <w:rFonts w:cs="Arial"/>
          <w:sz w:val="20"/>
        </w:rPr>
      </w:pPr>
      <w:bookmarkStart w:id="30" w:name="_Toc205988324"/>
      <w:r w:rsidRPr="00C47D90">
        <w:rPr>
          <w:rFonts w:cs="Arial"/>
          <w:sz w:val="20"/>
        </w:rPr>
        <w:t>H. Schriftelijke Conferentie, 1611</w:t>
      </w:r>
      <w:bookmarkEnd w:id="30"/>
    </w:p>
    <w:p w14:paraId="62D8FBF0" w14:textId="77777777" w:rsidR="00C47D90" w:rsidRPr="00C47D90" w:rsidRDefault="00C47D90" w:rsidP="00C47D90">
      <w:pPr>
        <w:tabs>
          <w:tab w:val="left" w:pos="567"/>
        </w:tabs>
        <w:spacing w:line="276" w:lineRule="auto"/>
        <w:jc w:val="both"/>
        <w:rPr>
          <w:rFonts w:ascii="Arial" w:hAnsi="Arial" w:cs="Arial"/>
          <w:sz w:val="20"/>
          <w:szCs w:val="20"/>
        </w:rPr>
      </w:pPr>
      <w:r w:rsidRPr="00C47D90">
        <w:rPr>
          <w:rFonts w:ascii="Arial" w:hAnsi="Arial" w:cs="Arial"/>
          <w:sz w:val="20"/>
          <w:szCs w:val="20"/>
        </w:rPr>
        <w:t xml:space="preserve">“Dat voor Gods </w:t>
      </w:r>
      <w:proofErr w:type="spellStart"/>
      <w:r w:rsidRPr="00C47D90">
        <w:rPr>
          <w:rFonts w:ascii="Arial" w:hAnsi="Arial" w:cs="Arial"/>
          <w:sz w:val="20"/>
          <w:szCs w:val="20"/>
        </w:rPr>
        <w:t>uytvercorene</w:t>
      </w:r>
      <w:proofErr w:type="spellEnd"/>
      <w:r w:rsidRPr="00C47D90">
        <w:rPr>
          <w:rFonts w:ascii="Arial" w:hAnsi="Arial" w:cs="Arial"/>
          <w:sz w:val="20"/>
          <w:szCs w:val="20"/>
        </w:rPr>
        <w:t xml:space="preserve"> kinderen te houden zijn niet alleen de volwassene/ die in </w:t>
      </w:r>
      <w:proofErr w:type="spellStart"/>
      <w:r w:rsidRPr="00C47D90">
        <w:rPr>
          <w:rFonts w:ascii="Arial" w:hAnsi="Arial" w:cs="Arial"/>
          <w:sz w:val="20"/>
          <w:szCs w:val="20"/>
        </w:rPr>
        <w:t>Christum</w:t>
      </w:r>
      <w:proofErr w:type="spellEnd"/>
      <w:r w:rsidRPr="00C47D90">
        <w:rPr>
          <w:rFonts w:ascii="Arial" w:hAnsi="Arial" w:cs="Arial"/>
          <w:sz w:val="20"/>
          <w:szCs w:val="20"/>
        </w:rPr>
        <w:t xml:space="preserve"> </w:t>
      </w:r>
      <w:proofErr w:type="spellStart"/>
      <w:r w:rsidRPr="00C47D90">
        <w:rPr>
          <w:rFonts w:ascii="Arial" w:hAnsi="Arial" w:cs="Arial"/>
          <w:sz w:val="20"/>
          <w:szCs w:val="20"/>
        </w:rPr>
        <w:t>ghelooven</w:t>
      </w:r>
      <w:proofErr w:type="spellEnd"/>
      <w:r w:rsidRPr="00C47D90">
        <w:rPr>
          <w:rFonts w:ascii="Arial" w:hAnsi="Arial" w:cs="Arial"/>
          <w:sz w:val="20"/>
          <w:szCs w:val="20"/>
        </w:rPr>
        <w:t xml:space="preserve">/ ende dien </w:t>
      </w:r>
      <w:proofErr w:type="spellStart"/>
      <w:r w:rsidRPr="00C47D90">
        <w:rPr>
          <w:rFonts w:ascii="Arial" w:hAnsi="Arial" w:cs="Arial"/>
          <w:sz w:val="20"/>
          <w:szCs w:val="20"/>
        </w:rPr>
        <w:t>volghende</w:t>
      </w:r>
      <w:proofErr w:type="spellEnd"/>
      <w:r w:rsidRPr="00C47D90">
        <w:rPr>
          <w:rFonts w:ascii="Arial" w:hAnsi="Arial" w:cs="Arial"/>
          <w:sz w:val="20"/>
          <w:szCs w:val="20"/>
        </w:rPr>
        <w:t xml:space="preserve"> </w:t>
      </w:r>
      <w:proofErr w:type="spellStart"/>
      <w:r w:rsidRPr="00C47D90">
        <w:rPr>
          <w:rFonts w:ascii="Arial" w:hAnsi="Arial" w:cs="Arial"/>
          <w:sz w:val="20"/>
          <w:szCs w:val="20"/>
        </w:rPr>
        <w:t>waerdichlijck</w:t>
      </w:r>
      <w:proofErr w:type="spellEnd"/>
      <w:r w:rsidRPr="00C47D90">
        <w:rPr>
          <w:rFonts w:ascii="Arial" w:hAnsi="Arial" w:cs="Arial"/>
          <w:sz w:val="20"/>
          <w:szCs w:val="20"/>
        </w:rPr>
        <w:t xml:space="preserve"> den </w:t>
      </w:r>
      <w:proofErr w:type="spellStart"/>
      <w:r w:rsidRPr="00C47D90">
        <w:rPr>
          <w:rFonts w:ascii="Arial" w:hAnsi="Arial" w:cs="Arial"/>
          <w:sz w:val="20"/>
          <w:szCs w:val="20"/>
        </w:rPr>
        <w:t>Evangelio</w:t>
      </w:r>
      <w:proofErr w:type="spellEnd"/>
      <w:r w:rsidRPr="00C47D90">
        <w:rPr>
          <w:rFonts w:ascii="Arial" w:hAnsi="Arial" w:cs="Arial"/>
          <w:sz w:val="20"/>
          <w:szCs w:val="20"/>
        </w:rPr>
        <w:t xml:space="preserve"> wandelen/ </w:t>
      </w:r>
      <w:proofErr w:type="spellStart"/>
      <w:r w:rsidRPr="00C47D90">
        <w:rPr>
          <w:rFonts w:ascii="Arial" w:hAnsi="Arial" w:cs="Arial"/>
          <w:sz w:val="20"/>
          <w:szCs w:val="20"/>
        </w:rPr>
        <w:t>maer</w:t>
      </w:r>
      <w:proofErr w:type="spellEnd"/>
      <w:r w:rsidRPr="00C47D90">
        <w:rPr>
          <w:rFonts w:ascii="Arial" w:hAnsi="Arial" w:cs="Arial"/>
          <w:sz w:val="20"/>
          <w:szCs w:val="20"/>
        </w:rPr>
        <w:t xml:space="preserve"> </w:t>
      </w:r>
      <w:proofErr w:type="spellStart"/>
      <w:r w:rsidRPr="00C47D90">
        <w:rPr>
          <w:rFonts w:ascii="Arial" w:hAnsi="Arial" w:cs="Arial"/>
          <w:sz w:val="20"/>
          <w:szCs w:val="20"/>
        </w:rPr>
        <w:t>oock</w:t>
      </w:r>
      <w:proofErr w:type="spellEnd"/>
      <w:r w:rsidRPr="00C47D90">
        <w:rPr>
          <w:rFonts w:ascii="Arial" w:hAnsi="Arial" w:cs="Arial"/>
          <w:sz w:val="20"/>
          <w:szCs w:val="20"/>
        </w:rPr>
        <w:t xml:space="preserve"> de kinderen des </w:t>
      </w:r>
      <w:proofErr w:type="spellStart"/>
      <w:r w:rsidRPr="00C47D90">
        <w:rPr>
          <w:rFonts w:ascii="Arial" w:hAnsi="Arial" w:cs="Arial"/>
          <w:sz w:val="20"/>
          <w:szCs w:val="20"/>
        </w:rPr>
        <w:t>verbonts</w:t>
      </w:r>
      <w:proofErr w:type="spellEnd"/>
      <w:r w:rsidRPr="00C47D90">
        <w:rPr>
          <w:rFonts w:ascii="Arial" w:hAnsi="Arial" w:cs="Arial"/>
          <w:sz w:val="20"/>
          <w:szCs w:val="20"/>
        </w:rPr>
        <w:t xml:space="preserve">/ </w:t>
      </w:r>
      <w:proofErr w:type="spellStart"/>
      <w:r w:rsidRPr="00C47D90">
        <w:rPr>
          <w:rFonts w:ascii="Arial" w:hAnsi="Arial" w:cs="Arial"/>
          <w:sz w:val="20"/>
          <w:szCs w:val="20"/>
        </w:rPr>
        <w:t>soo</w:t>
      </w:r>
      <w:proofErr w:type="spellEnd"/>
      <w:r w:rsidRPr="00C47D90">
        <w:rPr>
          <w:rFonts w:ascii="Arial" w:hAnsi="Arial" w:cs="Arial"/>
          <w:sz w:val="20"/>
          <w:szCs w:val="20"/>
        </w:rPr>
        <w:t xml:space="preserve"> lange als </w:t>
      </w:r>
      <w:proofErr w:type="spellStart"/>
      <w:r w:rsidRPr="00C47D90">
        <w:rPr>
          <w:rFonts w:ascii="Arial" w:hAnsi="Arial" w:cs="Arial"/>
          <w:sz w:val="20"/>
          <w:szCs w:val="20"/>
        </w:rPr>
        <w:t>sy</w:t>
      </w:r>
      <w:proofErr w:type="spellEnd"/>
      <w:r w:rsidRPr="00C47D90">
        <w:rPr>
          <w:rFonts w:ascii="Arial" w:hAnsi="Arial" w:cs="Arial"/>
          <w:sz w:val="20"/>
          <w:szCs w:val="20"/>
        </w:rPr>
        <w:t xml:space="preserve"> </w:t>
      </w:r>
      <w:proofErr w:type="spellStart"/>
      <w:r w:rsidRPr="00C47D90">
        <w:rPr>
          <w:rFonts w:ascii="Arial" w:hAnsi="Arial" w:cs="Arial"/>
          <w:sz w:val="20"/>
          <w:szCs w:val="20"/>
        </w:rPr>
        <w:t>metter</w:t>
      </w:r>
      <w:proofErr w:type="spellEnd"/>
      <w:r w:rsidRPr="00C47D90">
        <w:rPr>
          <w:rFonts w:ascii="Arial" w:hAnsi="Arial" w:cs="Arial"/>
          <w:sz w:val="20"/>
          <w:szCs w:val="20"/>
        </w:rPr>
        <w:t xml:space="preserve"> </w:t>
      </w:r>
      <w:proofErr w:type="spellStart"/>
      <w:r w:rsidRPr="00C47D90">
        <w:rPr>
          <w:rFonts w:ascii="Arial" w:hAnsi="Arial" w:cs="Arial"/>
          <w:sz w:val="20"/>
          <w:szCs w:val="20"/>
        </w:rPr>
        <w:t>daet</w:t>
      </w:r>
      <w:proofErr w:type="spellEnd"/>
      <w:r w:rsidRPr="00C47D90">
        <w:rPr>
          <w:rFonts w:ascii="Arial" w:hAnsi="Arial" w:cs="Arial"/>
          <w:sz w:val="20"/>
          <w:szCs w:val="20"/>
        </w:rPr>
        <w:t xml:space="preserve"> niet het contrarie en </w:t>
      </w:r>
      <w:proofErr w:type="spellStart"/>
      <w:r w:rsidRPr="00C47D90">
        <w:rPr>
          <w:rFonts w:ascii="Arial" w:hAnsi="Arial" w:cs="Arial"/>
          <w:sz w:val="20"/>
          <w:szCs w:val="20"/>
        </w:rPr>
        <w:t>bewijsen</w:t>
      </w:r>
      <w:proofErr w:type="spellEnd"/>
      <w:r w:rsidRPr="00C47D90">
        <w:rPr>
          <w:rFonts w:ascii="Arial" w:hAnsi="Arial" w:cs="Arial"/>
          <w:sz w:val="20"/>
          <w:szCs w:val="20"/>
        </w:rPr>
        <w:t xml:space="preserve">/ ende dat over </w:t>
      </w:r>
      <w:proofErr w:type="spellStart"/>
      <w:r w:rsidRPr="00C47D90">
        <w:rPr>
          <w:rFonts w:ascii="Arial" w:hAnsi="Arial" w:cs="Arial"/>
          <w:sz w:val="20"/>
          <w:szCs w:val="20"/>
        </w:rPr>
        <w:t>sulcx</w:t>
      </w:r>
      <w:proofErr w:type="spellEnd"/>
      <w:r w:rsidRPr="00C47D90">
        <w:rPr>
          <w:rFonts w:ascii="Arial" w:hAnsi="Arial" w:cs="Arial"/>
          <w:sz w:val="20"/>
          <w:szCs w:val="20"/>
        </w:rPr>
        <w:t xml:space="preserve"> </w:t>
      </w:r>
      <w:proofErr w:type="spellStart"/>
      <w:r w:rsidRPr="00C47D90">
        <w:rPr>
          <w:rFonts w:ascii="Arial" w:hAnsi="Arial" w:cs="Arial"/>
          <w:sz w:val="20"/>
          <w:szCs w:val="20"/>
        </w:rPr>
        <w:t>gheloovighe</w:t>
      </w:r>
      <w:proofErr w:type="spellEnd"/>
      <w:r w:rsidRPr="00C47D90">
        <w:rPr>
          <w:rFonts w:ascii="Arial" w:hAnsi="Arial" w:cs="Arial"/>
          <w:sz w:val="20"/>
          <w:szCs w:val="20"/>
        </w:rPr>
        <w:t xml:space="preserve"> Ouders/ wanneer hare Kinderen in hare </w:t>
      </w:r>
      <w:proofErr w:type="spellStart"/>
      <w:r w:rsidRPr="00C47D90">
        <w:rPr>
          <w:rFonts w:ascii="Arial" w:hAnsi="Arial" w:cs="Arial"/>
          <w:sz w:val="20"/>
          <w:szCs w:val="20"/>
        </w:rPr>
        <w:t>kintsheyt</w:t>
      </w:r>
      <w:proofErr w:type="spellEnd"/>
      <w:r w:rsidRPr="00C47D90">
        <w:rPr>
          <w:rFonts w:ascii="Arial" w:hAnsi="Arial" w:cs="Arial"/>
          <w:sz w:val="20"/>
          <w:szCs w:val="20"/>
        </w:rPr>
        <w:t xml:space="preserve"> </w:t>
      </w:r>
      <w:proofErr w:type="spellStart"/>
      <w:r w:rsidRPr="00C47D90">
        <w:rPr>
          <w:rFonts w:ascii="Arial" w:hAnsi="Arial" w:cs="Arial"/>
          <w:sz w:val="20"/>
          <w:szCs w:val="20"/>
        </w:rPr>
        <w:t>comen</w:t>
      </w:r>
      <w:proofErr w:type="spellEnd"/>
      <w:r w:rsidRPr="00C47D90">
        <w:rPr>
          <w:rFonts w:ascii="Arial" w:hAnsi="Arial" w:cs="Arial"/>
          <w:sz w:val="20"/>
          <w:szCs w:val="20"/>
        </w:rPr>
        <w:t xml:space="preserve"> te sterven/ </w:t>
      </w:r>
      <w:proofErr w:type="spellStart"/>
      <w:r w:rsidRPr="00C47D90">
        <w:rPr>
          <w:rFonts w:ascii="Arial" w:hAnsi="Arial" w:cs="Arial"/>
          <w:sz w:val="20"/>
          <w:szCs w:val="20"/>
        </w:rPr>
        <w:t>gheen</w:t>
      </w:r>
      <w:proofErr w:type="spellEnd"/>
      <w:r w:rsidRPr="00C47D90">
        <w:rPr>
          <w:rFonts w:ascii="Arial" w:hAnsi="Arial" w:cs="Arial"/>
          <w:sz w:val="20"/>
          <w:szCs w:val="20"/>
        </w:rPr>
        <w:t xml:space="preserve"> </w:t>
      </w:r>
      <w:proofErr w:type="spellStart"/>
      <w:r w:rsidRPr="00C47D90">
        <w:rPr>
          <w:rFonts w:ascii="Arial" w:hAnsi="Arial" w:cs="Arial"/>
          <w:sz w:val="20"/>
          <w:szCs w:val="20"/>
        </w:rPr>
        <w:t>oorsaecke</w:t>
      </w:r>
      <w:proofErr w:type="spellEnd"/>
      <w:r w:rsidRPr="00C47D90">
        <w:rPr>
          <w:rFonts w:ascii="Arial" w:hAnsi="Arial" w:cs="Arial"/>
          <w:sz w:val="20"/>
          <w:szCs w:val="20"/>
        </w:rPr>
        <w:t xml:space="preserve"> en hebben van te twijfelen van der </w:t>
      </w:r>
      <w:proofErr w:type="spellStart"/>
      <w:r w:rsidRPr="00C47D90">
        <w:rPr>
          <w:rFonts w:ascii="Arial" w:hAnsi="Arial" w:cs="Arial"/>
          <w:sz w:val="20"/>
          <w:szCs w:val="20"/>
        </w:rPr>
        <w:t>selve</w:t>
      </w:r>
      <w:proofErr w:type="spellEnd"/>
      <w:r w:rsidRPr="00C47D90">
        <w:rPr>
          <w:rFonts w:ascii="Arial" w:hAnsi="Arial" w:cs="Arial"/>
          <w:sz w:val="20"/>
          <w:szCs w:val="20"/>
        </w:rPr>
        <w:t xml:space="preserve"> harer kinderen </w:t>
      </w:r>
      <w:proofErr w:type="spellStart"/>
      <w:r w:rsidRPr="00C47D90">
        <w:rPr>
          <w:rFonts w:ascii="Arial" w:hAnsi="Arial" w:cs="Arial"/>
          <w:sz w:val="20"/>
          <w:szCs w:val="20"/>
        </w:rPr>
        <w:t>salicheyt</w:t>
      </w:r>
      <w:proofErr w:type="spellEnd"/>
      <w:r w:rsidRPr="00C47D90">
        <w:rPr>
          <w:rFonts w:ascii="Arial" w:hAnsi="Arial" w:cs="Arial"/>
          <w:sz w:val="20"/>
          <w:szCs w:val="20"/>
        </w:rPr>
        <w:t xml:space="preserve">.” </w:t>
      </w:r>
      <w:r w:rsidRPr="00C47D90">
        <w:rPr>
          <w:rStyle w:val="Voetnootmarkering"/>
          <w:rFonts w:ascii="Arial" w:hAnsi="Arial" w:cs="Arial"/>
          <w:sz w:val="20"/>
          <w:szCs w:val="20"/>
        </w:rPr>
        <w:footnoteReference w:id="39"/>
      </w:r>
    </w:p>
    <w:p w14:paraId="5158B1BA" w14:textId="77777777" w:rsidR="00C47D90" w:rsidRPr="00C47D90" w:rsidRDefault="00C47D90" w:rsidP="00C47D90">
      <w:pPr>
        <w:pStyle w:val="Kop2"/>
        <w:spacing w:before="0" w:after="0" w:line="276" w:lineRule="auto"/>
        <w:jc w:val="both"/>
        <w:rPr>
          <w:rFonts w:cs="Arial"/>
          <w:sz w:val="20"/>
        </w:rPr>
      </w:pPr>
      <w:bookmarkStart w:id="31" w:name="_Toc205988325"/>
      <w:r w:rsidRPr="00C47D90">
        <w:rPr>
          <w:rFonts w:cs="Arial"/>
          <w:sz w:val="20"/>
        </w:rPr>
        <w:t xml:space="preserve">I. </w:t>
      </w:r>
      <w:r w:rsidRPr="00C47D90">
        <w:rPr>
          <w:rFonts w:cs="Arial"/>
          <w:i w:val="0"/>
          <w:sz w:val="20"/>
        </w:rPr>
        <w:t xml:space="preserve">Jacobus </w:t>
      </w:r>
      <w:proofErr w:type="spellStart"/>
      <w:r w:rsidRPr="00C47D90">
        <w:rPr>
          <w:rFonts w:cs="Arial"/>
          <w:i w:val="0"/>
          <w:sz w:val="20"/>
        </w:rPr>
        <w:t>Trigland</w:t>
      </w:r>
      <w:proofErr w:type="spellEnd"/>
      <w:r w:rsidRPr="00C47D90">
        <w:rPr>
          <w:rFonts w:cs="Arial"/>
          <w:i w:val="0"/>
          <w:sz w:val="20"/>
        </w:rPr>
        <w:t>,</w:t>
      </w:r>
      <w:r w:rsidRPr="00C47D90">
        <w:rPr>
          <w:rFonts w:cs="Arial"/>
          <w:sz w:val="20"/>
        </w:rPr>
        <w:t xml:space="preserve"> </w:t>
      </w:r>
      <w:proofErr w:type="spellStart"/>
      <w:r w:rsidRPr="00C47D90">
        <w:rPr>
          <w:rFonts w:cs="Arial"/>
          <w:sz w:val="20"/>
        </w:rPr>
        <w:t>Geessel</w:t>
      </w:r>
      <w:proofErr w:type="spellEnd"/>
      <w:r w:rsidRPr="00C47D90">
        <w:rPr>
          <w:rFonts w:cs="Arial"/>
          <w:sz w:val="20"/>
        </w:rPr>
        <w:t>, 1618</w:t>
      </w:r>
      <w:bookmarkEnd w:id="31"/>
    </w:p>
    <w:p w14:paraId="52A707C2"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Het is </w:t>
      </w:r>
      <w:proofErr w:type="spellStart"/>
      <w:r w:rsidRPr="00C47D90">
        <w:rPr>
          <w:rFonts w:ascii="Arial" w:hAnsi="Arial" w:cs="Arial"/>
          <w:sz w:val="20"/>
          <w:szCs w:val="20"/>
        </w:rPr>
        <w:t>Trigland</w:t>
      </w:r>
      <w:proofErr w:type="spellEnd"/>
      <w:r w:rsidRPr="00C47D90">
        <w:rPr>
          <w:rFonts w:ascii="Arial" w:hAnsi="Arial" w:cs="Arial"/>
          <w:sz w:val="20"/>
          <w:szCs w:val="20"/>
        </w:rPr>
        <w:t xml:space="preserve"> geweest, die zeer fel de Arminianen heeft bestreden. Hij wilde aan hen laten zien dat het belijden van de predestinatie (de uitverkiezing) in de gereformeerde leer niet betekent dat er geen hoop kan zijn voor jong gestorven kinderen. Hij schrijft in zijn boekje </w:t>
      </w:r>
      <w:proofErr w:type="spellStart"/>
      <w:r w:rsidRPr="00C47D90">
        <w:rPr>
          <w:rFonts w:ascii="Arial" w:hAnsi="Arial" w:cs="Arial"/>
          <w:i/>
          <w:sz w:val="20"/>
          <w:szCs w:val="20"/>
        </w:rPr>
        <w:t>Geessel</w:t>
      </w:r>
      <w:proofErr w:type="spellEnd"/>
      <w:r w:rsidRPr="00C47D90">
        <w:rPr>
          <w:rFonts w:ascii="Arial" w:hAnsi="Arial" w:cs="Arial"/>
          <w:i/>
          <w:sz w:val="20"/>
          <w:szCs w:val="20"/>
        </w:rPr>
        <w:t xml:space="preserve"> om </w:t>
      </w:r>
      <w:proofErr w:type="spellStart"/>
      <w:r w:rsidRPr="00C47D90">
        <w:rPr>
          <w:rFonts w:ascii="Arial" w:hAnsi="Arial" w:cs="Arial"/>
          <w:i/>
          <w:sz w:val="20"/>
          <w:szCs w:val="20"/>
        </w:rPr>
        <w:t>uyt</w:t>
      </w:r>
      <w:proofErr w:type="spellEnd"/>
      <w:r w:rsidRPr="00C47D90">
        <w:rPr>
          <w:rFonts w:ascii="Arial" w:hAnsi="Arial" w:cs="Arial"/>
          <w:i/>
          <w:sz w:val="20"/>
          <w:szCs w:val="20"/>
        </w:rPr>
        <w:t xml:space="preserve"> te </w:t>
      </w:r>
      <w:proofErr w:type="spellStart"/>
      <w:r w:rsidRPr="00C47D90">
        <w:rPr>
          <w:rFonts w:ascii="Arial" w:hAnsi="Arial" w:cs="Arial"/>
          <w:i/>
          <w:sz w:val="20"/>
          <w:szCs w:val="20"/>
        </w:rPr>
        <w:t>dryven</w:t>
      </w:r>
      <w:proofErr w:type="spellEnd"/>
      <w:r w:rsidRPr="00C47D90">
        <w:rPr>
          <w:rFonts w:ascii="Arial" w:hAnsi="Arial" w:cs="Arial"/>
          <w:i/>
          <w:sz w:val="20"/>
          <w:szCs w:val="20"/>
        </w:rPr>
        <w:t xml:space="preserve"> den </w:t>
      </w:r>
      <w:proofErr w:type="spellStart"/>
      <w:r w:rsidRPr="00C47D90">
        <w:rPr>
          <w:rFonts w:ascii="Arial" w:hAnsi="Arial" w:cs="Arial"/>
          <w:i/>
          <w:sz w:val="20"/>
          <w:szCs w:val="20"/>
        </w:rPr>
        <w:t>Arminaenschen</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Quel-Gheest</w:t>
      </w:r>
      <w:proofErr w:type="spellEnd"/>
      <w:r w:rsidRPr="00C47D90">
        <w:rPr>
          <w:rFonts w:ascii="Arial" w:hAnsi="Arial" w:cs="Arial"/>
          <w:sz w:val="20"/>
          <w:szCs w:val="20"/>
        </w:rPr>
        <w:t xml:space="preserve"> het volgende.</w:t>
      </w:r>
    </w:p>
    <w:p w14:paraId="6CE1797C"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b/>
          <w:sz w:val="20"/>
          <w:szCs w:val="20"/>
        </w:rPr>
        <w:t xml:space="preserve">Pag. 18 </w:t>
      </w:r>
      <w:r w:rsidRPr="00C47D90">
        <w:rPr>
          <w:rFonts w:ascii="Arial" w:hAnsi="Arial" w:cs="Arial"/>
          <w:sz w:val="20"/>
          <w:szCs w:val="20"/>
        </w:rPr>
        <w:t>“Dat God derhalve geen mens, jong noch oud, onrecht zou doen, indien Hij ze allemaal zonder onderscheid, in de verdoemenis wierp.</w:t>
      </w:r>
    </w:p>
    <w:p w14:paraId="20FE8C59"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Dat de gemeenschap van deze genade, en volgens de eeuwige voorverordinering, uit welke dezelve vloeit, niet dan door zekere vruchten en merktekenen van ons kan bekend worden, alzo God de Heere alleen de Zijnen kent, en niemand Zijn raadsman is geweest.</w:t>
      </w:r>
    </w:p>
    <w:p w14:paraId="605B0760"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Dat derhalve niemand zeker kan oordelen wie de uitverkorenen zijn, behalve dat een ieder waar gelovige bij zichzelf, door het getuigenis van de Heilige Geest, van zijn eigen verkiezing verzekerd kan </w:t>
      </w:r>
      <w:proofErr w:type="spellStart"/>
      <w:r w:rsidRPr="00C47D90">
        <w:rPr>
          <w:rFonts w:ascii="Arial" w:hAnsi="Arial" w:cs="Arial"/>
          <w:sz w:val="20"/>
          <w:szCs w:val="20"/>
        </w:rPr>
        <w:t>werzen</w:t>
      </w:r>
      <w:proofErr w:type="spellEnd"/>
      <w:r w:rsidRPr="00C47D90">
        <w:rPr>
          <w:rFonts w:ascii="Arial" w:hAnsi="Arial" w:cs="Arial"/>
          <w:sz w:val="20"/>
          <w:szCs w:val="20"/>
        </w:rPr>
        <w:t>.</w:t>
      </w:r>
    </w:p>
    <w:p w14:paraId="1F36CDEF"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Dat wij nochtans al degenen, die enige uiterlijke en duidelijke merktekenen van de genade Gods bij zich hebben, in de liefde omhelzen, en naar het oordeel hiervan, voor uitverkorenen Gods houden moeten, zonder Gods verborgen oordelen nieuwsgierig te onderzoeken.</w:t>
      </w:r>
    </w:p>
    <w:p w14:paraId="14871E6C"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Dat dit oordeel van de liefde gaat over alle lidmaten van de zichtbare [19] kerken, en over die alleen; welke zijn, niet alleen de volwassenen, die Christus belijden en eerbaar leven, maar ook  de jonge kinderen van gelovige ouders geboren, uit kracht van de belofte aan Abraham en zijn nakomelingen gedaan, waardoor </w:t>
      </w:r>
      <w:r w:rsidRPr="00C47D90">
        <w:rPr>
          <w:rFonts w:ascii="Arial" w:hAnsi="Arial" w:cs="Arial"/>
          <w:sz w:val="20"/>
          <w:szCs w:val="20"/>
        </w:rPr>
        <w:lastRenderedPageBreak/>
        <w:t>zij in het verbond Gods begrepen zijn, evenals haar ouders. Alzo dat hun de geboorte van hun gelovige ouders hetzelfde is, hetwelk voor de ouders is de belijdenis van het geloof.</w:t>
      </w:r>
    </w:p>
    <w:p w14:paraId="1EA6CB7C"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Dat derhalve, naar het oordeel der liefde, hun de zaligheid toegeschreven wordt, en zij voor uitverkorenen gehouden worden, gelijk de ouders als zij belijdenis doen, zolang zij met het daad het tegendeel niet bewijzen. En dat gelijk de ongelovige Joden, heidenen, Turken, enzovoort, geen zaligheid toegeschreven kan worden, alzo ook hun kinderen niet, die de Schriftuur onrein verklaart, latende altijd God Zijn onbegrijpelijke oordelen bevolen blijven.</w:t>
      </w:r>
    </w:p>
    <w:p w14:paraId="7FD91B00"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Dat daarom alle gelovige ouders hun kinderen in de vreze en kennis Gods, als Zijn bondgenoten, opvoeden moeten, gelijk de volwassen gelovigen moeten worden vermaand, in het geloof toe te nemen, en in de godzaligheid voort te gaan. En gelijk van de volwassen gelovigen, die in de belijdenis van het geloof, en de aanroeping van de Goddelijke Naam afsterven, gehouden wordt dat ze zalig zijn, alzo van de kinderen der gelovigen, die in hun jonkheid sterven. </w:t>
      </w:r>
    </w:p>
    <w:p w14:paraId="46EDCFBA"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Doch dat dit oordeel der liefde te kort kan schieten, naar het woord: zij zijn niet allen Abrahams kinderen, omdat ze Abrahams zaad zijn, noch allen Israël, die uit de vader Israël zijn. Het welk ook gebleken is in de voorbeelden van Jacob en Ezau, van Izak en Ismaël. Gelijk men ook menigmaal bevindt, dat van de vroomste ouders, de goddelooste kinderen geboren worden, en van de slechtste ouders, de godzaligste, en dat de kinderen in het opgroeien laten zien dat ze bedorven en slecht zijn en blijven.” </w:t>
      </w:r>
    </w:p>
    <w:p w14:paraId="2C46EECF" w14:textId="77777777" w:rsidR="00C47D90" w:rsidRPr="00C47D90" w:rsidRDefault="00C47D90" w:rsidP="00C47D90">
      <w:pPr>
        <w:pStyle w:val="Kop2"/>
        <w:spacing w:before="0" w:after="0" w:line="276" w:lineRule="auto"/>
        <w:jc w:val="both"/>
        <w:rPr>
          <w:rFonts w:cs="Arial"/>
          <w:sz w:val="20"/>
        </w:rPr>
      </w:pPr>
      <w:bookmarkStart w:id="32" w:name="_Toc205988326"/>
      <w:r w:rsidRPr="00C47D90">
        <w:rPr>
          <w:rFonts w:cs="Arial"/>
          <w:sz w:val="20"/>
        </w:rPr>
        <w:t xml:space="preserve">J. </w:t>
      </w:r>
      <w:proofErr w:type="spellStart"/>
      <w:r w:rsidRPr="00C47D90">
        <w:rPr>
          <w:rFonts w:cs="Arial"/>
          <w:i w:val="0"/>
          <w:sz w:val="20"/>
        </w:rPr>
        <w:t>Casparum</w:t>
      </w:r>
      <w:proofErr w:type="spellEnd"/>
      <w:r w:rsidRPr="00C47D90">
        <w:rPr>
          <w:rFonts w:cs="Arial"/>
          <w:i w:val="0"/>
          <w:sz w:val="20"/>
        </w:rPr>
        <w:t xml:space="preserve"> </w:t>
      </w:r>
      <w:proofErr w:type="spellStart"/>
      <w:r w:rsidRPr="00C47D90">
        <w:rPr>
          <w:rFonts w:cs="Arial"/>
          <w:i w:val="0"/>
          <w:sz w:val="20"/>
        </w:rPr>
        <w:t>Grevinghovius</w:t>
      </w:r>
      <w:proofErr w:type="spellEnd"/>
      <w:r w:rsidRPr="00C47D90">
        <w:rPr>
          <w:rFonts w:cs="Arial"/>
          <w:i w:val="0"/>
          <w:sz w:val="20"/>
        </w:rPr>
        <w:t>,</w:t>
      </w:r>
      <w:r w:rsidRPr="00C47D90">
        <w:rPr>
          <w:rFonts w:cs="Arial"/>
          <w:sz w:val="20"/>
        </w:rPr>
        <w:t xml:space="preserve"> Fondament </w:t>
      </w:r>
      <w:proofErr w:type="spellStart"/>
      <w:r w:rsidRPr="00C47D90">
        <w:rPr>
          <w:rFonts w:cs="Arial"/>
          <w:sz w:val="20"/>
        </w:rPr>
        <w:t>boeck</w:t>
      </w:r>
      <w:proofErr w:type="spellEnd"/>
      <w:r w:rsidRPr="00C47D90">
        <w:rPr>
          <w:rFonts w:cs="Arial"/>
          <w:sz w:val="20"/>
        </w:rPr>
        <w:t>, 1618</w:t>
      </w:r>
      <w:bookmarkEnd w:id="32"/>
    </w:p>
    <w:p w14:paraId="384445AE"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b/>
          <w:sz w:val="20"/>
          <w:szCs w:val="20"/>
        </w:rPr>
        <w:t xml:space="preserve">Pag. 213. </w:t>
      </w:r>
    </w:p>
    <w:p w14:paraId="2E31ECD1" w14:textId="77777777" w:rsidR="00C47D90" w:rsidRPr="00C47D90" w:rsidRDefault="00C47D90" w:rsidP="00C47D90">
      <w:pPr>
        <w:numPr>
          <w:ilvl w:val="0"/>
          <w:numId w:val="47"/>
        </w:numPr>
        <w:spacing w:line="276" w:lineRule="auto"/>
        <w:jc w:val="both"/>
        <w:rPr>
          <w:rFonts w:ascii="Arial" w:hAnsi="Arial" w:cs="Arial"/>
          <w:sz w:val="20"/>
          <w:szCs w:val="20"/>
        </w:rPr>
      </w:pPr>
      <w:r w:rsidRPr="00C47D90">
        <w:rPr>
          <w:rFonts w:ascii="Arial" w:hAnsi="Arial" w:cs="Arial"/>
          <w:sz w:val="20"/>
          <w:szCs w:val="20"/>
        </w:rPr>
        <w:t xml:space="preserve">In den eersten, </w:t>
      </w:r>
      <w:proofErr w:type="spellStart"/>
      <w:r w:rsidRPr="00C47D90">
        <w:rPr>
          <w:rFonts w:ascii="Arial" w:hAnsi="Arial" w:cs="Arial"/>
          <w:sz w:val="20"/>
          <w:szCs w:val="20"/>
        </w:rPr>
        <w:t>Soo</w:t>
      </w:r>
      <w:proofErr w:type="spellEnd"/>
      <w:r w:rsidRPr="00C47D90">
        <w:rPr>
          <w:rFonts w:ascii="Arial" w:hAnsi="Arial" w:cs="Arial"/>
          <w:sz w:val="20"/>
          <w:szCs w:val="20"/>
        </w:rPr>
        <w:t xml:space="preserve"> zijn </w:t>
      </w:r>
      <w:proofErr w:type="spellStart"/>
      <w:r w:rsidRPr="00C47D90">
        <w:rPr>
          <w:rFonts w:ascii="Arial" w:hAnsi="Arial" w:cs="Arial"/>
          <w:sz w:val="20"/>
          <w:szCs w:val="20"/>
        </w:rPr>
        <w:t>onse</w:t>
      </w:r>
      <w:proofErr w:type="spellEnd"/>
      <w:r w:rsidRPr="00C47D90">
        <w:rPr>
          <w:rFonts w:ascii="Arial" w:hAnsi="Arial" w:cs="Arial"/>
          <w:sz w:val="20"/>
          <w:szCs w:val="20"/>
        </w:rPr>
        <w:t xml:space="preserve"> kinderen in dat </w:t>
      </w:r>
      <w:proofErr w:type="spellStart"/>
      <w:r w:rsidRPr="00C47D90">
        <w:rPr>
          <w:rFonts w:ascii="Arial" w:hAnsi="Arial" w:cs="Arial"/>
          <w:sz w:val="20"/>
          <w:szCs w:val="20"/>
        </w:rPr>
        <w:t>Verbondt</w:t>
      </w:r>
      <w:proofErr w:type="spellEnd"/>
      <w:r w:rsidRPr="00C47D90">
        <w:rPr>
          <w:rFonts w:ascii="Arial" w:hAnsi="Arial" w:cs="Arial"/>
          <w:sz w:val="20"/>
          <w:szCs w:val="20"/>
        </w:rPr>
        <w:t xml:space="preserve"> </w:t>
      </w:r>
      <w:proofErr w:type="spellStart"/>
      <w:r w:rsidRPr="00C47D90">
        <w:rPr>
          <w:rFonts w:ascii="Arial" w:hAnsi="Arial" w:cs="Arial"/>
          <w:sz w:val="20"/>
          <w:szCs w:val="20"/>
        </w:rPr>
        <w:t>Godts</w:t>
      </w:r>
      <w:proofErr w:type="spellEnd"/>
      <w:r w:rsidRPr="00C47D90">
        <w:rPr>
          <w:rFonts w:ascii="Arial" w:hAnsi="Arial" w:cs="Arial"/>
          <w:sz w:val="20"/>
          <w:szCs w:val="20"/>
        </w:rPr>
        <w:t xml:space="preserve"> begrepen </w:t>
      </w:r>
      <w:proofErr w:type="spellStart"/>
      <w:r w:rsidRPr="00C47D90">
        <w:rPr>
          <w:rFonts w:ascii="Arial" w:hAnsi="Arial" w:cs="Arial"/>
          <w:sz w:val="20"/>
          <w:szCs w:val="20"/>
        </w:rPr>
        <w:t>soo</w:t>
      </w:r>
      <w:proofErr w:type="spellEnd"/>
      <w:r w:rsidRPr="00C47D90">
        <w:rPr>
          <w:rFonts w:ascii="Arial" w:hAnsi="Arial" w:cs="Arial"/>
          <w:sz w:val="20"/>
          <w:szCs w:val="20"/>
        </w:rPr>
        <w:t xml:space="preserve"> wel als de Volwassenen, ende daarom </w:t>
      </w:r>
      <w:proofErr w:type="spellStart"/>
      <w:r w:rsidRPr="00C47D90">
        <w:rPr>
          <w:rFonts w:ascii="Arial" w:hAnsi="Arial" w:cs="Arial"/>
          <w:sz w:val="20"/>
          <w:szCs w:val="20"/>
        </w:rPr>
        <w:t>behooren</w:t>
      </w:r>
      <w:proofErr w:type="spellEnd"/>
      <w:r w:rsidRPr="00C47D90">
        <w:rPr>
          <w:rFonts w:ascii="Arial" w:hAnsi="Arial" w:cs="Arial"/>
          <w:sz w:val="20"/>
          <w:szCs w:val="20"/>
        </w:rPr>
        <w:t xml:space="preserve"> </w:t>
      </w:r>
      <w:proofErr w:type="spellStart"/>
      <w:r w:rsidRPr="00C47D90">
        <w:rPr>
          <w:rFonts w:ascii="Arial" w:hAnsi="Arial" w:cs="Arial"/>
          <w:sz w:val="20"/>
          <w:szCs w:val="20"/>
        </w:rPr>
        <w:t>sij</w:t>
      </w:r>
      <w:proofErr w:type="spellEnd"/>
      <w:r w:rsidRPr="00C47D90">
        <w:rPr>
          <w:rFonts w:ascii="Arial" w:hAnsi="Arial" w:cs="Arial"/>
          <w:sz w:val="20"/>
          <w:szCs w:val="20"/>
        </w:rPr>
        <w:t xml:space="preserve"> ook met den zegel des </w:t>
      </w:r>
      <w:proofErr w:type="spellStart"/>
      <w:r w:rsidRPr="00C47D90">
        <w:rPr>
          <w:rFonts w:ascii="Arial" w:hAnsi="Arial" w:cs="Arial"/>
          <w:sz w:val="20"/>
          <w:szCs w:val="20"/>
        </w:rPr>
        <w:t>Verbondts</w:t>
      </w:r>
      <w:proofErr w:type="spellEnd"/>
      <w:r w:rsidRPr="00C47D90">
        <w:rPr>
          <w:rFonts w:ascii="Arial" w:hAnsi="Arial" w:cs="Arial"/>
          <w:sz w:val="20"/>
          <w:szCs w:val="20"/>
        </w:rPr>
        <w:t xml:space="preserve"> </w:t>
      </w:r>
      <w:proofErr w:type="spellStart"/>
      <w:r w:rsidRPr="00C47D90">
        <w:rPr>
          <w:rFonts w:ascii="Arial" w:hAnsi="Arial" w:cs="Arial"/>
          <w:sz w:val="20"/>
          <w:szCs w:val="20"/>
        </w:rPr>
        <w:t>Godts</w:t>
      </w:r>
      <w:proofErr w:type="spellEnd"/>
      <w:r w:rsidRPr="00C47D90">
        <w:rPr>
          <w:rFonts w:ascii="Arial" w:hAnsi="Arial" w:cs="Arial"/>
          <w:sz w:val="20"/>
          <w:szCs w:val="20"/>
        </w:rPr>
        <w:t xml:space="preserve"> verzegelt, dat is gedoopt te worden. (..)</w:t>
      </w:r>
    </w:p>
    <w:p w14:paraId="4C56E824" w14:textId="77777777" w:rsidR="00C47D90" w:rsidRPr="00C47D90" w:rsidRDefault="00C47D90" w:rsidP="00C47D90">
      <w:pPr>
        <w:numPr>
          <w:ilvl w:val="0"/>
          <w:numId w:val="47"/>
        </w:numPr>
        <w:spacing w:line="276" w:lineRule="auto"/>
        <w:jc w:val="both"/>
        <w:rPr>
          <w:rFonts w:ascii="Arial" w:hAnsi="Arial" w:cs="Arial"/>
          <w:sz w:val="20"/>
          <w:szCs w:val="20"/>
        </w:rPr>
      </w:pPr>
      <w:r w:rsidRPr="00C47D90">
        <w:rPr>
          <w:rFonts w:ascii="Arial" w:hAnsi="Arial" w:cs="Arial"/>
          <w:sz w:val="20"/>
          <w:szCs w:val="20"/>
        </w:rPr>
        <w:t xml:space="preserve">Ten Tweeden: </w:t>
      </w:r>
      <w:proofErr w:type="spellStart"/>
      <w:r w:rsidRPr="00C47D90">
        <w:rPr>
          <w:rFonts w:ascii="Arial" w:hAnsi="Arial" w:cs="Arial"/>
          <w:sz w:val="20"/>
          <w:szCs w:val="20"/>
        </w:rPr>
        <w:t>Onse</w:t>
      </w:r>
      <w:proofErr w:type="spellEnd"/>
      <w:r w:rsidRPr="00C47D90">
        <w:rPr>
          <w:rFonts w:ascii="Arial" w:hAnsi="Arial" w:cs="Arial"/>
          <w:sz w:val="20"/>
          <w:szCs w:val="20"/>
        </w:rPr>
        <w:t xml:space="preserve"> kinderen die zijn zoo wel in de Kerke ofte gemeente Gods begrepen, als wij, die </w:t>
      </w:r>
      <w:proofErr w:type="spellStart"/>
      <w:r w:rsidRPr="00C47D90">
        <w:rPr>
          <w:rFonts w:ascii="Arial" w:hAnsi="Arial" w:cs="Arial"/>
          <w:sz w:val="20"/>
          <w:szCs w:val="20"/>
        </w:rPr>
        <w:t>oudt</w:t>
      </w:r>
      <w:proofErr w:type="spellEnd"/>
      <w:r w:rsidRPr="00C47D90">
        <w:rPr>
          <w:rFonts w:ascii="Arial" w:hAnsi="Arial" w:cs="Arial"/>
          <w:sz w:val="20"/>
          <w:szCs w:val="20"/>
        </w:rPr>
        <w:t xml:space="preserve"> zijn. Maar nu is den Doop een Sacrament der gemeente des Heeren. </w:t>
      </w:r>
      <w:proofErr w:type="spellStart"/>
      <w:r w:rsidRPr="00C47D90">
        <w:rPr>
          <w:rFonts w:ascii="Arial" w:hAnsi="Arial" w:cs="Arial"/>
          <w:sz w:val="20"/>
          <w:szCs w:val="20"/>
        </w:rPr>
        <w:t>Soo</w:t>
      </w:r>
      <w:proofErr w:type="spellEnd"/>
      <w:r w:rsidRPr="00C47D90">
        <w:rPr>
          <w:rFonts w:ascii="Arial" w:hAnsi="Arial" w:cs="Arial"/>
          <w:sz w:val="20"/>
          <w:szCs w:val="20"/>
        </w:rPr>
        <w:t xml:space="preserve"> en </w:t>
      </w:r>
      <w:proofErr w:type="spellStart"/>
      <w:r w:rsidRPr="00C47D90">
        <w:rPr>
          <w:rFonts w:ascii="Arial" w:hAnsi="Arial" w:cs="Arial"/>
          <w:sz w:val="20"/>
          <w:szCs w:val="20"/>
        </w:rPr>
        <w:t>behooren</w:t>
      </w:r>
      <w:proofErr w:type="spellEnd"/>
      <w:r w:rsidRPr="00C47D90">
        <w:rPr>
          <w:rFonts w:ascii="Arial" w:hAnsi="Arial" w:cs="Arial"/>
          <w:sz w:val="20"/>
          <w:szCs w:val="20"/>
        </w:rPr>
        <w:t xml:space="preserve"> dan ook </w:t>
      </w:r>
      <w:proofErr w:type="spellStart"/>
      <w:r w:rsidRPr="00C47D90">
        <w:rPr>
          <w:rFonts w:ascii="Arial" w:hAnsi="Arial" w:cs="Arial"/>
          <w:sz w:val="20"/>
          <w:szCs w:val="20"/>
        </w:rPr>
        <w:t>onse</w:t>
      </w:r>
      <w:proofErr w:type="spellEnd"/>
      <w:r w:rsidRPr="00C47D90">
        <w:rPr>
          <w:rFonts w:ascii="Arial" w:hAnsi="Arial" w:cs="Arial"/>
          <w:sz w:val="20"/>
          <w:szCs w:val="20"/>
        </w:rPr>
        <w:t xml:space="preserve"> kinderen van den Doop niet </w:t>
      </w:r>
      <w:proofErr w:type="spellStart"/>
      <w:r w:rsidRPr="00C47D90">
        <w:rPr>
          <w:rFonts w:ascii="Arial" w:hAnsi="Arial" w:cs="Arial"/>
          <w:sz w:val="20"/>
          <w:szCs w:val="20"/>
        </w:rPr>
        <w:t>geweert</w:t>
      </w:r>
      <w:proofErr w:type="spellEnd"/>
      <w:r w:rsidRPr="00C47D90">
        <w:rPr>
          <w:rFonts w:ascii="Arial" w:hAnsi="Arial" w:cs="Arial"/>
          <w:sz w:val="20"/>
          <w:szCs w:val="20"/>
        </w:rPr>
        <w:t xml:space="preserve"> te worden, ende dat se onder de gemeente begrepen zijn, leert ons de </w:t>
      </w:r>
      <w:proofErr w:type="spellStart"/>
      <w:r w:rsidRPr="00C47D90">
        <w:rPr>
          <w:rFonts w:ascii="Arial" w:hAnsi="Arial" w:cs="Arial"/>
          <w:sz w:val="20"/>
          <w:szCs w:val="20"/>
        </w:rPr>
        <w:t>Propheet</w:t>
      </w:r>
      <w:proofErr w:type="spellEnd"/>
      <w:r w:rsidRPr="00C47D90">
        <w:rPr>
          <w:rFonts w:ascii="Arial" w:hAnsi="Arial" w:cs="Arial"/>
          <w:sz w:val="20"/>
          <w:szCs w:val="20"/>
        </w:rPr>
        <w:t>, Joel 2:15. (…)</w:t>
      </w:r>
    </w:p>
    <w:p w14:paraId="3D147B3B" w14:textId="77777777" w:rsidR="00C47D90" w:rsidRPr="00C47D90" w:rsidRDefault="00C47D90" w:rsidP="00C47D90">
      <w:pPr>
        <w:numPr>
          <w:ilvl w:val="0"/>
          <w:numId w:val="47"/>
        </w:numPr>
        <w:spacing w:line="276" w:lineRule="auto"/>
        <w:jc w:val="both"/>
        <w:rPr>
          <w:rFonts w:ascii="Arial" w:hAnsi="Arial" w:cs="Arial"/>
          <w:sz w:val="20"/>
          <w:szCs w:val="20"/>
        </w:rPr>
      </w:pPr>
      <w:r w:rsidRPr="00C47D90">
        <w:rPr>
          <w:rFonts w:ascii="Arial" w:hAnsi="Arial" w:cs="Arial"/>
          <w:sz w:val="20"/>
          <w:szCs w:val="20"/>
        </w:rPr>
        <w:t xml:space="preserve">Ten derden: </w:t>
      </w:r>
      <w:proofErr w:type="spellStart"/>
      <w:r w:rsidRPr="00C47D90">
        <w:rPr>
          <w:rFonts w:ascii="Arial" w:hAnsi="Arial" w:cs="Arial"/>
          <w:sz w:val="20"/>
          <w:szCs w:val="20"/>
        </w:rPr>
        <w:t>soo</w:t>
      </w:r>
      <w:proofErr w:type="spellEnd"/>
      <w:r w:rsidRPr="00C47D90">
        <w:rPr>
          <w:rFonts w:ascii="Arial" w:hAnsi="Arial" w:cs="Arial"/>
          <w:sz w:val="20"/>
          <w:szCs w:val="20"/>
        </w:rPr>
        <w:t xml:space="preserve"> heeft ook die </w:t>
      </w:r>
      <w:proofErr w:type="spellStart"/>
      <w:r w:rsidRPr="00C47D90">
        <w:rPr>
          <w:rFonts w:ascii="Arial" w:hAnsi="Arial" w:cs="Arial"/>
          <w:sz w:val="20"/>
          <w:szCs w:val="20"/>
        </w:rPr>
        <w:t>Propheet</w:t>
      </w:r>
      <w:proofErr w:type="spellEnd"/>
      <w:r w:rsidRPr="00C47D90">
        <w:rPr>
          <w:rFonts w:ascii="Arial" w:hAnsi="Arial" w:cs="Arial"/>
          <w:sz w:val="20"/>
          <w:szCs w:val="20"/>
        </w:rPr>
        <w:t xml:space="preserve"> Joel onder het volk, </w:t>
      </w:r>
      <w:proofErr w:type="spellStart"/>
      <w:r w:rsidRPr="00C47D90">
        <w:rPr>
          <w:rFonts w:ascii="Arial" w:hAnsi="Arial" w:cs="Arial"/>
          <w:sz w:val="20"/>
          <w:szCs w:val="20"/>
        </w:rPr>
        <w:t>getelt</w:t>
      </w:r>
      <w:proofErr w:type="spellEnd"/>
      <w:r w:rsidRPr="00C47D90">
        <w:rPr>
          <w:rFonts w:ascii="Arial" w:hAnsi="Arial" w:cs="Arial"/>
          <w:sz w:val="20"/>
          <w:szCs w:val="20"/>
        </w:rPr>
        <w:t xml:space="preserve"> de kinderen (…)</w:t>
      </w:r>
    </w:p>
    <w:p w14:paraId="55C84B37" w14:textId="77777777" w:rsidR="00C47D90" w:rsidRPr="00C47D90" w:rsidRDefault="00C47D90" w:rsidP="00C47D90">
      <w:pPr>
        <w:numPr>
          <w:ilvl w:val="0"/>
          <w:numId w:val="47"/>
        </w:numPr>
        <w:spacing w:line="276" w:lineRule="auto"/>
        <w:jc w:val="both"/>
        <w:rPr>
          <w:rFonts w:ascii="Arial" w:hAnsi="Arial" w:cs="Arial"/>
          <w:sz w:val="20"/>
          <w:szCs w:val="20"/>
        </w:rPr>
      </w:pPr>
      <w:r w:rsidRPr="00C47D90">
        <w:rPr>
          <w:rFonts w:ascii="Arial" w:hAnsi="Arial" w:cs="Arial"/>
          <w:sz w:val="20"/>
          <w:szCs w:val="20"/>
        </w:rPr>
        <w:t xml:space="preserve">Ten vierden: Of nu de </w:t>
      </w:r>
      <w:proofErr w:type="spellStart"/>
      <w:r w:rsidRPr="00C47D90">
        <w:rPr>
          <w:rFonts w:ascii="Arial" w:hAnsi="Arial" w:cs="Arial"/>
          <w:sz w:val="20"/>
          <w:szCs w:val="20"/>
        </w:rPr>
        <w:t>Tegen-sprekers</w:t>
      </w:r>
      <w:proofErr w:type="spellEnd"/>
      <w:r w:rsidRPr="00C47D90">
        <w:rPr>
          <w:rFonts w:ascii="Arial" w:hAnsi="Arial" w:cs="Arial"/>
          <w:sz w:val="20"/>
          <w:szCs w:val="20"/>
        </w:rPr>
        <w:t xml:space="preserve"> wilden </w:t>
      </w:r>
      <w:proofErr w:type="spellStart"/>
      <w:r w:rsidRPr="00C47D90">
        <w:rPr>
          <w:rFonts w:ascii="Arial" w:hAnsi="Arial" w:cs="Arial"/>
          <w:sz w:val="20"/>
          <w:szCs w:val="20"/>
        </w:rPr>
        <w:t>versaaken</w:t>
      </w:r>
      <w:proofErr w:type="spellEnd"/>
      <w:r w:rsidRPr="00C47D90">
        <w:rPr>
          <w:rFonts w:ascii="Arial" w:hAnsi="Arial" w:cs="Arial"/>
          <w:sz w:val="20"/>
          <w:szCs w:val="20"/>
        </w:rPr>
        <w:t xml:space="preserve"> </w:t>
      </w:r>
      <w:proofErr w:type="spellStart"/>
      <w:r w:rsidRPr="00C47D90">
        <w:rPr>
          <w:rFonts w:ascii="Arial" w:hAnsi="Arial" w:cs="Arial"/>
          <w:sz w:val="20"/>
          <w:szCs w:val="20"/>
        </w:rPr>
        <w:t>onse</w:t>
      </w:r>
      <w:proofErr w:type="spellEnd"/>
      <w:r w:rsidRPr="00C47D90">
        <w:rPr>
          <w:rFonts w:ascii="Arial" w:hAnsi="Arial" w:cs="Arial"/>
          <w:sz w:val="20"/>
          <w:szCs w:val="20"/>
        </w:rPr>
        <w:t xml:space="preserve"> kinderen te </w:t>
      </w:r>
      <w:proofErr w:type="spellStart"/>
      <w:r w:rsidRPr="00C47D90">
        <w:rPr>
          <w:rFonts w:ascii="Arial" w:hAnsi="Arial" w:cs="Arial"/>
          <w:sz w:val="20"/>
          <w:szCs w:val="20"/>
        </w:rPr>
        <w:t>staen</w:t>
      </w:r>
      <w:proofErr w:type="spellEnd"/>
      <w:r w:rsidRPr="00C47D90">
        <w:rPr>
          <w:rFonts w:ascii="Arial" w:hAnsi="Arial" w:cs="Arial"/>
          <w:sz w:val="20"/>
          <w:szCs w:val="20"/>
        </w:rPr>
        <w:t xml:space="preserve"> in het </w:t>
      </w:r>
      <w:proofErr w:type="spellStart"/>
      <w:r w:rsidRPr="00C47D90">
        <w:rPr>
          <w:rFonts w:ascii="Arial" w:hAnsi="Arial" w:cs="Arial"/>
          <w:sz w:val="20"/>
          <w:szCs w:val="20"/>
        </w:rPr>
        <w:t>Godts</w:t>
      </w:r>
      <w:proofErr w:type="spellEnd"/>
      <w:r w:rsidRPr="00C47D90">
        <w:rPr>
          <w:rFonts w:ascii="Arial" w:hAnsi="Arial" w:cs="Arial"/>
          <w:sz w:val="20"/>
          <w:szCs w:val="20"/>
        </w:rPr>
        <w:t xml:space="preserve"> </w:t>
      </w:r>
      <w:proofErr w:type="spellStart"/>
      <w:r w:rsidRPr="00C47D90">
        <w:rPr>
          <w:rFonts w:ascii="Arial" w:hAnsi="Arial" w:cs="Arial"/>
          <w:sz w:val="20"/>
          <w:szCs w:val="20"/>
        </w:rPr>
        <w:t>verbondt</w:t>
      </w:r>
      <w:proofErr w:type="spellEnd"/>
      <w:r w:rsidRPr="00C47D90">
        <w:rPr>
          <w:rFonts w:ascii="Arial" w:hAnsi="Arial" w:cs="Arial"/>
          <w:sz w:val="20"/>
          <w:szCs w:val="20"/>
        </w:rPr>
        <w:t xml:space="preserve">, ende begrepen te </w:t>
      </w:r>
      <w:proofErr w:type="spellStart"/>
      <w:r w:rsidRPr="00C47D90">
        <w:rPr>
          <w:rFonts w:ascii="Arial" w:hAnsi="Arial" w:cs="Arial"/>
          <w:sz w:val="20"/>
          <w:szCs w:val="20"/>
        </w:rPr>
        <w:t>sijn</w:t>
      </w:r>
      <w:proofErr w:type="spellEnd"/>
      <w:r w:rsidRPr="00C47D90">
        <w:rPr>
          <w:rFonts w:ascii="Arial" w:hAnsi="Arial" w:cs="Arial"/>
          <w:sz w:val="20"/>
          <w:szCs w:val="20"/>
        </w:rPr>
        <w:t xml:space="preserve"> in </w:t>
      </w:r>
      <w:proofErr w:type="spellStart"/>
      <w:r w:rsidRPr="00C47D90">
        <w:rPr>
          <w:rFonts w:ascii="Arial" w:hAnsi="Arial" w:cs="Arial"/>
          <w:sz w:val="20"/>
          <w:szCs w:val="20"/>
        </w:rPr>
        <w:t>sijn</w:t>
      </w:r>
      <w:proofErr w:type="spellEnd"/>
      <w:r w:rsidRPr="00C47D90">
        <w:rPr>
          <w:rFonts w:ascii="Arial" w:hAnsi="Arial" w:cs="Arial"/>
          <w:sz w:val="20"/>
          <w:szCs w:val="20"/>
        </w:rPr>
        <w:t xml:space="preserve"> Gemeente, </w:t>
      </w:r>
      <w:proofErr w:type="spellStart"/>
      <w:r w:rsidRPr="00C47D90">
        <w:rPr>
          <w:rFonts w:ascii="Arial" w:hAnsi="Arial" w:cs="Arial"/>
          <w:sz w:val="20"/>
          <w:szCs w:val="20"/>
        </w:rPr>
        <w:t>so</w:t>
      </w:r>
      <w:proofErr w:type="spellEnd"/>
      <w:r w:rsidRPr="00C47D90">
        <w:rPr>
          <w:rFonts w:ascii="Arial" w:hAnsi="Arial" w:cs="Arial"/>
          <w:sz w:val="20"/>
          <w:szCs w:val="20"/>
        </w:rPr>
        <w:t xml:space="preserve"> geven wij hen te bedenken, ‘</w:t>
      </w:r>
      <w:proofErr w:type="spellStart"/>
      <w:r w:rsidRPr="00C47D90">
        <w:rPr>
          <w:rFonts w:ascii="Arial" w:hAnsi="Arial" w:cs="Arial"/>
          <w:sz w:val="20"/>
          <w:szCs w:val="20"/>
        </w:rPr>
        <w:t>tgene</w:t>
      </w:r>
      <w:proofErr w:type="spellEnd"/>
      <w:r w:rsidRPr="00C47D90">
        <w:rPr>
          <w:rFonts w:ascii="Arial" w:hAnsi="Arial" w:cs="Arial"/>
          <w:sz w:val="20"/>
          <w:szCs w:val="20"/>
        </w:rPr>
        <w:t xml:space="preserve"> dat Menno Simons schrijft int oude Fondament-boek. Lit. E. 7 </w:t>
      </w:r>
      <w:proofErr w:type="spellStart"/>
      <w:r w:rsidRPr="00C47D90">
        <w:rPr>
          <w:rFonts w:ascii="Arial" w:hAnsi="Arial" w:cs="Arial"/>
          <w:sz w:val="20"/>
          <w:szCs w:val="20"/>
        </w:rPr>
        <w:t>seggende</w:t>
      </w:r>
      <w:proofErr w:type="spellEnd"/>
      <w:r w:rsidRPr="00C47D90">
        <w:rPr>
          <w:rFonts w:ascii="Arial" w:hAnsi="Arial" w:cs="Arial"/>
          <w:sz w:val="20"/>
          <w:szCs w:val="20"/>
        </w:rPr>
        <w:t xml:space="preserve">: </w:t>
      </w:r>
      <w:proofErr w:type="spellStart"/>
      <w:r w:rsidRPr="00C47D90">
        <w:rPr>
          <w:rFonts w:ascii="Arial" w:hAnsi="Arial" w:cs="Arial"/>
          <w:sz w:val="20"/>
          <w:szCs w:val="20"/>
        </w:rPr>
        <w:t>onse</w:t>
      </w:r>
      <w:proofErr w:type="spellEnd"/>
      <w:r w:rsidRPr="00C47D90">
        <w:rPr>
          <w:rFonts w:ascii="Arial" w:hAnsi="Arial" w:cs="Arial"/>
          <w:sz w:val="20"/>
          <w:szCs w:val="20"/>
        </w:rPr>
        <w:t xml:space="preserve"> lieve kinderen zijn even wel int </w:t>
      </w:r>
      <w:proofErr w:type="spellStart"/>
      <w:r w:rsidRPr="00C47D90">
        <w:rPr>
          <w:rFonts w:ascii="Arial" w:hAnsi="Arial" w:cs="Arial"/>
          <w:sz w:val="20"/>
          <w:szCs w:val="20"/>
        </w:rPr>
        <w:t>verbondt</w:t>
      </w:r>
      <w:proofErr w:type="spellEnd"/>
      <w:r w:rsidRPr="00C47D90">
        <w:rPr>
          <w:rFonts w:ascii="Arial" w:hAnsi="Arial" w:cs="Arial"/>
          <w:sz w:val="20"/>
          <w:szCs w:val="20"/>
        </w:rPr>
        <w:t xml:space="preserve"> ende Gemeente Gods. Item, door de milde uit </w:t>
      </w:r>
      <w:proofErr w:type="spellStart"/>
      <w:r w:rsidRPr="00C47D90">
        <w:rPr>
          <w:rFonts w:ascii="Arial" w:hAnsi="Arial" w:cs="Arial"/>
          <w:sz w:val="20"/>
          <w:szCs w:val="20"/>
        </w:rPr>
        <w:t>verkiesinge</w:t>
      </w:r>
      <w:proofErr w:type="spellEnd"/>
      <w:r w:rsidRPr="00C47D90">
        <w:rPr>
          <w:rFonts w:ascii="Arial" w:hAnsi="Arial" w:cs="Arial"/>
          <w:sz w:val="20"/>
          <w:szCs w:val="20"/>
        </w:rPr>
        <w:t xml:space="preserve"> der genade, worden wij alle, jong ofte oude, int </w:t>
      </w:r>
      <w:proofErr w:type="spellStart"/>
      <w:r w:rsidRPr="00C47D90">
        <w:rPr>
          <w:rFonts w:ascii="Arial" w:hAnsi="Arial" w:cs="Arial"/>
          <w:sz w:val="20"/>
          <w:szCs w:val="20"/>
        </w:rPr>
        <w:t>verbondt</w:t>
      </w:r>
      <w:proofErr w:type="spellEnd"/>
      <w:r w:rsidRPr="00C47D90">
        <w:rPr>
          <w:rFonts w:ascii="Arial" w:hAnsi="Arial" w:cs="Arial"/>
          <w:sz w:val="20"/>
          <w:szCs w:val="20"/>
        </w:rPr>
        <w:t xml:space="preserve"> der genaden, ende </w:t>
      </w:r>
      <w:proofErr w:type="spellStart"/>
      <w:r w:rsidRPr="00C47D90">
        <w:rPr>
          <w:rFonts w:ascii="Arial" w:hAnsi="Arial" w:cs="Arial"/>
          <w:sz w:val="20"/>
          <w:szCs w:val="20"/>
        </w:rPr>
        <w:t>huys</w:t>
      </w:r>
      <w:proofErr w:type="spellEnd"/>
      <w:r w:rsidRPr="00C47D90">
        <w:rPr>
          <w:rFonts w:ascii="Arial" w:hAnsi="Arial" w:cs="Arial"/>
          <w:sz w:val="20"/>
          <w:szCs w:val="20"/>
        </w:rPr>
        <w:t xml:space="preserve"> Gods op genomen. Dewijl </w:t>
      </w:r>
      <w:proofErr w:type="spellStart"/>
      <w:r w:rsidRPr="00C47D90">
        <w:rPr>
          <w:rFonts w:ascii="Arial" w:hAnsi="Arial" w:cs="Arial"/>
          <w:sz w:val="20"/>
          <w:szCs w:val="20"/>
        </w:rPr>
        <w:t>sij</w:t>
      </w:r>
      <w:proofErr w:type="spellEnd"/>
      <w:r w:rsidRPr="00C47D90">
        <w:rPr>
          <w:rFonts w:ascii="Arial" w:hAnsi="Arial" w:cs="Arial"/>
          <w:sz w:val="20"/>
          <w:szCs w:val="20"/>
        </w:rPr>
        <w:t xml:space="preserve"> dan uit milde </w:t>
      </w:r>
      <w:proofErr w:type="spellStart"/>
      <w:r w:rsidRPr="00C47D90">
        <w:rPr>
          <w:rFonts w:ascii="Arial" w:hAnsi="Arial" w:cs="Arial"/>
          <w:sz w:val="20"/>
          <w:szCs w:val="20"/>
        </w:rPr>
        <w:t>Verkiesinge</w:t>
      </w:r>
      <w:proofErr w:type="spellEnd"/>
      <w:r w:rsidRPr="00C47D90">
        <w:rPr>
          <w:rFonts w:ascii="Arial" w:hAnsi="Arial" w:cs="Arial"/>
          <w:sz w:val="20"/>
          <w:szCs w:val="20"/>
        </w:rPr>
        <w:t xml:space="preserve"> der genaden int </w:t>
      </w:r>
      <w:proofErr w:type="spellStart"/>
      <w:r w:rsidRPr="00C47D90">
        <w:rPr>
          <w:rFonts w:ascii="Arial" w:hAnsi="Arial" w:cs="Arial"/>
          <w:sz w:val="20"/>
          <w:szCs w:val="20"/>
        </w:rPr>
        <w:t>verbondt</w:t>
      </w:r>
      <w:proofErr w:type="spellEnd"/>
      <w:r w:rsidRPr="00C47D90">
        <w:rPr>
          <w:rFonts w:ascii="Arial" w:hAnsi="Arial" w:cs="Arial"/>
          <w:sz w:val="20"/>
          <w:szCs w:val="20"/>
        </w:rPr>
        <w:t xml:space="preserve"> ende </w:t>
      </w:r>
      <w:proofErr w:type="spellStart"/>
      <w:r w:rsidRPr="00C47D90">
        <w:rPr>
          <w:rFonts w:ascii="Arial" w:hAnsi="Arial" w:cs="Arial"/>
          <w:sz w:val="20"/>
          <w:szCs w:val="20"/>
        </w:rPr>
        <w:t>huys</w:t>
      </w:r>
      <w:proofErr w:type="spellEnd"/>
      <w:r w:rsidRPr="00C47D90">
        <w:rPr>
          <w:rFonts w:ascii="Arial" w:hAnsi="Arial" w:cs="Arial"/>
          <w:sz w:val="20"/>
          <w:szCs w:val="20"/>
        </w:rPr>
        <w:t xml:space="preserve"> Gods op genomen </w:t>
      </w:r>
      <w:proofErr w:type="spellStart"/>
      <w:r w:rsidRPr="00C47D90">
        <w:rPr>
          <w:rFonts w:ascii="Arial" w:hAnsi="Arial" w:cs="Arial"/>
          <w:sz w:val="20"/>
          <w:szCs w:val="20"/>
        </w:rPr>
        <w:t>zjin</w:t>
      </w:r>
      <w:proofErr w:type="spellEnd"/>
      <w:r w:rsidRPr="00C47D90">
        <w:rPr>
          <w:rFonts w:ascii="Arial" w:hAnsi="Arial" w:cs="Arial"/>
          <w:sz w:val="20"/>
          <w:szCs w:val="20"/>
        </w:rPr>
        <w:t xml:space="preserve">, ende dat hier van den Doop een </w:t>
      </w:r>
      <w:proofErr w:type="spellStart"/>
      <w:r w:rsidRPr="00C47D90">
        <w:rPr>
          <w:rFonts w:ascii="Arial" w:hAnsi="Arial" w:cs="Arial"/>
          <w:sz w:val="20"/>
          <w:szCs w:val="20"/>
        </w:rPr>
        <w:t>ongetwijffelt</w:t>
      </w:r>
      <w:proofErr w:type="spellEnd"/>
      <w:r w:rsidRPr="00C47D90">
        <w:rPr>
          <w:rFonts w:ascii="Arial" w:hAnsi="Arial" w:cs="Arial"/>
          <w:sz w:val="20"/>
          <w:szCs w:val="20"/>
        </w:rPr>
        <w:t xml:space="preserve"> </w:t>
      </w:r>
      <w:proofErr w:type="spellStart"/>
      <w:r w:rsidRPr="00C47D90">
        <w:rPr>
          <w:rFonts w:ascii="Arial" w:hAnsi="Arial" w:cs="Arial"/>
          <w:sz w:val="20"/>
          <w:szCs w:val="20"/>
        </w:rPr>
        <w:t>getuygenisse</w:t>
      </w:r>
      <w:proofErr w:type="spellEnd"/>
      <w:r w:rsidRPr="00C47D90">
        <w:rPr>
          <w:rFonts w:ascii="Arial" w:hAnsi="Arial" w:cs="Arial"/>
          <w:sz w:val="20"/>
          <w:szCs w:val="20"/>
        </w:rPr>
        <w:t xml:space="preserve"> ende zegel is: </w:t>
      </w:r>
      <w:proofErr w:type="spellStart"/>
      <w:r w:rsidRPr="00C47D90">
        <w:rPr>
          <w:rFonts w:ascii="Arial" w:hAnsi="Arial" w:cs="Arial"/>
          <w:sz w:val="20"/>
          <w:szCs w:val="20"/>
        </w:rPr>
        <w:t>soo</w:t>
      </w:r>
      <w:proofErr w:type="spellEnd"/>
      <w:r w:rsidRPr="00C47D90">
        <w:rPr>
          <w:rFonts w:ascii="Arial" w:hAnsi="Arial" w:cs="Arial"/>
          <w:sz w:val="20"/>
          <w:szCs w:val="20"/>
        </w:rPr>
        <w:t xml:space="preserve"> en mag men de kinderen van den Doop niet uit </w:t>
      </w:r>
      <w:proofErr w:type="spellStart"/>
      <w:r w:rsidRPr="00C47D90">
        <w:rPr>
          <w:rFonts w:ascii="Arial" w:hAnsi="Arial" w:cs="Arial"/>
          <w:sz w:val="20"/>
          <w:szCs w:val="20"/>
        </w:rPr>
        <w:t>sluyten</w:t>
      </w:r>
      <w:proofErr w:type="spellEnd"/>
      <w:r w:rsidRPr="00C47D90">
        <w:rPr>
          <w:rFonts w:ascii="Arial" w:hAnsi="Arial" w:cs="Arial"/>
          <w:sz w:val="20"/>
          <w:szCs w:val="20"/>
        </w:rPr>
        <w:t xml:space="preserve">, noch af </w:t>
      </w:r>
      <w:proofErr w:type="spellStart"/>
      <w:r w:rsidRPr="00C47D90">
        <w:rPr>
          <w:rFonts w:ascii="Arial" w:hAnsi="Arial" w:cs="Arial"/>
          <w:sz w:val="20"/>
          <w:szCs w:val="20"/>
        </w:rPr>
        <w:t>weeren</w:t>
      </w:r>
      <w:proofErr w:type="spellEnd"/>
      <w:r w:rsidRPr="00C47D90">
        <w:rPr>
          <w:rFonts w:ascii="Arial" w:hAnsi="Arial" w:cs="Arial"/>
          <w:sz w:val="20"/>
          <w:szCs w:val="20"/>
        </w:rPr>
        <w:t xml:space="preserve">. </w:t>
      </w:r>
    </w:p>
    <w:p w14:paraId="7FFA7370" w14:textId="77777777" w:rsidR="00C47D90" w:rsidRPr="00C47D90" w:rsidRDefault="00C47D90" w:rsidP="00C47D90">
      <w:pPr>
        <w:numPr>
          <w:ilvl w:val="0"/>
          <w:numId w:val="47"/>
        </w:numPr>
        <w:spacing w:line="276" w:lineRule="auto"/>
        <w:jc w:val="both"/>
        <w:rPr>
          <w:rFonts w:ascii="Arial" w:hAnsi="Arial" w:cs="Arial"/>
          <w:sz w:val="20"/>
          <w:szCs w:val="20"/>
        </w:rPr>
      </w:pPr>
      <w:r w:rsidRPr="00C47D90">
        <w:rPr>
          <w:rFonts w:ascii="Arial" w:hAnsi="Arial" w:cs="Arial"/>
          <w:sz w:val="20"/>
          <w:szCs w:val="20"/>
        </w:rPr>
        <w:t xml:space="preserve">Ten vijfden: De gene die </w:t>
      </w:r>
      <w:proofErr w:type="spellStart"/>
      <w:r w:rsidRPr="00C47D90">
        <w:rPr>
          <w:rFonts w:ascii="Arial" w:hAnsi="Arial" w:cs="Arial"/>
          <w:sz w:val="20"/>
          <w:szCs w:val="20"/>
        </w:rPr>
        <w:t>geheyligt</w:t>
      </w:r>
      <w:proofErr w:type="spellEnd"/>
      <w:r w:rsidRPr="00C47D90">
        <w:rPr>
          <w:rFonts w:ascii="Arial" w:hAnsi="Arial" w:cs="Arial"/>
          <w:sz w:val="20"/>
          <w:szCs w:val="20"/>
        </w:rPr>
        <w:t xml:space="preserve"> zijn, die </w:t>
      </w:r>
      <w:proofErr w:type="spellStart"/>
      <w:r w:rsidRPr="00C47D90">
        <w:rPr>
          <w:rFonts w:ascii="Arial" w:hAnsi="Arial" w:cs="Arial"/>
          <w:sz w:val="20"/>
          <w:szCs w:val="20"/>
        </w:rPr>
        <w:t>behooren</w:t>
      </w:r>
      <w:proofErr w:type="spellEnd"/>
      <w:r w:rsidRPr="00C47D90">
        <w:rPr>
          <w:rFonts w:ascii="Arial" w:hAnsi="Arial" w:cs="Arial"/>
          <w:sz w:val="20"/>
          <w:szCs w:val="20"/>
        </w:rPr>
        <w:t xml:space="preserve"> ook gedoopt te worden. Maar nu zijn </w:t>
      </w:r>
      <w:proofErr w:type="spellStart"/>
      <w:r w:rsidRPr="00C47D90">
        <w:rPr>
          <w:rFonts w:ascii="Arial" w:hAnsi="Arial" w:cs="Arial"/>
          <w:sz w:val="20"/>
          <w:szCs w:val="20"/>
        </w:rPr>
        <w:t>onse</w:t>
      </w:r>
      <w:proofErr w:type="spellEnd"/>
      <w:r w:rsidRPr="00C47D90">
        <w:rPr>
          <w:rFonts w:ascii="Arial" w:hAnsi="Arial" w:cs="Arial"/>
          <w:sz w:val="20"/>
          <w:szCs w:val="20"/>
        </w:rPr>
        <w:t xml:space="preserve"> kinderen </w:t>
      </w:r>
      <w:proofErr w:type="spellStart"/>
      <w:r w:rsidRPr="00C47D90">
        <w:rPr>
          <w:rFonts w:ascii="Arial" w:hAnsi="Arial" w:cs="Arial"/>
          <w:sz w:val="20"/>
          <w:szCs w:val="20"/>
        </w:rPr>
        <w:t>heylig</w:t>
      </w:r>
      <w:proofErr w:type="spellEnd"/>
      <w:r w:rsidRPr="00C47D90">
        <w:rPr>
          <w:rFonts w:ascii="Arial" w:hAnsi="Arial" w:cs="Arial"/>
          <w:sz w:val="20"/>
          <w:szCs w:val="20"/>
        </w:rPr>
        <w:t xml:space="preserve">, 1 Cor. 7:14. Ende </w:t>
      </w:r>
      <w:proofErr w:type="spellStart"/>
      <w:r w:rsidRPr="00C47D90">
        <w:rPr>
          <w:rFonts w:ascii="Arial" w:hAnsi="Arial" w:cs="Arial"/>
          <w:sz w:val="20"/>
          <w:szCs w:val="20"/>
        </w:rPr>
        <w:t>sulks</w:t>
      </w:r>
      <w:proofErr w:type="spellEnd"/>
      <w:r w:rsidRPr="00C47D90">
        <w:rPr>
          <w:rFonts w:ascii="Arial" w:hAnsi="Arial" w:cs="Arial"/>
          <w:sz w:val="20"/>
          <w:szCs w:val="20"/>
        </w:rPr>
        <w:t xml:space="preserve"> te meer, dewijl </w:t>
      </w:r>
      <w:proofErr w:type="spellStart"/>
      <w:r w:rsidRPr="00C47D90">
        <w:rPr>
          <w:rFonts w:ascii="Arial" w:hAnsi="Arial" w:cs="Arial"/>
          <w:sz w:val="20"/>
          <w:szCs w:val="20"/>
        </w:rPr>
        <w:t>sij</w:t>
      </w:r>
      <w:proofErr w:type="spellEnd"/>
      <w:r w:rsidRPr="00C47D90">
        <w:rPr>
          <w:rFonts w:ascii="Arial" w:hAnsi="Arial" w:cs="Arial"/>
          <w:sz w:val="20"/>
          <w:szCs w:val="20"/>
        </w:rPr>
        <w:t xml:space="preserve"> onder de Gemeente [216] Gods begrepen zijn (…)</w:t>
      </w:r>
    </w:p>
    <w:p w14:paraId="462B968F" w14:textId="77777777" w:rsidR="00C47D90" w:rsidRPr="00C47D90" w:rsidRDefault="00C47D90" w:rsidP="00C47D90">
      <w:pPr>
        <w:numPr>
          <w:ilvl w:val="0"/>
          <w:numId w:val="47"/>
        </w:numPr>
        <w:spacing w:line="276" w:lineRule="auto"/>
        <w:jc w:val="both"/>
        <w:rPr>
          <w:rFonts w:ascii="Arial" w:hAnsi="Arial" w:cs="Arial"/>
          <w:sz w:val="20"/>
          <w:szCs w:val="20"/>
        </w:rPr>
      </w:pPr>
      <w:r w:rsidRPr="00C47D90">
        <w:rPr>
          <w:rFonts w:ascii="Arial" w:hAnsi="Arial" w:cs="Arial"/>
          <w:sz w:val="20"/>
          <w:szCs w:val="20"/>
        </w:rPr>
        <w:t xml:space="preserve">Ten </w:t>
      </w:r>
      <w:proofErr w:type="spellStart"/>
      <w:r w:rsidRPr="00C47D90">
        <w:rPr>
          <w:rFonts w:ascii="Arial" w:hAnsi="Arial" w:cs="Arial"/>
          <w:sz w:val="20"/>
          <w:szCs w:val="20"/>
        </w:rPr>
        <w:t>sesten</w:t>
      </w:r>
      <w:proofErr w:type="spellEnd"/>
      <w:r w:rsidRPr="00C47D90">
        <w:rPr>
          <w:rFonts w:ascii="Arial" w:hAnsi="Arial" w:cs="Arial"/>
          <w:sz w:val="20"/>
          <w:szCs w:val="20"/>
        </w:rPr>
        <w:t xml:space="preserve">: </w:t>
      </w:r>
      <w:proofErr w:type="spellStart"/>
      <w:r w:rsidRPr="00C47D90">
        <w:rPr>
          <w:rFonts w:ascii="Arial" w:hAnsi="Arial" w:cs="Arial"/>
          <w:sz w:val="20"/>
          <w:szCs w:val="20"/>
        </w:rPr>
        <w:t>Soo</w:t>
      </w:r>
      <w:proofErr w:type="spellEnd"/>
      <w:r w:rsidRPr="00C47D90">
        <w:rPr>
          <w:rFonts w:ascii="Arial" w:hAnsi="Arial" w:cs="Arial"/>
          <w:sz w:val="20"/>
          <w:szCs w:val="20"/>
        </w:rPr>
        <w:t xml:space="preserve"> is ook den </w:t>
      </w:r>
      <w:proofErr w:type="spellStart"/>
      <w:r w:rsidRPr="00C47D90">
        <w:rPr>
          <w:rFonts w:ascii="Arial" w:hAnsi="Arial" w:cs="Arial"/>
          <w:sz w:val="20"/>
          <w:szCs w:val="20"/>
        </w:rPr>
        <w:t>heyligen</w:t>
      </w:r>
      <w:proofErr w:type="spellEnd"/>
      <w:r w:rsidRPr="00C47D90">
        <w:rPr>
          <w:rFonts w:ascii="Arial" w:hAnsi="Arial" w:cs="Arial"/>
          <w:sz w:val="20"/>
          <w:szCs w:val="20"/>
        </w:rPr>
        <w:t xml:space="preserve"> Geest belooft, niet alleen ons, den Ouden, </w:t>
      </w:r>
      <w:proofErr w:type="spellStart"/>
      <w:r w:rsidRPr="00C47D90">
        <w:rPr>
          <w:rFonts w:ascii="Arial" w:hAnsi="Arial" w:cs="Arial"/>
          <w:sz w:val="20"/>
          <w:szCs w:val="20"/>
        </w:rPr>
        <w:t>maer</w:t>
      </w:r>
      <w:proofErr w:type="spellEnd"/>
      <w:r w:rsidRPr="00C47D90">
        <w:rPr>
          <w:rFonts w:ascii="Arial" w:hAnsi="Arial" w:cs="Arial"/>
          <w:sz w:val="20"/>
          <w:szCs w:val="20"/>
        </w:rPr>
        <w:t xml:space="preserve"> ook </w:t>
      </w:r>
      <w:proofErr w:type="spellStart"/>
      <w:r w:rsidRPr="00C47D90">
        <w:rPr>
          <w:rFonts w:ascii="Arial" w:hAnsi="Arial" w:cs="Arial"/>
          <w:sz w:val="20"/>
          <w:szCs w:val="20"/>
        </w:rPr>
        <w:t>onse</w:t>
      </w:r>
      <w:proofErr w:type="spellEnd"/>
      <w:r w:rsidRPr="00C47D90">
        <w:rPr>
          <w:rFonts w:ascii="Arial" w:hAnsi="Arial" w:cs="Arial"/>
          <w:sz w:val="20"/>
          <w:szCs w:val="20"/>
        </w:rPr>
        <w:t xml:space="preserve"> </w:t>
      </w:r>
      <w:proofErr w:type="spellStart"/>
      <w:r w:rsidRPr="00C47D90">
        <w:rPr>
          <w:rFonts w:ascii="Arial" w:hAnsi="Arial" w:cs="Arial"/>
          <w:sz w:val="20"/>
          <w:szCs w:val="20"/>
        </w:rPr>
        <w:t>kidneren</w:t>
      </w:r>
      <w:proofErr w:type="spellEnd"/>
      <w:r w:rsidRPr="00C47D90">
        <w:rPr>
          <w:rFonts w:ascii="Arial" w:hAnsi="Arial" w:cs="Arial"/>
          <w:sz w:val="20"/>
          <w:szCs w:val="20"/>
        </w:rPr>
        <w:t xml:space="preserve">, Hand. 2:39. (…) Maar </w:t>
      </w:r>
      <w:proofErr w:type="spellStart"/>
      <w:r w:rsidRPr="00C47D90">
        <w:rPr>
          <w:rFonts w:ascii="Arial" w:hAnsi="Arial" w:cs="Arial"/>
          <w:sz w:val="20"/>
          <w:szCs w:val="20"/>
        </w:rPr>
        <w:t>onse</w:t>
      </w:r>
      <w:proofErr w:type="spellEnd"/>
      <w:r w:rsidRPr="00C47D90">
        <w:rPr>
          <w:rFonts w:ascii="Arial" w:hAnsi="Arial" w:cs="Arial"/>
          <w:sz w:val="20"/>
          <w:szCs w:val="20"/>
        </w:rPr>
        <w:t xml:space="preserve"> kinderen hebben den H. Geest, </w:t>
      </w:r>
      <w:proofErr w:type="spellStart"/>
      <w:r w:rsidRPr="00C47D90">
        <w:rPr>
          <w:rFonts w:ascii="Arial" w:hAnsi="Arial" w:cs="Arial"/>
          <w:sz w:val="20"/>
          <w:szCs w:val="20"/>
        </w:rPr>
        <w:t>daerom</w:t>
      </w:r>
      <w:proofErr w:type="spellEnd"/>
      <w:r w:rsidRPr="00C47D90">
        <w:rPr>
          <w:rFonts w:ascii="Arial" w:hAnsi="Arial" w:cs="Arial"/>
          <w:sz w:val="20"/>
          <w:szCs w:val="20"/>
        </w:rPr>
        <w:t xml:space="preserve"> </w:t>
      </w:r>
      <w:proofErr w:type="spellStart"/>
      <w:r w:rsidRPr="00C47D90">
        <w:rPr>
          <w:rFonts w:ascii="Arial" w:hAnsi="Arial" w:cs="Arial"/>
          <w:sz w:val="20"/>
          <w:szCs w:val="20"/>
        </w:rPr>
        <w:t>behooren</w:t>
      </w:r>
      <w:proofErr w:type="spellEnd"/>
      <w:r w:rsidRPr="00C47D90">
        <w:rPr>
          <w:rFonts w:ascii="Arial" w:hAnsi="Arial" w:cs="Arial"/>
          <w:sz w:val="20"/>
          <w:szCs w:val="20"/>
        </w:rPr>
        <w:t xml:space="preserve"> </w:t>
      </w:r>
      <w:proofErr w:type="spellStart"/>
      <w:r w:rsidRPr="00C47D90">
        <w:rPr>
          <w:rFonts w:ascii="Arial" w:hAnsi="Arial" w:cs="Arial"/>
          <w:sz w:val="20"/>
          <w:szCs w:val="20"/>
        </w:rPr>
        <w:t>sij</w:t>
      </w:r>
      <w:proofErr w:type="spellEnd"/>
      <w:r w:rsidRPr="00C47D90">
        <w:rPr>
          <w:rFonts w:ascii="Arial" w:hAnsi="Arial" w:cs="Arial"/>
          <w:sz w:val="20"/>
          <w:szCs w:val="20"/>
        </w:rPr>
        <w:t xml:space="preserve"> ook gedoopt te worden. </w:t>
      </w:r>
    </w:p>
    <w:p w14:paraId="113BC3FE" w14:textId="77777777" w:rsidR="00C47D90" w:rsidRPr="00C47D90" w:rsidRDefault="00C47D90" w:rsidP="00C47D90">
      <w:pPr>
        <w:numPr>
          <w:ilvl w:val="0"/>
          <w:numId w:val="47"/>
        </w:numPr>
        <w:spacing w:line="276" w:lineRule="auto"/>
        <w:jc w:val="both"/>
        <w:rPr>
          <w:rFonts w:ascii="Arial" w:hAnsi="Arial" w:cs="Arial"/>
          <w:sz w:val="20"/>
          <w:szCs w:val="20"/>
        </w:rPr>
      </w:pPr>
      <w:r w:rsidRPr="00C47D90">
        <w:rPr>
          <w:rFonts w:ascii="Arial" w:hAnsi="Arial" w:cs="Arial"/>
          <w:sz w:val="20"/>
          <w:szCs w:val="20"/>
        </w:rPr>
        <w:t xml:space="preserve">Ten </w:t>
      </w:r>
      <w:proofErr w:type="spellStart"/>
      <w:r w:rsidRPr="00C47D90">
        <w:rPr>
          <w:rFonts w:ascii="Arial" w:hAnsi="Arial" w:cs="Arial"/>
          <w:sz w:val="20"/>
          <w:szCs w:val="20"/>
        </w:rPr>
        <w:t>sevenden</w:t>
      </w:r>
      <w:proofErr w:type="spellEnd"/>
      <w:r w:rsidRPr="00C47D90">
        <w:rPr>
          <w:rFonts w:ascii="Arial" w:hAnsi="Arial" w:cs="Arial"/>
          <w:sz w:val="20"/>
          <w:szCs w:val="20"/>
        </w:rPr>
        <w:t xml:space="preserve">: Die gene die Christus met </w:t>
      </w:r>
      <w:proofErr w:type="spellStart"/>
      <w:r w:rsidRPr="00C47D90">
        <w:rPr>
          <w:rFonts w:ascii="Arial" w:hAnsi="Arial" w:cs="Arial"/>
          <w:sz w:val="20"/>
          <w:szCs w:val="20"/>
        </w:rPr>
        <w:t>sijnen</w:t>
      </w:r>
      <w:proofErr w:type="spellEnd"/>
      <w:r w:rsidRPr="00C47D90">
        <w:rPr>
          <w:rFonts w:ascii="Arial" w:hAnsi="Arial" w:cs="Arial"/>
          <w:sz w:val="20"/>
          <w:szCs w:val="20"/>
        </w:rPr>
        <w:t xml:space="preserve"> bloede gekocht ende </w:t>
      </w:r>
      <w:proofErr w:type="spellStart"/>
      <w:r w:rsidRPr="00C47D90">
        <w:rPr>
          <w:rFonts w:ascii="Arial" w:hAnsi="Arial" w:cs="Arial"/>
          <w:sz w:val="20"/>
          <w:szCs w:val="20"/>
        </w:rPr>
        <w:t>gewasschen</w:t>
      </w:r>
      <w:proofErr w:type="spellEnd"/>
      <w:r w:rsidRPr="00C47D90">
        <w:rPr>
          <w:rFonts w:ascii="Arial" w:hAnsi="Arial" w:cs="Arial"/>
          <w:sz w:val="20"/>
          <w:szCs w:val="20"/>
        </w:rPr>
        <w:t xml:space="preserve"> heeft, die </w:t>
      </w:r>
      <w:proofErr w:type="spellStart"/>
      <w:r w:rsidRPr="00C47D90">
        <w:rPr>
          <w:rFonts w:ascii="Arial" w:hAnsi="Arial" w:cs="Arial"/>
          <w:sz w:val="20"/>
          <w:szCs w:val="20"/>
        </w:rPr>
        <w:t>behooren</w:t>
      </w:r>
      <w:proofErr w:type="spellEnd"/>
      <w:r w:rsidRPr="00C47D90">
        <w:rPr>
          <w:rFonts w:ascii="Arial" w:hAnsi="Arial" w:cs="Arial"/>
          <w:sz w:val="20"/>
          <w:szCs w:val="20"/>
        </w:rPr>
        <w:t xml:space="preserve"> ook gedoopt worden. Maar Christus heeft </w:t>
      </w:r>
      <w:proofErr w:type="spellStart"/>
      <w:r w:rsidRPr="00C47D90">
        <w:rPr>
          <w:rFonts w:ascii="Arial" w:hAnsi="Arial" w:cs="Arial"/>
          <w:sz w:val="20"/>
          <w:szCs w:val="20"/>
        </w:rPr>
        <w:t>sijne</w:t>
      </w:r>
      <w:proofErr w:type="spellEnd"/>
      <w:r w:rsidRPr="00C47D90">
        <w:rPr>
          <w:rFonts w:ascii="Arial" w:hAnsi="Arial" w:cs="Arial"/>
          <w:sz w:val="20"/>
          <w:szCs w:val="20"/>
        </w:rPr>
        <w:t xml:space="preserve"> gemeente, waar onder ook de kinderen begrepen zijn, gekocht met </w:t>
      </w:r>
      <w:proofErr w:type="spellStart"/>
      <w:r w:rsidRPr="00C47D90">
        <w:rPr>
          <w:rFonts w:ascii="Arial" w:hAnsi="Arial" w:cs="Arial"/>
          <w:sz w:val="20"/>
          <w:szCs w:val="20"/>
        </w:rPr>
        <w:t>sijnen</w:t>
      </w:r>
      <w:proofErr w:type="spellEnd"/>
      <w:r w:rsidRPr="00C47D90">
        <w:rPr>
          <w:rFonts w:ascii="Arial" w:hAnsi="Arial" w:cs="Arial"/>
          <w:sz w:val="20"/>
          <w:szCs w:val="20"/>
        </w:rPr>
        <w:t xml:space="preserve"> bloede, Hand. 20:38 ende 1 Petr. 1:18. Ja heeft se </w:t>
      </w:r>
      <w:proofErr w:type="spellStart"/>
      <w:r w:rsidRPr="00C47D90">
        <w:rPr>
          <w:rFonts w:ascii="Arial" w:hAnsi="Arial" w:cs="Arial"/>
          <w:sz w:val="20"/>
          <w:szCs w:val="20"/>
        </w:rPr>
        <w:t>gewasschen</w:t>
      </w:r>
      <w:proofErr w:type="spellEnd"/>
      <w:r w:rsidRPr="00C47D90">
        <w:rPr>
          <w:rFonts w:ascii="Arial" w:hAnsi="Arial" w:cs="Arial"/>
          <w:sz w:val="20"/>
          <w:szCs w:val="20"/>
        </w:rPr>
        <w:t xml:space="preserve"> in </w:t>
      </w:r>
      <w:proofErr w:type="spellStart"/>
      <w:r w:rsidRPr="00C47D90">
        <w:rPr>
          <w:rFonts w:ascii="Arial" w:hAnsi="Arial" w:cs="Arial"/>
          <w:sz w:val="20"/>
          <w:szCs w:val="20"/>
        </w:rPr>
        <w:t>sijnen</w:t>
      </w:r>
      <w:proofErr w:type="spellEnd"/>
      <w:r w:rsidRPr="00C47D90">
        <w:rPr>
          <w:rFonts w:ascii="Arial" w:hAnsi="Arial" w:cs="Arial"/>
          <w:sz w:val="20"/>
          <w:szCs w:val="20"/>
        </w:rPr>
        <w:t xml:space="preserve"> [217] bloede van zonden. 1 Joan. 1:7, Hand. 1:5. Daarom komt het ook toe het water-</w:t>
      </w:r>
      <w:proofErr w:type="spellStart"/>
      <w:r w:rsidRPr="00C47D90">
        <w:rPr>
          <w:rFonts w:ascii="Arial" w:hAnsi="Arial" w:cs="Arial"/>
          <w:sz w:val="20"/>
          <w:szCs w:val="20"/>
        </w:rPr>
        <w:t>badt</w:t>
      </w:r>
      <w:proofErr w:type="spellEnd"/>
      <w:r w:rsidRPr="00C47D90">
        <w:rPr>
          <w:rFonts w:ascii="Arial" w:hAnsi="Arial" w:cs="Arial"/>
          <w:sz w:val="20"/>
          <w:szCs w:val="20"/>
        </w:rPr>
        <w:t xml:space="preserve">: ’t welk een </w:t>
      </w:r>
      <w:proofErr w:type="spellStart"/>
      <w:r w:rsidRPr="00C47D90">
        <w:rPr>
          <w:rFonts w:ascii="Arial" w:hAnsi="Arial" w:cs="Arial"/>
          <w:sz w:val="20"/>
          <w:szCs w:val="20"/>
        </w:rPr>
        <w:t>verzegelinge</w:t>
      </w:r>
      <w:proofErr w:type="spellEnd"/>
      <w:r w:rsidRPr="00C47D90">
        <w:rPr>
          <w:rFonts w:ascii="Arial" w:hAnsi="Arial" w:cs="Arial"/>
          <w:sz w:val="20"/>
          <w:szCs w:val="20"/>
        </w:rPr>
        <w:t xml:space="preserve"> is, der </w:t>
      </w:r>
      <w:proofErr w:type="spellStart"/>
      <w:r w:rsidRPr="00C47D90">
        <w:rPr>
          <w:rFonts w:ascii="Arial" w:hAnsi="Arial" w:cs="Arial"/>
          <w:sz w:val="20"/>
          <w:szCs w:val="20"/>
        </w:rPr>
        <w:t>afwasschinge</w:t>
      </w:r>
      <w:proofErr w:type="spellEnd"/>
      <w:r w:rsidRPr="00C47D90">
        <w:rPr>
          <w:rFonts w:ascii="Arial" w:hAnsi="Arial" w:cs="Arial"/>
          <w:sz w:val="20"/>
          <w:szCs w:val="20"/>
        </w:rPr>
        <w:t xml:space="preserve"> der </w:t>
      </w:r>
      <w:proofErr w:type="spellStart"/>
      <w:r w:rsidRPr="00C47D90">
        <w:rPr>
          <w:rFonts w:ascii="Arial" w:hAnsi="Arial" w:cs="Arial"/>
          <w:sz w:val="20"/>
          <w:szCs w:val="20"/>
        </w:rPr>
        <w:t>sonden</w:t>
      </w:r>
      <w:proofErr w:type="spellEnd"/>
      <w:r w:rsidRPr="00C47D90">
        <w:rPr>
          <w:rFonts w:ascii="Arial" w:hAnsi="Arial" w:cs="Arial"/>
          <w:sz w:val="20"/>
          <w:szCs w:val="20"/>
        </w:rPr>
        <w:t xml:space="preserve">, ende wordt ook </w:t>
      </w:r>
      <w:proofErr w:type="spellStart"/>
      <w:r w:rsidRPr="00C47D90">
        <w:rPr>
          <w:rFonts w:ascii="Arial" w:hAnsi="Arial" w:cs="Arial"/>
          <w:sz w:val="20"/>
          <w:szCs w:val="20"/>
        </w:rPr>
        <w:t>daerom</w:t>
      </w:r>
      <w:proofErr w:type="spellEnd"/>
      <w:r w:rsidRPr="00C47D90">
        <w:rPr>
          <w:rFonts w:ascii="Arial" w:hAnsi="Arial" w:cs="Arial"/>
          <w:sz w:val="20"/>
          <w:szCs w:val="20"/>
        </w:rPr>
        <w:t xml:space="preserve"> </w:t>
      </w:r>
      <w:proofErr w:type="spellStart"/>
      <w:r w:rsidRPr="00C47D90">
        <w:rPr>
          <w:rFonts w:ascii="Arial" w:hAnsi="Arial" w:cs="Arial"/>
          <w:sz w:val="20"/>
          <w:szCs w:val="20"/>
        </w:rPr>
        <w:t>geseyt</w:t>
      </w:r>
      <w:proofErr w:type="spellEnd"/>
      <w:r w:rsidRPr="00C47D90">
        <w:rPr>
          <w:rFonts w:ascii="Arial" w:hAnsi="Arial" w:cs="Arial"/>
          <w:sz w:val="20"/>
          <w:szCs w:val="20"/>
        </w:rPr>
        <w:t xml:space="preserve">, Dat door den Doop, de </w:t>
      </w:r>
      <w:proofErr w:type="spellStart"/>
      <w:r w:rsidRPr="00C47D90">
        <w:rPr>
          <w:rFonts w:ascii="Arial" w:hAnsi="Arial" w:cs="Arial"/>
          <w:sz w:val="20"/>
          <w:szCs w:val="20"/>
        </w:rPr>
        <w:t>sonden</w:t>
      </w:r>
      <w:proofErr w:type="spellEnd"/>
      <w:r w:rsidRPr="00C47D90">
        <w:rPr>
          <w:rFonts w:ascii="Arial" w:hAnsi="Arial" w:cs="Arial"/>
          <w:sz w:val="20"/>
          <w:szCs w:val="20"/>
        </w:rPr>
        <w:t xml:space="preserve"> af </w:t>
      </w:r>
      <w:proofErr w:type="spellStart"/>
      <w:r w:rsidRPr="00C47D90">
        <w:rPr>
          <w:rFonts w:ascii="Arial" w:hAnsi="Arial" w:cs="Arial"/>
          <w:sz w:val="20"/>
          <w:szCs w:val="20"/>
        </w:rPr>
        <w:t>gewasschen</w:t>
      </w:r>
      <w:proofErr w:type="spellEnd"/>
      <w:r w:rsidRPr="00C47D90">
        <w:rPr>
          <w:rFonts w:ascii="Arial" w:hAnsi="Arial" w:cs="Arial"/>
          <w:sz w:val="20"/>
          <w:szCs w:val="20"/>
        </w:rPr>
        <w:t xml:space="preserve"> worden. </w:t>
      </w:r>
    </w:p>
    <w:p w14:paraId="3CDAAB29" w14:textId="77777777" w:rsidR="00C47D90" w:rsidRPr="00C47D90" w:rsidRDefault="00C47D90" w:rsidP="00C47D90">
      <w:pPr>
        <w:pStyle w:val="Kop2"/>
        <w:spacing w:before="0" w:after="0" w:line="276" w:lineRule="auto"/>
        <w:jc w:val="both"/>
        <w:rPr>
          <w:rFonts w:cs="Arial"/>
          <w:sz w:val="20"/>
        </w:rPr>
      </w:pPr>
      <w:bookmarkStart w:id="33" w:name="_Toc205988327"/>
      <w:r w:rsidRPr="00C47D90">
        <w:rPr>
          <w:rFonts w:cs="Arial"/>
          <w:sz w:val="20"/>
        </w:rPr>
        <w:t>K. De Dordtse Leerregels, 1619</w:t>
      </w:r>
      <w:bookmarkEnd w:id="33"/>
    </w:p>
    <w:p w14:paraId="2BE50D1A" w14:textId="77777777" w:rsidR="00C47D90" w:rsidRPr="00C47D90" w:rsidRDefault="00C47D90" w:rsidP="00C47D90">
      <w:pPr>
        <w:pStyle w:val="Voetnoottekst"/>
        <w:spacing w:line="276" w:lineRule="auto"/>
        <w:jc w:val="both"/>
        <w:rPr>
          <w:rFonts w:ascii="Arial" w:hAnsi="Arial" w:cs="Arial"/>
          <w:i/>
          <w:snapToGrid w:val="0"/>
          <w:color w:val="000000"/>
        </w:rPr>
      </w:pPr>
      <w:r w:rsidRPr="00C47D90">
        <w:rPr>
          <w:rFonts w:ascii="Arial" w:hAnsi="Arial" w:cs="Arial"/>
        </w:rPr>
        <w:t xml:space="preserve">In hoofdstuk 1, paragraaf 17 spreken de Dordtse Leerregels ook over het genadeverbond. Als godzalige ouders kinderen op jonge leeftijd verliezen, hoeven ze niet te twijfelen aan de verkiezing en zaligheid van deze kinderen. Onze Dordtse Vaderen vallen dan terug op het genadeverbond, dat God met deze kinderen heeft opgericht. Daarom zijn zij heilig en worden ze zalig. In de Dordtse Leerregels klinkt dus dezelfde visie op het verbond door zoals we die ook in het Doopformulier tegenkomen. Het artikel uit 1.17 luidt als volgt: </w:t>
      </w:r>
      <w:r w:rsidRPr="00C47D90">
        <w:rPr>
          <w:rFonts w:ascii="Arial" w:hAnsi="Arial" w:cs="Arial"/>
        </w:rPr>
        <w:lastRenderedPageBreak/>
        <w:t>“</w:t>
      </w:r>
      <w:r w:rsidRPr="00C47D90">
        <w:rPr>
          <w:rFonts w:ascii="Arial" w:hAnsi="Arial" w:cs="Arial"/>
          <w:i/>
          <w:snapToGrid w:val="0"/>
          <w:color w:val="000000"/>
        </w:rPr>
        <w:t xml:space="preserve">Nademaal wij van den wille Gods uit Zijn Woord moeten oordelen, </w:t>
      </w:r>
      <w:proofErr w:type="spellStart"/>
      <w:r w:rsidRPr="00C47D90">
        <w:rPr>
          <w:rFonts w:ascii="Arial" w:hAnsi="Arial" w:cs="Arial"/>
          <w:i/>
          <w:snapToGrid w:val="0"/>
          <w:color w:val="000000"/>
        </w:rPr>
        <w:t>hetwek</w:t>
      </w:r>
      <w:proofErr w:type="spellEnd"/>
      <w:r w:rsidRPr="00C47D90">
        <w:rPr>
          <w:rFonts w:ascii="Arial" w:hAnsi="Arial" w:cs="Arial"/>
          <w:i/>
          <w:snapToGrid w:val="0"/>
          <w:color w:val="000000"/>
        </w:rPr>
        <w:t xml:space="preserve"> getuigt dat de kinderen der gelovigen heilig zijn, niet van nature, maar uit kracht van het genadeverbond, in hetwelk zij met hun ouders begrepen zijn, zo moeten de godzalige ouders niet twijfelen aan de verkiezing en zaligheid hunner kinderen, welke God in hun kindsheid uit dit leven wegneemt. (Gen. 17:7; Hand. 2:39; 1 Kor. 7:14)”.</w:t>
      </w:r>
    </w:p>
    <w:p w14:paraId="0D3463AF" w14:textId="77777777" w:rsidR="00C47D90" w:rsidRPr="00C47D90" w:rsidRDefault="00C47D90" w:rsidP="00C47D90">
      <w:pPr>
        <w:pStyle w:val="Kop2"/>
        <w:spacing w:before="0" w:after="0" w:line="276" w:lineRule="auto"/>
        <w:jc w:val="both"/>
        <w:rPr>
          <w:rFonts w:cs="Arial"/>
          <w:sz w:val="20"/>
        </w:rPr>
      </w:pPr>
      <w:bookmarkStart w:id="34" w:name="_Toc205988328"/>
      <w:r w:rsidRPr="00C47D90">
        <w:rPr>
          <w:rFonts w:cs="Arial"/>
          <w:sz w:val="20"/>
        </w:rPr>
        <w:t>L. Synopsis of overzicht van de Zuiverste theologie, 1625</w:t>
      </w:r>
      <w:bookmarkEnd w:id="34"/>
    </w:p>
    <w:p w14:paraId="2DE0DDC2"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Hét leerboek dat in het begin van de 17e eeuw gebruikt werd op de theologische faculteiten, is de Synopsis. Deze Synopsis is samengesteld door vier deskundige theologen, namelijk </w:t>
      </w:r>
      <w:proofErr w:type="spellStart"/>
      <w:r w:rsidRPr="00C47D90">
        <w:rPr>
          <w:rFonts w:ascii="Arial" w:hAnsi="Arial" w:cs="Arial"/>
          <w:sz w:val="20"/>
          <w:szCs w:val="20"/>
        </w:rPr>
        <w:t>Walaeus</w:t>
      </w:r>
      <w:proofErr w:type="spellEnd"/>
      <w:r w:rsidRPr="00C47D90">
        <w:rPr>
          <w:rFonts w:ascii="Arial" w:hAnsi="Arial" w:cs="Arial"/>
          <w:sz w:val="20"/>
          <w:szCs w:val="20"/>
        </w:rPr>
        <w:t xml:space="preserve">, Rivet, </w:t>
      </w:r>
      <w:proofErr w:type="spellStart"/>
      <w:r w:rsidRPr="00C47D90">
        <w:rPr>
          <w:rFonts w:ascii="Arial" w:hAnsi="Arial" w:cs="Arial"/>
          <w:sz w:val="20"/>
          <w:szCs w:val="20"/>
        </w:rPr>
        <w:t>Thysius</w:t>
      </w:r>
      <w:proofErr w:type="spellEnd"/>
      <w:r w:rsidRPr="00C47D90">
        <w:rPr>
          <w:rFonts w:ascii="Arial" w:hAnsi="Arial" w:cs="Arial"/>
          <w:sz w:val="20"/>
          <w:szCs w:val="20"/>
        </w:rPr>
        <w:t xml:space="preserve"> en Polyander. Zij hebben aan de theologische studenten een beknopte dogmatiek mee willen geven en daarin de belangrijkste thema’s uit de dogmatiek ter sprake gebracht. Over de doop belijden zij (opsteller is </w:t>
      </w:r>
      <w:proofErr w:type="spellStart"/>
      <w:r w:rsidRPr="00C47D90">
        <w:rPr>
          <w:rFonts w:ascii="Arial" w:hAnsi="Arial" w:cs="Arial"/>
          <w:sz w:val="20"/>
          <w:szCs w:val="20"/>
        </w:rPr>
        <w:t>Ant</w:t>
      </w:r>
      <w:proofErr w:type="spellEnd"/>
      <w:r w:rsidRPr="00C47D90">
        <w:rPr>
          <w:rFonts w:ascii="Arial" w:hAnsi="Arial" w:cs="Arial"/>
          <w:sz w:val="20"/>
          <w:szCs w:val="20"/>
        </w:rPr>
        <w:t xml:space="preserve">. </w:t>
      </w:r>
      <w:proofErr w:type="spellStart"/>
      <w:r w:rsidRPr="00C47D90">
        <w:rPr>
          <w:rFonts w:ascii="Arial" w:hAnsi="Arial" w:cs="Arial"/>
          <w:sz w:val="20"/>
          <w:szCs w:val="20"/>
        </w:rPr>
        <w:t>Walaeus</w:t>
      </w:r>
      <w:proofErr w:type="spellEnd"/>
      <w:r w:rsidRPr="00C47D90">
        <w:rPr>
          <w:rFonts w:ascii="Arial" w:hAnsi="Arial" w:cs="Arial"/>
          <w:sz w:val="20"/>
          <w:szCs w:val="20"/>
        </w:rPr>
        <w:t xml:space="preserve">) in het 44e hoofdstuk het volgende. </w:t>
      </w:r>
    </w:p>
    <w:p w14:paraId="26A82342"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 Wij binden dus de uitwerking van de Doop niet aan dat moment waarop het uiterlijke water het lichaam bevochtigt, maar in allen die te dopen zijn vereisen wij van tevoren geloof en bekering, tenminste naar het oordeel der liefde, en dat zowel in de verbondskinderen, in welke uit kracht van de Goddelijke zegening en van het Evangelisch verbond, het zaad en de Geest van geloof en bekering gesteld moet worden, naar wij beweren, alsook bij de volwassenen, bij wie daadwerkelijke belijdenis van geloof en bekering noodzakelijk is. Voorts gelijk het zaad in de aarde geworpen niet altijd op hetzelfde ogenblik begint te groeien, maar wanneer de regen of de warmte van de hemel erover komt, zo is noch het woord, noch het teken van het Sacrament altijd op het eigen eerste ogenblik van uitwerking, maar eerst op die tijd, wanneer de zegening van de Heilige Geest daarbij komt. </w:t>
      </w:r>
    </w:p>
    <w:p w14:paraId="1B5D7545"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30. Dit bewijzen velen die in hun jeugd gedoopt zijn, en toch een tijd lang goddeloos leven, ook vele volwassenen hypocrieten niet zelden eerst land daarna ernstig tot bekering komen. Ja, Augustinus spreekt van de Doop der Ketters in het algemeen uit: </w:t>
      </w:r>
      <w:r w:rsidRPr="00C47D90">
        <w:rPr>
          <w:rFonts w:ascii="Arial" w:hAnsi="Arial" w:cs="Arial"/>
          <w:i/>
          <w:sz w:val="20"/>
          <w:szCs w:val="20"/>
        </w:rPr>
        <w:t>Hoewel er bij de Ketters en Scheurmakers dezelfde Doop van Christus is, wordt daar toch niet de vergeving der zonden gewerkt, wegens de vuiligheid der onenigheid en de onreinheid der afwijking. Dan toch begint dezelfde Doop krachtig te zijn tot vergeving der zonden, wanneer zij tot de vrede der Kerk gekomen zijn, niet opdat die doop als een vreemde of andere afgekeurd worde, of een andere gegeven worde, maar opdat even dezelfde, die buiten wegens de onenigheid de dood werkte, wegens de vrede binnen de zaligheid werken zou.</w:t>
      </w:r>
      <w:r w:rsidRPr="00C47D90">
        <w:rPr>
          <w:rFonts w:ascii="Arial" w:hAnsi="Arial" w:cs="Arial"/>
          <w:sz w:val="20"/>
          <w:szCs w:val="20"/>
        </w:rPr>
        <w:t xml:space="preserve"> Dat hij echter bij sommigen, gelijk bij Simon de Tovenaar en andere verworpenen deze uitwerking nooit gehad heeft, dat moet naar ons gevoelen gebracht worden tot de oordelen Gods die op verborgen wijze rechtvaardig, en op rechtvaardige wijze verborgen zijn. Omdat niet de kinderen des </w:t>
      </w:r>
      <w:proofErr w:type="spellStart"/>
      <w:r w:rsidRPr="00C47D90">
        <w:rPr>
          <w:rFonts w:ascii="Arial" w:hAnsi="Arial" w:cs="Arial"/>
          <w:sz w:val="20"/>
          <w:szCs w:val="20"/>
        </w:rPr>
        <w:t>vleses</w:t>
      </w:r>
      <w:proofErr w:type="spellEnd"/>
      <w:r w:rsidRPr="00C47D90">
        <w:rPr>
          <w:rFonts w:ascii="Arial" w:hAnsi="Arial" w:cs="Arial"/>
          <w:sz w:val="20"/>
          <w:szCs w:val="20"/>
        </w:rPr>
        <w:t xml:space="preserve"> maar de kinderen der belofte voor het zaad gerekend worden, Romeinen 9: want hoewel gene niet onwaard zijn om voorbijgegaan te worden, zijn toch de </w:t>
      </w:r>
      <w:proofErr w:type="spellStart"/>
      <w:r w:rsidRPr="00C47D90">
        <w:rPr>
          <w:rFonts w:ascii="Arial" w:hAnsi="Arial" w:cs="Arial"/>
          <w:sz w:val="20"/>
          <w:szCs w:val="20"/>
        </w:rPr>
        <w:t>overigen</w:t>
      </w:r>
      <w:proofErr w:type="spellEnd"/>
      <w:r w:rsidRPr="00C47D90">
        <w:rPr>
          <w:rFonts w:ascii="Arial" w:hAnsi="Arial" w:cs="Arial"/>
          <w:sz w:val="20"/>
          <w:szCs w:val="20"/>
        </w:rPr>
        <w:t xml:space="preserve"> niet waardig dat het werk der wedergeboorte in hen begonnen en voltooid wordt. </w:t>
      </w:r>
    </w:p>
    <w:p w14:paraId="6B6886D2"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31. De eigenlijke kracht van de uitwendige Doop bestaat in het verzegelen. Wanneer wij dus zeggen dat de eigenlijke kracht van de uitwendige Doop in het verzegelen bestaat, duiden wij twee dingen aan: Ten eerste het zekerder maken van de genade die beloofd, en door de voornaamste oorzaak aangebracht of aan te brengen is; ten tweede de bevestiging en vermeerdering daarvan. Wijl toch die belofte niet </w:t>
      </w:r>
      <w:proofErr w:type="spellStart"/>
      <w:r w:rsidRPr="00C47D90">
        <w:rPr>
          <w:rFonts w:ascii="Arial" w:hAnsi="Arial" w:cs="Arial"/>
          <w:sz w:val="20"/>
          <w:szCs w:val="20"/>
        </w:rPr>
        <w:t>absolutt</w:t>
      </w:r>
      <w:proofErr w:type="spellEnd"/>
      <w:r w:rsidRPr="00C47D90">
        <w:rPr>
          <w:rFonts w:ascii="Arial" w:hAnsi="Arial" w:cs="Arial"/>
          <w:sz w:val="20"/>
          <w:szCs w:val="20"/>
        </w:rPr>
        <w:t xml:space="preserve"> is, maar verbonden met de voorwaarde van geloof en bekering, volgt daaruit dat die genade niet verzegeld wordt, dan aan de </w:t>
      </w:r>
      <w:proofErr w:type="spellStart"/>
      <w:r w:rsidRPr="00C47D90">
        <w:rPr>
          <w:rFonts w:ascii="Arial" w:hAnsi="Arial" w:cs="Arial"/>
          <w:sz w:val="20"/>
          <w:szCs w:val="20"/>
        </w:rPr>
        <w:t>gelovenden</w:t>
      </w:r>
      <w:proofErr w:type="spellEnd"/>
      <w:r w:rsidRPr="00C47D90">
        <w:rPr>
          <w:rFonts w:ascii="Arial" w:hAnsi="Arial" w:cs="Arial"/>
          <w:sz w:val="20"/>
          <w:szCs w:val="20"/>
        </w:rPr>
        <w:t xml:space="preserve"> en die zich bekeren, en </w:t>
      </w:r>
      <w:proofErr w:type="spellStart"/>
      <w:r w:rsidRPr="00C47D90">
        <w:rPr>
          <w:rFonts w:ascii="Arial" w:hAnsi="Arial" w:cs="Arial"/>
          <w:sz w:val="20"/>
          <w:szCs w:val="20"/>
        </w:rPr>
        <w:t>diensvolgens</w:t>
      </w:r>
      <w:proofErr w:type="spellEnd"/>
      <w:r w:rsidRPr="00C47D90">
        <w:rPr>
          <w:rFonts w:ascii="Arial" w:hAnsi="Arial" w:cs="Arial"/>
          <w:sz w:val="20"/>
          <w:szCs w:val="20"/>
        </w:rPr>
        <w:t xml:space="preserve"> de tekenen ook niet onwaardig gebruiken, gelijk de Apostel spreekt 1 Cor. 11:29. </w:t>
      </w:r>
    </w:p>
    <w:p w14:paraId="24090D51"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32. Het sacrament verschaft de beloofde zaak. In dit opzicht dan geven wij toe dat het Sacrament, gelijk ook het overige, eveneens de beloofde zaak verschaft, omdat bij een wettig en waardig gebruik van dit Sacrament, deze dingen die beloofd worden, door de Heilige Geest aan de gelovigen niet slechts aangeboden worden, maar ook in werkelijkheid verschaft en aangebracht worden: wijl God waarachtig is in het verzegelen van Zijn beloften, en onze Sacramenten geen aanhangsels zijn van een dodende letter, maar van de levendmakende Geest. </w:t>
      </w:r>
    </w:p>
    <w:p w14:paraId="0A50ACFA"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44. Toch zijn niet alle mensen die in de wereld leven vatbaar voor de Doop, maar die alleen, die door ons gehouden kunnen worden voor </w:t>
      </w:r>
      <w:proofErr w:type="spellStart"/>
      <w:r w:rsidRPr="00C47D90">
        <w:rPr>
          <w:rFonts w:ascii="Arial" w:hAnsi="Arial" w:cs="Arial"/>
          <w:sz w:val="20"/>
          <w:szCs w:val="20"/>
        </w:rPr>
        <w:t>bondelingen</w:t>
      </w:r>
      <w:proofErr w:type="spellEnd"/>
      <w:r w:rsidRPr="00C47D90">
        <w:rPr>
          <w:rFonts w:ascii="Arial" w:hAnsi="Arial" w:cs="Arial"/>
          <w:sz w:val="20"/>
          <w:szCs w:val="20"/>
        </w:rPr>
        <w:t xml:space="preserve"> en erfgenamen van het Nieuwe Testament, waarvan die Sacrament een zegel en pand is. </w:t>
      </w:r>
    </w:p>
    <w:p w14:paraId="5408B069"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45. Wie </w:t>
      </w:r>
      <w:proofErr w:type="spellStart"/>
      <w:r w:rsidRPr="00C47D90">
        <w:rPr>
          <w:rFonts w:ascii="Arial" w:hAnsi="Arial" w:cs="Arial"/>
          <w:sz w:val="20"/>
          <w:szCs w:val="20"/>
        </w:rPr>
        <w:t>bondelingen</w:t>
      </w:r>
      <w:proofErr w:type="spellEnd"/>
      <w:r w:rsidRPr="00C47D90">
        <w:rPr>
          <w:rFonts w:ascii="Arial" w:hAnsi="Arial" w:cs="Arial"/>
          <w:sz w:val="20"/>
          <w:szCs w:val="20"/>
        </w:rPr>
        <w:t xml:space="preserve"> zijn. </w:t>
      </w:r>
      <w:proofErr w:type="spellStart"/>
      <w:r w:rsidRPr="00C47D90">
        <w:rPr>
          <w:rFonts w:ascii="Arial" w:hAnsi="Arial" w:cs="Arial"/>
          <w:sz w:val="20"/>
          <w:szCs w:val="20"/>
        </w:rPr>
        <w:t>Zodanigen</w:t>
      </w:r>
      <w:proofErr w:type="spellEnd"/>
      <w:r w:rsidRPr="00C47D90">
        <w:rPr>
          <w:rFonts w:ascii="Arial" w:hAnsi="Arial" w:cs="Arial"/>
          <w:sz w:val="20"/>
          <w:szCs w:val="20"/>
        </w:rPr>
        <w:t xml:space="preserve"> zijn ten eerste alle en alleen de volwassenen, die het geloof in Christus en ware bekering belijden, van welk volk, conditie of </w:t>
      </w:r>
      <w:proofErr w:type="spellStart"/>
      <w:r w:rsidRPr="00C47D90">
        <w:rPr>
          <w:rFonts w:ascii="Arial" w:hAnsi="Arial" w:cs="Arial"/>
          <w:sz w:val="20"/>
          <w:szCs w:val="20"/>
        </w:rPr>
        <w:t>sexe</w:t>
      </w:r>
      <w:proofErr w:type="spellEnd"/>
      <w:r w:rsidRPr="00C47D90">
        <w:rPr>
          <w:rFonts w:ascii="Arial" w:hAnsi="Arial" w:cs="Arial"/>
          <w:sz w:val="20"/>
          <w:szCs w:val="20"/>
        </w:rPr>
        <w:t xml:space="preserve"> ook; omdat in Christus niet is Jood, noch Griek, noch man, noch vrouw, noch dienstmaagd, noch vrije, gelijk uit het bevel van Christus, Matth. 28:19 blijkt. Al wie geloofd zal hebben en gedoopt zal zijn, zal zalig worden. Alsook Hand. 2:28. Bekeert u, en een iegelijk van u worde gedoopt in de naam van Jezus Christus, enz. </w:t>
      </w:r>
    </w:p>
    <w:p w14:paraId="6C6491D2"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lastRenderedPageBreak/>
        <w:t xml:space="preserve">47. Ten tweede achten wij dat </w:t>
      </w:r>
      <w:proofErr w:type="spellStart"/>
      <w:r w:rsidRPr="00C47D90">
        <w:rPr>
          <w:rFonts w:ascii="Arial" w:hAnsi="Arial" w:cs="Arial"/>
          <w:sz w:val="20"/>
          <w:szCs w:val="20"/>
        </w:rPr>
        <w:t>zodanigen</w:t>
      </w:r>
      <w:proofErr w:type="spellEnd"/>
      <w:r w:rsidRPr="00C47D90">
        <w:rPr>
          <w:rFonts w:ascii="Arial" w:hAnsi="Arial" w:cs="Arial"/>
          <w:sz w:val="20"/>
          <w:szCs w:val="20"/>
        </w:rPr>
        <w:t xml:space="preserve"> zijn de kinderen, die uit gelovigen en ouders die </w:t>
      </w:r>
      <w:proofErr w:type="spellStart"/>
      <w:r w:rsidRPr="00C47D90">
        <w:rPr>
          <w:rFonts w:ascii="Arial" w:hAnsi="Arial" w:cs="Arial"/>
          <w:sz w:val="20"/>
          <w:szCs w:val="20"/>
        </w:rPr>
        <w:t>bondelingen</w:t>
      </w:r>
      <w:proofErr w:type="spellEnd"/>
      <w:r w:rsidRPr="00C47D90">
        <w:rPr>
          <w:rFonts w:ascii="Arial" w:hAnsi="Arial" w:cs="Arial"/>
          <w:sz w:val="20"/>
          <w:szCs w:val="20"/>
        </w:rPr>
        <w:t xml:space="preserve"> zijn geboren zijn, volgens de belofte Gods, Gen. 17. Ik zal Uw God zijn en de God van uw zaad, en dat niet alleen door het </w:t>
      </w:r>
      <w:proofErr w:type="spellStart"/>
      <w:r w:rsidRPr="00C47D90">
        <w:rPr>
          <w:rFonts w:ascii="Arial" w:hAnsi="Arial" w:cs="Arial"/>
          <w:sz w:val="20"/>
          <w:szCs w:val="20"/>
        </w:rPr>
        <w:t>vorobeeld</w:t>
      </w:r>
      <w:proofErr w:type="spellEnd"/>
      <w:r w:rsidRPr="00C47D90">
        <w:rPr>
          <w:rFonts w:ascii="Arial" w:hAnsi="Arial" w:cs="Arial"/>
          <w:sz w:val="20"/>
          <w:szCs w:val="20"/>
        </w:rPr>
        <w:t xml:space="preserve"> van de besnijdenis, die een zegel van hetzelfde verbond geweest is, en in plaats waarvan de doop gekomen is, Col. 2:11, maar ook, omdat aan diegenen aan wie de betekende zaak behoort, het teken zelf niet geweigerd kan worden, gelijk de Apostel Petrus duidelijk betuigt, Hand. 10:47 en 11:17. En niemand kan voorzeker ontkennen, dat de weldaden van het bloed en de Geest van Christus aan de kinderen behoren, tenzij dan die hen van de zaligheid uitgesloten wil hebben, want gelijk niemand het rijk Gods kan ingaan, dan die wedergeboren is uit water en Geest, Joh. 3:5, zo is ook niemand van Christus, die de Geest van Christus niet heeft, Rom. 8:9.</w:t>
      </w:r>
    </w:p>
    <w:p w14:paraId="693B11C8"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48. De plaats </w:t>
      </w:r>
      <w:proofErr w:type="spellStart"/>
      <w:r w:rsidRPr="00C47D90">
        <w:rPr>
          <w:rFonts w:ascii="Arial" w:hAnsi="Arial" w:cs="Arial"/>
          <w:sz w:val="20"/>
          <w:szCs w:val="20"/>
        </w:rPr>
        <w:t>Ef</w:t>
      </w:r>
      <w:proofErr w:type="spellEnd"/>
      <w:r w:rsidRPr="00C47D90">
        <w:rPr>
          <w:rFonts w:ascii="Arial" w:hAnsi="Arial" w:cs="Arial"/>
          <w:sz w:val="20"/>
          <w:szCs w:val="20"/>
        </w:rPr>
        <w:t xml:space="preserve">. 5:26 is zeer duidelijk om dit te bevestigen, waar de Apostel zegt, dat Christus Zijn Kerk liefgehad heeft en zichzelf voor haar overgegeven heeft, haar reinigende door het bad des waters in het woord. Waaruit volgt dat of de kinderen der gelovigen van die Kerk geen deel zijn, voor welke Christus Zich overgegeven heeft, óf dat zij ook gereinigd worden door het bad des waters in het Woord. Om nu voorbij te gaan de voorbeelden van gehele gezinnen die door de Apostelen gedoopt zijn, </w:t>
      </w:r>
      <w:proofErr w:type="spellStart"/>
      <w:r w:rsidRPr="00C47D90">
        <w:rPr>
          <w:rFonts w:ascii="Arial" w:hAnsi="Arial" w:cs="Arial"/>
          <w:sz w:val="20"/>
          <w:szCs w:val="20"/>
        </w:rPr>
        <w:t>Handl</w:t>
      </w:r>
      <w:proofErr w:type="spellEnd"/>
      <w:r w:rsidRPr="00C47D90">
        <w:rPr>
          <w:rFonts w:ascii="Arial" w:hAnsi="Arial" w:cs="Arial"/>
          <w:sz w:val="20"/>
          <w:szCs w:val="20"/>
        </w:rPr>
        <w:t>. 16:15 en 33 en 18:8 en 1 Cor. 1:16, alsook de voorbeelden van de kinderen der Israëlieten, die niet minder dan de volwassen Israëlieten onder wolk en in de Rode Zee gedoopt zijn, getuige de Apostel 1 Cor. 10. En voorzeker, als die kinderen tot één mystiek lichaam met de Kerk van Christus samengroeien, moeten zij met enig teken van deze gemeenschap onderscheiden worden van die welke aan dit lichaam vreemd zijn.’</w:t>
      </w:r>
      <w:r w:rsidRPr="00C47D90">
        <w:rPr>
          <w:rStyle w:val="Voetnootmarkering"/>
          <w:rFonts w:ascii="Arial" w:hAnsi="Arial" w:cs="Arial"/>
          <w:sz w:val="20"/>
          <w:szCs w:val="20"/>
        </w:rPr>
        <w:footnoteReference w:id="40"/>
      </w:r>
    </w:p>
    <w:p w14:paraId="449E398F" w14:textId="77777777" w:rsidR="00C47D90" w:rsidRPr="00C47D90" w:rsidRDefault="00C47D90" w:rsidP="00C47D90">
      <w:pPr>
        <w:pStyle w:val="Kop2"/>
        <w:spacing w:before="0" w:after="0" w:line="276" w:lineRule="auto"/>
        <w:jc w:val="both"/>
        <w:rPr>
          <w:rFonts w:cs="Arial"/>
          <w:sz w:val="20"/>
        </w:rPr>
      </w:pPr>
      <w:bookmarkStart w:id="35" w:name="_Toc205988329"/>
      <w:r w:rsidRPr="00C47D90">
        <w:rPr>
          <w:rFonts w:cs="Arial"/>
          <w:sz w:val="20"/>
        </w:rPr>
        <w:t xml:space="preserve">M. </w:t>
      </w:r>
      <w:proofErr w:type="spellStart"/>
      <w:r w:rsidRPr="00C47D90">
        <w:rPr>
          <w:rFonts w:cs="Arial"/>
          <w:i w:val="0"/>
          <w:sz w:val="20"/>
        </w:rPr>
        <w:t>Gisbertus</w:t>
      </w:r>
      <w:proofErr w:type="spellEnd"/>
      <w:r w:rsidRPr="00C47D90">
        <w:rPr>
          <w:rFonts w:cs="Arial"/>
          <w:i w:val="0"/>
          <w:sz w:val="20"/>
        </w:rPr>
        <w:t xml:space="preserve"> </w:t>
      </w:r>
      <w:proofErr w:type="spellStart"/>
      <w:r w:rsidRPr="00C47D90">
        <w:rPr>
          <w:rFonts w:cs="Arial"/>
          <w:i w:val="0"/>
          <w:sz w:val="20"/>
        </w:rPr>
        <w:t>Voetius</w:t>
      </w:r>
      <w:proofErr w:type="spellEnd"/>
      <w:r w:rsidRPr="00C47D90">
        <w:rPr>
          <w:rFonts w:cs="Arial"/>
          <w:i w:val="0"/>
          <w:sz w:val="20"/>
        </w:rPr>
        <w:t xml:space="preserve">, </w:t>
      </w:r>
      <w:r w:rsidRPr="00C47D90">
        <w:rPr>
          <w:rFonts w:cs="Arial"/>
          <w:sz w:val="20"/>
        </w:rPr>
        <w:t>Disputatie over de wedergeboorte, 1648</w:t>
      </w:r>
      <w:bookmarkEnd w:id="35"/>
      <w:r w:rsidRPr="00C47D90">
        <w:rPr>
          <w:rFonts w:cs="Arial"/>
          <w:sz w:val="20"/>
        </w:rPr>
        <w:t xml:space="preserve"> </w:t>
      </w:r>
    </w:p>
    <w:p w14:paraId="051301BD" w14:textId="77777777" w:rsidR="00C47D90" w:rsidRPr="00C47D90" w:rsidRDefault="00C47D90" w:rsidP="00C47D90">
      <w:pPr>
        <w:pStyle w:val="Lijstopsomteken4"/>
        <w:spacing w:line="276" w:lineRule="auto"/>
        <w:rPr>
          <w:rFonts w:ascii="Arial" w:hAnsi="Arial" w:cs="Arial"/>
        </w:rPr>
      </w:pPr>
      <w:r w:rsidRPr="00C47D90">
        <w:rPr>
          <w:rFonts w:ascii="Arial" w:hAnsi="Arial" w:cs="Arial"/>
        </w:rPr>
        <w:t xml:space="preserve">“Zo verenig ik mij met het gevoelen, dat er in de kinderen, die verkoren zijn en tot het verbond behoren, plaats grijpt een eerste inplanting der wedergeboorte, door de Heilige Geest, waardoor hun het beginsel en het zaad wordt ingeplant, waaruit later te zijner tijd de </w:t>
      </w:r>
      <w:proofErr w:type="spellStart"/>
      <w:r w:rsidRPr="00C47D90">
        <w:rPr>
          <w:rFonts w:ascii="Arial" w:hAnsi="Arial" w:cs="Arial"/>
        </w:rPr>
        <w:t>bekeering</w:t>
      </w:r>
      <w:proofErr w:type="spellEnd"/>
      <w:r w:rsidRPr="00C47D90">
        <w:rPr>
          <w:rFonts w:ascii="Arial" w:hAnsi="Arial" w:cs="Arial"/>
        </w:rPr>
        <w:t xml:space="preserve"> en vernieuwing des levens volgen moet volgen; … immers het gevoelen (van onze Gereformeerde godgeleerden) is bekend, dat de Doop niet de wedergeboorte bewerkt, maar het </w:t>
      </w:r>
      <w:proofErr w:type="spellStart"/>
      <w:r w:rsidRPr="00C47D90">
        <w:rPr>
          <w:rFonts w:ascii="Arial" w:hAnsi="Arial" w:cs="Arial"/>
        </w:rPr>
        <w:t>teeken</w:t>
      </w:r>
      <w:proofErr w:type="spellEnd"/>
      <w:r w:rsidRPr="00C47D90">
        <w:rPr>
          <w:rFonts w:ascii="Arial" w:hAnsi="Arial" w:cs="Arial"/>
        </w:rPr>
        <w:t xml:space="preserve"> is van een wedergeboorte die reeds heeft plaatsgehad.” (…) “Wat aldus in het kindeke gewerkt wordt, is nog geen geloofsdaad noch in </w:t>
      </w:r>
      <w:proofErr w:type="spellStart"/>
      <w:r w:rsidRPr="00C47D90">
        <w:rPr>
          <w:rFonts w:ascii="Arial" w:hAnsi="Arial" w:cs="Arial"/>
        </w:rPr>
        <w:t>eigenlijken</w:t>
      </w:r>
      <w:proofErr w:type="spellEnd"/>
      <w:r w:rsidRPr="00C47D90">
        <w:rPr>
          <w:rFonts w:ascii="Arial" w:hAnsi="Arial" w:cs="Arial"/>
        </w:rPr>
        <w:t xml:space="preserve"> zin een hebbelijk geloof maar een bestaanswijze en vermogen in zijn verstand en wil, waaruit gelijk een zaad te zijner tijd door een nieuwe daad des Heiligen </w:t>
      </w:r>
      <w:proofErr w:type="spellStart"/>
      <w:r w:rsidRPr="00C47D90">
        <w:rPr>
          <w:rFonts w:ascii="Arial" w:hAnsi="Arial" w:cs="Arial"/>
        </w:rPr>
        <w:t>Geestes</w:t>
      </w:r>
      <w:proofErr w:type="spellEnd"/>
      <w:r w:rsidRPr="00C47D90">
        <w:rPr>
          <w:rFonts w:ascii="Arial" w:hAnsi="Arial" w:cs="Arial"/>
        </w:rPr>
        <w:t xml:space="preserve"> de gesteldheden en hebbelijkheden des </w:t>
      </w:r>
      <w:proofErr w:type="spellStart"/>
      <w:r w:rsidRPr="00C47D90">
        <w:rPr>
          <w:rFonts w:ascii="Arial" w:hAnsi="Arial" w:cs="Arial"/>
        </w:rPr>
        <w:t>geloofs</w:t>
      </w:r>
      <w:proofErr w:type="spellEnd"/>
      <w:r w:rsidRPr="00C47D90">
        <w:rPr>
          <w:rFonts w:ascii="Arial" w:hAnsi="Arial" w:cs="Arial"/>
        </w:rPr>
        <w:t xml:space="preserve"> voortkomen.”</w:t>
      </w:r>
      <w:r w:rsidRPr="00C47D90">
        <w:rPr>
          <w:rStyle w:val="Voetnootmarkering"/>
          <w:rFonts w:ascii="Arial" w:hAnsi="Arial" w:cs="Arial"/>
        </w:rPr>
        <w:footnoteReference w:id="41"/>
      </w:r>
      <w:r w:rsidRPr="00C47D90">
        <w:rPr>
          <w:rFonts w:ascii="Arial" w:hAnsi="Arial" w:cs="Arial"/>
        </w:rPr>
        <w:t xml:space="preserve"> </w:t>
      </w:r>
    </w:p>
    <w:p w14:paraId="513B7642" w14:textId="77777777" w:rsidR="00C47D90" w:rsidRPr="00C47D90" w:rsidRDefault="00C47D90" w:rsidP="00C47D90">
      <w:pPr>
        <w:pStyle w:val="Kop2"/>
        <w:spacing w:before="0" w:after="0" w:line="276" w:lineRule="auto"/>
        <w:jc w:val="both"/>
        <w:rPr>
          <w:rFonts w:cs="Arial"/>
          <w:sz w:val="20"/>
        </w:rPr>
      </w:pPr>
      <w:bookmarkStart w:id="36" w:name="_Toc205988330"/>
      <w:r w:rsidRPr="00C47D90">
        <w:rPr>
          <w:rFonts w:cs="Arial"/>
          <w:sz w:val="20"/>
        </w:rPr>
        <w:t xml:space="preserve">N. </w:t>
      </w:r>
      <w:r w:rsidRPr="00C47D90">
        <w:rPr>
          <w:rFonts w:cs="Arial"/>
          <w:i w:val="0"/>
          <w:sz w:val="20"/>
        </w:rPr>
        <w:t>Jacobus Du Bois</w:t>
      </w:r>
      <w:r w:rsidRPr="00C47D90">
        <w:rPr>
          <w:rFonts w:cs="Arial"/>
          <w:sz w:val="20"/>
        </w:rPr>
        <w:t xml:space="preserve">, </w:t>
      </w:r>
      <w:proofErr w:type="spellStart"/>
      <w:r w:rsidRPr="00C47D90">
        <w:rPr>
          <w:rFonts w:cs="Arial"/>
          <w:sz w:val="20"/>
        </w:rPr>
        <w:t>Zekerheyt</w:t>
      </w:r>
      <w:proofErr w:type="spellEnd"/>
      <w:r w:rsidRPr="00C47D90">
        <w:rPr>
          <w:rFonts w:cs="Arial"/>
          <w:sz w:val="20"/>
        </w:rPr>
        <w:t xml:space="preserve"> van den Kinderdoop, 1648</w:t>
      </w:r>
      <w:bookmarkEnd w:id="36"/>
    </w:p>
    <w:p w14:paraId="7134A8ED" w14:textId="77777777" w:rsidR="00C47D90" w:rsidRPr="00C47D90" w:rsidRDefault="00C47D90" w:rsidP="00C47D90">
      <w:pPr>
        <w:spacing w:line="276" w:lineRule="auto"/>
        <w:jc w:val="both"/>
        <w:rPr>
          <w:rFonts w:ascii="Arial" w:hAnsi="Arial" w:cs="Arial"/>
          <w:i/>
          <w:sz w:val="20"/>
          <w:szCs w:val="20"/>
        </w:rPr>
      </w:pPr>
      <w:r w:rsidRPr="00C47D90">
        <w:rPr>
          <w:rFonts w:ascii="Arial" w:hAnsi="Arial" w:cs="Arial"/>
          <w:sz w:val="20"/>
          <w:szCs w:val="20"/>
        </w:rPr>
        <w:t xml:space="preserve">Du Bois heeft in antwoord op een zekere H. Montanus een boek geschreven, waarin hij de kinderdoop verdedigt. Het boek krijgt als titel mee </w:t>
      </w:r>
      <w:proofErr w:type="spellStart"/>
      <w:r w:rsidRPr="00C47D90">
        <w:rPr>
          <w:rFonts w:ascii="Arial" w:hAnsi="Arial" w:cs="Arial"/>
          <w:i/>
          <w:sz w:val="20"/>
          <w:szCs w:val="20"/>
        </w:rPr>
        <w:t>Zekerheyt</w:t>
      </w:r>
      <w:proofErr w:type="spellEnd"/>
      <w:r w:rsidRPr="00C47D90">
        <w:rPr>
          <w:rFonts w:ascii="Arial" w:hAnsi="Arial" w:cs="Arial"/>
          <w:i/>
          <w:sz w:val="20"/>
          <w:szCs w:val="20"/>
        </w:rPr>
        <w:t xml:space="preserve"> van den </w:t>
      </w:r>
      <w:proofErr w:type="spellStart"/>
      <w:r w:rsidRPr="00C47D90">
        <w:rPr>
          <w:rFonts w:ascii="Arial" w:hAnsi="Arial" w:cs="Arial"/>
          <w:i/>
          <w:sz w:val="20"/>
          <w:szCs w:val="20"/>
        </w:rPr>
        <w:t>Kinder-doop</w:t>
      </w:r>
      <w:proofErr w:type="spellEnd"/>
      <w:r w:rsidRPr="00C47D90">
        <w:rPr>
          <w:rFonts w:ascii="Arial" w:hAnsi="Arial" w:cs="Arial"/>
          <w:i/>
          <w:sz w:val="20"/>
          <w:szCs w:val="20"/>
        </w:rPr>
        <w:t xml:space="preserve"> ofte ZEKER BESCHEYT van des </w:t>
      </w:r>
      <w:proofErr w:type="spellStart"/>
      <w:r w:rsidRPr="00C47D90">
        <w:rPr>
          <w:rFonts w:ascii="Arial" w:hAnsi="Arial" w:cs="Arial"/>
          <w:i/>
          <w:sz w:val="20"/>
          <w:szCs w:val="20"/>
        </w:rPr>
        <w:t>Kinder</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Doops</w:t>
      </w:r>
      <w:proofErr w:type="spellEnd"/>
      <w:r w:rsidRPr="00C47D90">
        <w:rPr>
          <w:rFonts w:ascii="Arial" w:hAnsi="Arial" w:cs="Arial"/>
          <w:i/>
          <w:sz w:val="20"/>
          <w:szCs w:val="20"/>
        </w:rPr>
        <w:t xml:space="preserve"> oud ende </w:t>
      </w:r>
      <w:proofErr w:type="spellStart"/>
      <w:r w:rsidRPr="00C47D90">
        <w:rPr>
          <w:rFonts w:ascii="Arial" w:hAnsi="Arial" w:cs="Arial"/>
          <w:i/>
          <w:sz w:val="20"/>
          <w:szCs w:val="20"/>
        </w:rPr>
        <w:t>algemeyn</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gebruyk</w:t>
      </w:r>
      <w:proofErr w:type="spellEnd"/>
      <w:r w:rsidRPr="00C47D90">
        <w:rPr>
          <w:rFonts w:ascii="Arial" w:hAnsi="Arial" w:cs="Arial"/>
          <w:i/>
          <w:sz w:val="20"/>
          <w:szCs w:val="20"/>
        </w:rPr>
        <w:t xml:space="preserve"> inde Christenkerke ende </w:t>
      </w:r>
      <w:proofErr w:type="spellStart"/>
      <w:r w:rsidRPr="00C47D90">
        <w:rPr>
          <w:rFonts w:ascii="Arial" w:hAnsi="Arial" w:cs="Arial"/>
          <w:i/>
          <w:sz w:val="20"/>
          <w:szCs w:val="20"/>
        </w:rPr>
        <w:t>goddelikke</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Authoriteyt</w:t>
      </w:r>
      <w:proofErr w:type="spellEnd"/>
      <w:r w:rsidRPr="00C47D90">
        <w:rPr>
          <w:rFonts w:ascii="Arial" w:hAnsi="Arial" w:cs="Arial"/>
          <w:i/>
          <w:sz w:val="20"/>
          <w:szCs w:val="20"/>
        </w:rPr>
        <w:t xml:space="preserve">: tot </w:t>
      </w:r>
      <w:proofErr w:type="spellStart"/>
      <w:r w:rsidRPr="00C47D90">
        <w:rPr>
          <w:rFonts w:ascii="Arial" w:hAnsi="Arial" w:cs="Arial"/>
          <w:i/>
          <w:sz w:val="20"/>
          <w:szCs w:val="20"/>
        </w:rPr>
        <w:t>wederlegginge</w:t>
      </w:r>
      <w:proofErr w:type="spellEnd"/>
      <w:r w:rsidRPr="00C47D90">
        <w:rPr>
          <w:rFonts w:ascii="Arial" w:hAnsi="Arial" w:cs="Arial"/>
          <w:i/>
          <w:sz w:val="20"/>
          <w:szCs w:val="20"/>
        </w:rPr>
        <w:t xml:space="preserve"> van H. </w:t>
      </w:r>
      <w:proofErr w:type="spellStart"/>
      <w:r w:rsidRPr="00C47D90">
        <w:rPr>
          <w:rFonts w:ascii="Arial" w:hAnsi="Arial" w:cs="Arial"/>
          <w:i/>
          <w:sz w:val="20"/>
          <w:szCs w:val="20"/>
        </w:rPr>
        <w:t>Montani</w:t>
      </w:r>
      <w:proofErr w:type="spellEnd"/>
      <w:r w:rsidRPr="00C47D90">
        <w:rPr>
          <w:rFonts w:ascii="Arial" w:hAnsi="Arial" w:cs="Arial"/>
          <w:i/>
          <w:sz w:val="20"/>
          <w:szCs w:val="20"/>
        </w:rPr>
        <w:t xml:space="preserve"> genaamde NIETIGHEYT van den KINDER-DOOP.</w:t>
      </w:r>
      <w:r w:rsidRPr="00C47D90">
        <w:rPr>
          <w:rStyle w:val="Voetnootmarkering"/>
          <w:rFonts w:ascii="Arial" w:hAnsi="Arial" w:cs="Arial"/>
          <w:i/>
          <w:sz w:val="20"/>
          <w:szCs w:val="20"/>
        </w:rPr>
        <w:footnoteReference w:id="42"/>
      </w:r>
      <w:r w:rsidRPr="00C47D90">
        <w:rPr>
          <w:rFonts w:ascii="Arial" w:hAnsi="Arial" w:cs="Arial"/>
          <w:sz w:val="20"/>
          <w:szCs w:val="20"/>
        </w:rPr>
        <w:t xml:space="preserve"> De Montanus die Du Bois bestrijdt, was eerst gereformeerd predikant, werd daarna Remonstrant en nog later Wederdoper. Uitvoerig gaat Du Bois deze Montanus bestrijden. Hij heeft ook een ander boek geschreven waarin hij de kinderdoop verdedigt, dat als titel heeft </w:t>
      </w:r>
      <w:r w:rsidRPr="00C47D90">
        <w:rPr>
          <w:rFonts w:ascii="Arial" w:hAnsi="Arial" w:cs="Arial"/>
          <w:i/>
          <w:sz w:val="20"/>
          <w:szCs w:val="20"/>
        </w:rPr>
        <w:t xml:space="preserve">Kinderdoop bewezen en verdedigt uit des Apostels woorden Act. 2:38. </w:t>
      </w:r>
    </w:p>
    <w:p w14:paraId="473D93EA" w14:textId="77777777" w:rsidR="00C47D90" w:rsidRPr="00C47D90" w:rsidRDefault="00C47D90" w:rsidP="00C47D90">
      <w:pPr>
        <w:spacing w:line="276" w:lineRule="auto"/>
        <w:jc w:val="both"/>
        <w:rPr>
          <w:rFonts w:ascii="Arial" w:hAnsi="Arial" w:cs="Arial"/>
          <w:i/>
          <w:sz w:val="20"/>
          <w:szCs w:val="20"/>
        </w:rPr>
      </w:pPr>
      <w:r w:rsidRPr="00C47D90">
        <w:rPr>
          <w:rFonts w:ascii="Arial" w:hAnsi="Arial" w:cs="Arial"/>
          <w:sz w:val="20"/>
          <w:szCs w:val="20"/>
        </w:rPr>
        <w:t xml:space="preserve">In zijn opdracht van het boekje </w:t>
      </w:r>
      <w:proofErr w:type="spellStart"/>
      <w:r w:rsidRPr="00C47D90">
        <w:rPr>
          <w:rFonts w:ascii="Arial" w:hAnsi="Arial" w:cs="Arial"/>
          <w:i/>
          <w:sz w:val="20"/>
          <w:szCs w:val="20"/>
        </w:rPr>
        <w:t>Zekerheyt</w:t>
      </w:r>
      <w:proofErr w:type="spellEnd"/>
      <w:r w:rsidRPr="00C47D90">
        <w:rPr>
          <w:rFonts w:ascii="Arial" w:hAnsi="Arial" w:cs="Arial"/>
          <w:i/>
          <w:sz w:val="20"/>
          <w:szCs w:val="20"/>
        </w:rPr>
        <w:t xml:space="preserve"> van den Kinderdoop</w:t>
      </w:r>
      <w:r w:rsidRPr="00C47D90">
        <w:rPr>
          <w:rFonts w:ascii="Arial" w:hAnsi="Arial" w:cs="Arial"/>
          <w:sz w:val="20"/>
          <w:szCs w:val="20"/>
        </w:rPr>
        <w:t xml:space="preserve"> stelt Du Bois dat een juiste visie op de kinderdoop hoort bij de grondslagen van het christelijk geloof. Wie de kinderdoop ontkent, ontkent de inlijving in de Christelijke kerk. Ook is het opvallend dat Du Bois naar het oordeel der liefde, ervan uitgaat dat de gedoopte kinderen wedergeboren zijn. De wedergeboorte is in potentie in deze kinderen aanwezig en zal later in daden moeten blijken. De citaten hieronder zijn afkomstig uit het eerstgenoemde werk, </w:t>
      </w:r>
      <w:proofErr w:type="spellStart"/>
      <w:r w:rsidRPr="00C47D90">
        <w:rPr>
          <w:rFonts w:ascii="Arial" w:hAnsi="Arial" w:cs="Arial"/>
          <w:i/>
          <w:sz w:val="20"/>
          <w:szCs w:val="20"/>
        </w:rPr>
        <w:t>Zekerheyt</w:t>
      </w:r>
      <w:proofErr w:type="spellEnd"/>
      <w:r w:rsidRPr="00C47D90">
        <w:rPr>
          <w:rFonts w:ascii="Arial" w:hAnsi="Arial" w:cs="Arial"/>
          <w:i/>
          <w:sz w:val="20"/>
          <w:szCs w:val="20"/>
        </w:rPr>
        <w:t xml:space="preserve"> van den Kinderdoop. </w:t>
      </w:r>
    </w:p>
    <w:p w14:paraId="2060420A" w14:textId="77777777" w:rsidR="00C47D90" w:rsidRPr="00C47D90" w:rsidRDefault="00C47D90" w:rsidP="00C47D90">
      <w:pPr>
        <w:pStyle w:val="Voetnoottekst"/>
        <w:spacing w:line="276" w:lineRule="auto"/>
        <w:jc w:val="both"/>
        <w:rPr>
          <w:rFonts w:ascii="Arial" w:hAnsi="Arial" w:cs="Arial"/>
        </w:rPr>
      </w:pPr>
    </w:p>
    <w:p w14:paraId="27D23ECB"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b/>
          <w:sz w:val="20"/>
          <w:szCs w:val="20"/>
        </w:rPr>
        <w:lastRenderedPageBreak/>
        <w:t>Pag. 176</w:t>
      </w:r>
      <w:r w:rsidRPr="00C47D90">
        <w:rPr>
          <w:rFonts w:ascii="Arial" w:hAnsi="Arial" w:cs="Arial"/>
          <w:sz w:val="20"/>
          <w:szCs w:val="20"/>
        </w:rPr>
        <w:t xml:space="preserve">. “Ja, dat is de eenparige </w:t>
      </w:r>
      <w:proofErr w:type="spellStart"/>
      <w:r w:rsidRPr="00C47D90">
        <w:rPr>
          <w:rFonts w:ascii="Arial" w:hAnsi="Arial" w:cs="Arial"/>
          <w:sz w:val="20"/>
          <w:szCs w:val="20"/>
        </w:rPr>
        <w:t>leere</w:t>
      </w:r>
      <w:proofErr w:type="spellEnd"/>
      <w:r w:rsidRPr="00C47D90">
        <w:rPr>
          <w:rFonts w:ascii="Arial" w:hAnsi="Arial" w:cs="Arial"/>
          <w:sz w:val="20"/>
          <w:szCs w:val="20"/>
        </w:rPr>
        <w:t xml:space="preserve"> van onze Kerke/ dat inden kinderen der </w:t>
      </w:r>
      <w:proofErr w:type="spellStart"/>
      <w:r w:rsidRPr="00C47D90">
        <w:rPr>
          <w:rFonts w:ascii="Arial" w:hAnsi="Arial" w:cs="Arial"/>
          <w:sz w:val="20"/>
          <w:szCs w:val="20"/>
        </w:rPr>
        <w:t>Bond-genoten</w:t>
      </w:r>
      <w:proofErr w:type="spellEnd"/>
      <w:r w:rsidRPr="00C47D90">
        <w:rPr>
          <w:rFonts w:ascii="Arial" w:hAnsi="Arial" w:cs="Arial"/>
          <w:sz w:val="20"/>
          <w:szCs w:val="20"/>
        </w:rPr>
        <w:t xml:space="preserve"> ’t </w:t>
      </w:r>
      <w:proofErr w:type="spellStart"/>
      <w:r w:rsidRPr="00C47D90">
        <w:rPr>
          <w:rFonts w:ascii="Arial" w:hAnsi="Arial" w:cs="Arial"/>
          <w:sz w:val="20"/>
          <w:szCs w:val="20"/>
        </w:rPr>
        <w:t>geloove</w:t>
      </w:r>
      <w:proofErr w:type="spellEnd"/>
      <w:r w:rsidRPr="00C47D90">
        <w:rPr>
          <w:rFonts w:ascii="Arial" w:hAnsi="Arial" w:cs="Arial"/>
          <w:sz w:val="20"/>
          <w:szCs w:val="20"/>
        </w:rPr>
        <w:t xml:space="preserve"> is in </w:t>
      </w:r>
      <w:proofErr w:type="spellStart"/>
      <w:r w:rsidRPr="00C47D90">
        <w:rPr>
          <w:rFonts w:ascii="Arial" w:hAnsi="Arial" w:cs="Arial"/>
          <w:i/>
          <w:sz w:val="20"/>
          <w:szCs w:val="20"/>
        </w:rPr>
        <w:t>actu</w:t>
      </w:r>
      <w:proofErr w:type="spellEnd"/>
      <w:r w:rsidRPr="00C47D90">
        <w:rPr>
          <w:rFonts w:ascii="Arial" w:hAnsi="Arial" w:cs="Arial"/>
          <w:i/>
          <w:sz w:val="20"/>
          <w:szCs w:val="20"/>
        </w:rPr>
        <w:t xml:space="preserve"> primo </w:t>
      </w:r>
      <w:r w:rsidRPr="00C47D90">
        <w:rPr>
          <w:rFonts w:ascii="Arial" w:hAnsi="Arial" w:cs="Arial"/>
          <w:sz w:val="20"/>
          <w:szCs w:val="20"/>
        </w:rPr>
        <w:t xml:space="preserve">(gelijk-men inde Scholen spreekt) dat is/ in haar is het zaad ende de wortel </w:t>
      </w:r>
      <w:proofErr w:type="spellStart"/>
      <w:r w:rsidRPr="00C47D90">
        <w:rPr>
          <w:rFonts w:ascii="Arial" w:hAnsi="Arial" w:cs="Arial"/>
          <w:sz w:val="20"/>
          <w:szCs w:val="20"/>
        </w:rPr>
        <w:t>van’t</w:t>
      </w:r>
      <w:proofErr w:type="spellEnd"/>
      <w:r w:rsidRPr="00C47D90">
        <w:rPr>
          <w:rFonts w:ascii="Arial" w:hAnsi="Arial" w:cs="Arial"/>
          <w:sz w:val="20"/>
          <w:szCs w:val="20"/>
        </w:rPr>
        <w:t xml:space="preserve"> </w:t>
      </w:r>
      <w:proofErr w:type="spellStart"/>
      <w:r w:rsidRPr="00C47D90">
        <w:rPr>
          <w:rFonts w:ascii="Arial" w:hAnsi="Arial" w:cs="Arial"/>
          <w:sz w:val="20"/>
          <w:szCs w:val="20"/>
        </w:rPr>
        <w:t>geloove</w:t>
      </w:r>
      <w:proofErr w:type="spellEnd"/>
      <w:r w:rsidRPr="00C47D90">
        <w:rPr>
          <w:rFonts w:ascii="Arial" w:hAnsi="Arial" w:cs="Arial"/>
          <w:sz w:val="20"/>
          <w:szCs w:val="20"/>
        </w:rPr>
        <w:t xml:space="preserve">/ maar niet het dadelikke </w:t>
      </w:r>
      <w:proofErr w:type="spellStart"/>
      <w:r w:rsidRPr="00C47D90">
        <w:rPr>
          <w:rFonts w:ascii="Arial" w:hAnsi="Arial" w:cs="Arial"/>
          <w:sz w:val="20"/>
          <w:szCs w:val="20"/>
        </w:rPr>
        <w:t>geloove</w:t>
      </w:r>
      <w:proofErr w:type="spellEnd"/>
      <w:r w:rsidRPr="00C47D90">
        <w:rPr>
          <w:rFonts w:ascii="Arial" w:hAnsi="Arial" w:cs="Arial"/>
          <w:sz w:val="20"/>
          <w:szCs w:val="20"/>
        </w:rPr>
        <w:t xml:space="preserve"> zelf/ </w:t>
      </w:r>
      <w:r w:rsidRPr="00C47D90">
        <w:rPr>
          <w:rFonts w:ascii="Arial" w:hAnsi="Arial" w:cs="Arial"/>
          <w:i/>
          <w:sz w:val="20"/>
          <w:szCs w:val="20"/>
        </w:rPr>
        <w:t xml:space="preserve">in </w:t>
      </w:r>
      <w:proofErr w:type="spellStart"/>
      <w:r w:rsidRPr="00C47D90">
        <w:rPr>
          <w:rFonts w:ascii="Arial" w:hAnsi="Arial" w:cs="Arial"/>
          <w:i/>
          <w:sz w:val="20"/>
          <w:szCs w:val="20"/>
        </w:rPr>
        <w:t>actu</w:t>
      </w:r>
      <w:proofErr w:type="spellEnd"/>
      <w:r w:rsidRPr="00C47D90">
        <w:rPr>
          <w:rFonts w:ascii="Arial" w:hAnsi="Arial" w:cs="Arial"/>
          <w:i/>
          <w:sz w:val="20"/>
          <w:szCs w:val="20"/>
        </w:rPr>
        <w:t xml:space="preserve"> secundo.</w:t>
      </w:r>
      <w:r w:rsidRPr="00C47D90">
        <w:rPr>
          <w:rFonts w:ascii="Arial" w:hAnsi="Arial" w:cs="Arial"/>
          <w:sz w:val="20"/>
          <w:szCs w:val="20"/>
        </w:rPr>
        <w:t xml:space="preserve"> </w:t>
      </w:r>
    </w:p>
    <w:p w14:paraId="47BFBE53"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b/>
          <w:sz w:val="20"/>
          <w:szCs w:val="20"/>
        </w:rPr>
        <w:t>Pag. 177.</w:t>
      </w:r>
      <w:r w:rsidRPr="00C47D90">
        <w:rPr>
          <w:rFonts w:ascii="Arial" w:hAnsi="Arial" w:cs="Arial"/>
          <w:sz w:val="20"/>
          <w:szCs w:val="20"/>
        </w:rPr>
        <w:t xml:space="preserve"> Zoo zeggen </w:t>
      </w:r>
      <w:proofErr w:type="spellStart"/>
      <w:r w:rsidRPr="00C47D90">
        <w:rPr>
          <w:rFonts w:ascii="Arial" w:hAnsi="Arial" w:cs="Arial"/>
          <w:sz w:val="20"/>
          <w:szCs w:val="20"/>
        </w:rPr>
        <w:t>wy</w:t>
      </w:r>
      <w:proofErr w:type="spellEnd"/>
      <w:r w:rsidRPr="00C47D90">
        <w:rPr>
          <w:rFonts w:ascii="Arial" w:hAnsi="Arial" w:cs="Arial"/>
          <w:sz w:val="20"/>
          <w:szCs w:val="20"/>
        </w:rPr>
        <w:t xml:space="preserve"> dan/ dat de Doop nu die </w:t>
      </w:r>
      <w:proofErr w:type="spellStart"/>
      <w:r w:rsidRPr="00C47D90">
        <w:rPr>
          <w:rFonts w:ascii="Arial" w:hAnsi="Arial" w:cs="Arial"/>
          <w:sz w:val="20"/>
          <w:szCs w:val="20"/>
        </w:rPr>
        <w:t>zelvige</w:t>
      </w:r>
      <w:proofErr w:type="spellEnd"/>
      <w:r w:rsidRPr="00C47D90">
        <w:rPr>
          <w:rFonts w:ascii="Arial" w:hAnsi="Arial" w:cs="Arial"/>
          <w:sz w:val="20"/>
          <w:szCs w:val="20"/>
        </w:rPr>
        <w:t xml:space="preserve"> </w:t>
      </w:r>
      <w:proofErr w:type="spellStart"/>
      <w:r w:rsidRPr="00C47D90">
        <w:rPr>
          <w:rFonts w:ascii="Arial" w:hAnsi="Arial" w:cs="Arial"/>
          <w:sz w:val="20"/>
          <w:szCs w:val="20"/>
        </w:rPr>
        <w:t>nutticheyt</w:t>
      </w:r>
      <w:proofErr w:type="spellEnd"/>
      <w:r w:rsidRPr="00C47D90">
        <w:rPr>
          <w:rFonts w:ascii="Arial" w:hAnsi="Arial" w:cs="Arial"/>
          <w:sz w:val="20"/>
          <w:szCs w:val="20"/>
        </w:rPr>
        <w:t xml:space="preserve"> en dat voordeel heeft inde </w:t>
      </w:r>
      <w:proofErr w:type="spellStart"/>
      <w:r w:rsidRPr="00C47D90">
        <w:rPr>
          <w:rFonts w:ascii="Arial" w:hAnsi="Arial" w:cs="Arial"/>
          <w:sz w:val="20"/>
          <w:szCs w:val="20"/>
        </w:rPr>
        <w:t>kleyne</w:t>
      </w:r>
      <w:proofErr w:type="spellEnd"/>
      <w:r w:rsidRPr="00C47D90">
        <w:rPr>
          <w:rFonts w:ascii="Arial" w:hAnsi="Arial" w:cs="Arial"/>
          <w:sz w:val="20"/>
          <w:szCs w:val="20"/>
        </w:rPr>
        <w:t xml:space="preserve"> kinderen/ die de </w:t>
      </w:r>
      <w:proofErr w:type="spellStart"/>
      <w:r w:rsidRPr="00C47D90">
        <w:rPr>
          <w:rFonts w:ascii="Arial" w:hAnsi="Arial" w:cs="Arial"/>
          <w:sz w:val="20"/>
          <w:szCs w:val="20"/>
        </w:rPr>
        <w:t>besnijdingen</w:t>
      </w:r>
      <w:proofErr w:type="spellEnd"/>
      <w:r w:rsidRPr="00C47D90">
        <w:rPr>
          <w:rFonts w:ascii="Arial" w:hAnsi="Arial" w:cs="Arial"/>
          <w:sz w:val="20"/>
          <w:szCs w:val="20"/>
        </w:rPr>
        <w:t xml:space="preserve"> in oude tijden </w:t>
      </w:r>
      <w:proofErr w:type="spellStart"/>
      <w:r w:rsidRPr="00C47D90">
        <w:rPr>
          <w:rFonts w:ascii="Arial" w:hAnsi="Arial" w:cs="Arial"/>
          <w:sz w:val="20"/>
          <w:szCs w:val="20"/>
        </w:rPr>
        <w:t>hadde</w:t>
      </w:r>
      <w:proofErr w:type="spellEnd"/>
      <w:r w:rsidRPr="00C47D90">
        <w:rPr>
          <w:rFonts w:ascii="Arial" w:hAnsi="Arial" w:cs="Arial"/>
          <w:sz w:val="20"/>
          <w:szCs w:val="20"/>
        </w:rPr>
        <w:t xml:space="preserve">/ nam. dat daar door de </w:t>
      </w:r>
      <w:proofErr w:type="spellStart"/>
      <w:r w:rsidRPr="00C47D90">
        <w:rPr>
          <w:rFonts w:ascii="Arial" w:hAnsi="Arial" w:cs="Arial"/>
          <w:sz w:val="20"/>
          <w:szCs w:val="20"/>
        </w:rPr>
        <w:t>doopeling</w:t>
      </w:r>
      <w:proofErr w:type="spellEnd"/>
      <w:r w:rsidRPr="00C47D90">
        <w:rPr>
          <w:rFonts w:ascii="Arial" w:hAnsi="Arial" w:cs="Arial"/>
          <w:sz w:val="20"/>
          <w:szCs w:val="20"/>
        </w:rPr>
        <w:t xml:space="preserve"> (gelijk doen de </w:t>
      </w:r>
      <w:proofErr w:type="spellStart"/>
      <w:r w:rsidRPr="00C47D90">
        <w:rPr>
          <w:rFonts w:ascii="Arial" w:hAnsi="Arial" w:cs="Arial"/>
          <w:sz w:val="20"/>
          <w:szCs w:val="20"/>
        </w:rPr>
        <w:t>besnijdeling</w:t>
      </w:r>
      <w:proofErr w:type="spellEnd"/>
      <w:r w:rsidRPr="00C47D90">
        <w:rPr>
          <w:rFonts w:ascii="Arial" w:hAnsi="Arial" w:cs="Arial"/>
          <w:sz w:val="20"/>
          <w:szCs w:val="20"/>
        </w:rPr>
        <w:t xml:space="preserve">) </w:t>
      </w:r>
      <w:proofErr w:type="spellStart"/>
      <w:r w:rsidRPr="00C47D90">
        <w:rPr>
          <w:rFonts w:ascii="Arial" w:hAnsi="Arial" w:cs="Arial"/>
          <w:sz w:val="20"/>
          <w:szCs w:val="20"/>
        </w:rPr>
        <w:t>ingelijft</w:t>
      </w:r>
      <w:proofErr w:type="spellEnd"/>
      <w:r w:rsidRPr="00C47D90">
        <w:rPr>
          <w:rFonts w:ascii="Arial" w:hAnsi="Arial" w:cs="Arial"/>
          <w:sz w:val="20"/>
          <w:szCs w:val="20"/>
        </w:rPr>
        <w:t xml:space="preserve"> wordt in </w:t>
      </w:r>
      <w:proofErr w:type="spellStart"/>
      <w:r w:rsidRPr="00C47D90">
        <w:rPr>
          <w:rFonts w:ascii="Arial" w:hAnsi="Arial" w:cs="Arial"/>
          <w:sz w:val="20"/>
          <w:szCs w:val="20"/>
        </w:rPr>
        <w:t>Godes</w:t>
      </w:r>
      <w:proofErr w:type="spellEnd"/>
      <w:r w:rsidRPr="00C47D90">
        <w:rPr>
          <w:rFonts w:ascii="Arial" w:hAnsi="Arial" w:cs="Arial"/>
          <w:sz w:val="20"/>
          <w:szCs w:val="20"/>
        </w:rPr>
        <w:t xml:space="preserve"> Verbond; [178] maar wat die </w:t>
      </w:r>
      <w:proofErr w:type="spellStart"/>
      <w:r w:rsidRPr="00C47D90">
        <w:rPr>
          <w:rFonts w:ascii="Arial" w:hAnsi="Arial" w:cs="Arial"/>
          <w:sz w:val="20"/>
          <w:szCs w:val="20"/>
        </w:rPr>
        <w:t>nutticheyt</w:t>
      </w:r>
      <w:proofErr w:type="spellEnd"/>
      <w:r w:rsidRPr="00C47D90">
        <w:rPr>
          <w:rFonts w:ascii="Arial" w:hAnsi="Arial" w:cs="Arial"/>
          <w:sz w:val="20"/>
          <w:szCs w:val="20"/>
        </w:rPr>
        <w:t xml:space="preserve"> aangaat/ waardoor de </w:t>
      </w:r>
      <w:proofErr w:type="spellStart"/>
      <w:r w:rsidRPr="00C47D90">
        <w:rPr>
          <w:rFonts w:ascii="Arial" w:hAnsi="Arial" w:cs="Arial"/>
          <w:sz w:val="20"/>
          <w:szCs w:val="20"/>
        </w:rPr>
        <w:t>mensch</w:t>
      </w:r>
      <w:proofErr w:type="spellEnd"/>
      <w:r w:rsidRPr="00C47D90">
        <w:rPr>
          <w:rFonts w:ascii="Arial" w:hAnsi="Arial" w:cs="Arial"/>
          <w:sz w:val="20"/>
          <w:szCs w:val="20"/>
        </w:rPr>
        <w:t xml:space="preserve"> in ’t dadelikke </w:t>
      </w:r>
      <w:proofErr w:type="spellStart"/>
      <w:r w:rsidRPr="00C47D90">
        <w:rPr>
          <w:rFonts w:ascii="Arial" w:hAnsi="Arial" w:cs="Arial"/>
          <w:sz w:val="20"/>
          <w:szCs w:val="20"/>
        </w:rPr>
        <w:t>geloove</w:t>
      </w:r>
      <w:proofErr w:type="spellEnd"/>
      <w:r w:rsidRPr="00C47D90">
        <w:rPr>
          <w:rFonts w:ascii="Arial" w:hAnsi="Arial" w:cs="Arial"/>
          <w:sz w:val="20"/>
          <w:szCs w:val="20"/>
        </w:rPr>
        <w:t xml:space="preserve"> door de Sacramenten gesterkt word/ die en geschiet maar door ’t dadelijk </w:t>
      </w:r>
      <w:proofErr w:type="spellStart"/>
      <w:r w:rsidRPr="00C47D90">
        <w:rPr>
          <w:rFonts w:ascii="Arial" w:hAnsi="Arial" w:cs="Arial"/>
          <w:sz w:val="20"/>
          <w:szCs w:val="20"/>
        </w:rPr>
        <w:t>geloove</w:t>
      </w:r>
      <w:proofErr w:type="spellEnd"/>
      <w:r w:rsidRPr="00C47D90">
        <w:rPr>
          <w:rFonts w:ascii="Arial" w:hAnsi="Arial" w:cs="Arial"/>
          <w:sz w:val="20"/>
          <w:szCs w:val="20"/>
        </w:rPr>
        <w:t>/ wanneer de zake zelf/ inde Sacramenten belooft/ aangenomen/ en ‘</w:t>
      </w:r>
      <w:proofErr w:type="spellStart"/>
      <w:r w:rsidRPr="00C47D90">
        <w:rPr>
          <w:rFonts w:ascii="Arial" w:hAnsi="Arial" w:cs="Arial"/>
          <w:sz w:val="20"/>
          <w:szCs w:val="20"/>
        </w:rPr>
        <w:t>tgeloove</w:t>
      </w:r>
      <w:proofErr w:type="spellEnd"/>
      <w:r w:rsidRPr="00C47D90">
        <w:rPr>
          <w:rFonts w:ascii="Arial" w:hAnsi="Arial" w:cs="Arial"/>
          <w:sz w:val="20"/>
          <w:szCs w:val="20"/>
        </w:rPr>
        <w:t xml:space="preserve"> door de gedachtenis van die </w:t>
      </w:r>
      <w:proofErr w:type="spellStart"/>
      <w:r w:rsidRPr="00C47D90">
        <w:rPr>
          <w:rFonts w:ascii="Arial" w:hAnsi="Arial" w:cs="Arial"/>
          <w:sz w:val="20"/>
          <w:szCs w:val="20"/>
        </w:rPr>
        <w:t>verzegelinge</w:t>
      </w:r>
      <w:proofErr w:type="spellEnd"/>
      <w:r w:rsidRPr="00C47D90">
        <w:rPr>
          <w:rFonts w:ascii="Arial" w:hAnsi="Arial" w:cs="Arial"/>
          <w:sz w:val="20"/>
          <w:szCs w:val="20"/>
        </w:rPr>
        <w:t xml:space="preserve"> gesterkt word.</w:t>
      </w:r>
    </w:p>
    <w:p w14:paraId="21F5420F"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b/>
          <w:sz w:val="20"/>
          <w:szCs w:val="20"/>
        </w:rPr>
        <w:t>Pag. 183</w:t>
      </w:r>
      <w:r w:rsidRPr="00C47D90">
        <w:rPr>
          <w:rFonts w:ascii="Arial" w:hAnsi="Arial" w:cs="Arial"/>
          <w:sz w:val="20"/>
          <w:szCs w:val="20"/>
        </w:rPr>
        <w:t xml:space="preserve">. De doop is maar een Sacrament/ de </w:t>
      </w:r>
      <w:proofErr w:type="spellStart"/>
      <w:r w:rsidRPr="00C47D90">
        <w:rPr>
          <w:rFonts w:ascii="Arial" w:hAnsi="Arial" w:cs="Arial"/>
          <w:sz w:val="20"/>
          <w:szCs w:val="20"/>
        </w:rPr>
        <w:t>zalicheyt</w:t>
      </w:r>
      <w:proofErr w:type="spellEnd"/>
      <w:r w:rsidRPr="00C47D90">
        <w:rPr>
          <w:rFonts w:ascii="Arial" w:hAnsi="Arial" w:cs="Arial"/>
          <w:sz w:val="20"/>
          <w:szCs w:val="20"/>
        </w:rPr>
        <w:t xml:space="preserve"> niet gevende maar verzegelende/ zonder </w:t>
      </w:r>
      <w:proofErr w:type="spellStart"/>
      <w:r w:rsidRPr="00C47D90">
        <w:rPr>
          <w:rFonts w:ascii="Arial" w:hAnsi="Arial" w:cs="Arial"/>
          <w:sz w:val="20"/>
          <w:szCs w:val="20"/>
        </w:rPr>
        <w:t>welkers</w:t>
      </w:r>
      <w:proofErr w:type="spellEnd"/>
      <w:r w:rsidRPr="00C47D90">
        <w:rPr>
          <w:rFonts w:ascii="Arial" w:hAnsi="Arial" w:cs="Arial"/>
          <w:sz w:val="20"/>
          <w:szCs w:val="20"/>
        </w:rPr>
        <w:t xml:space="preserve"> </w:t>
      </w:r>
      <w:proofErr w:type="spellStart"/>
      <w:r w:rsidRPr="00C47D90">
        <w:rPr>
          <w:rFonts w:ascii="Arial" w:hAnsi="Arial" w:cs="Arial"/>
          <w:sz w:val="20"/>
          <w:szCs w:val="20"/>
        </w:rPr>
        <w:t>gebruyk</w:t>
      </w:r>
      <w:proofErr w:type="spellEnd"/>
      <w:r w:rsidRPr="00C47D90">
        <w:rPr>
          <w:rFonts w:ascii="Arial" w:hAnsi="Arial" w:cs="Arial"/>
          <w:sz w:val="20"/>
          <w:szCs w:val="20"/>
        </w:rPr>
        <w:t xml:space="preserve">/ als het maar niet en geschiet </w:t>
      </w:r>
      <w:proofErr w:type="spellStart"/>
      <w:r w:rsidRPr="00C47D90">
        <w:rPr>
          <w:rFonts w:ascii="Arial" w:hAnsi="Arial" w:cs="Arial"/>
          <w:sz w:val="20"/>
          <w:szCs w:val="20"/>
        </w:rPr>
        <w:t>uyt</w:t>
      </w:r>
      <w:proofErr w:type="spellEnd"/>
      <w:r w:rsidRPr="00C47D90">
        <w:rPr>
          <w:rFonts w:ascii="Arial" w:hAnsi="Arial" w:cs="Arial"/>
          <w:sz w:val="20"/>
          <w:szCs w:val="20"/>
        </w:rPr>
        <w:t xml:space="preserve"> </w:t>
      </w:r>
      <w:proofErr w:type="spellStart"/>
      <w:r w:rsidRPr="00C47D90">
        <w:rPr>
          <w:rFonts w:ascii="Arial" w:hAnsi="Arial" w:cs="Arial"/>
          <w:sz w:val="20"/>
          <w:szCs w:val="20"/>
        </w:rPr>
        <w:t>verachtinge</w:t>
      </w:r>
      <w:proofErr w:type="spellEnd"/>
      <w:r w:rsidRPr="00C47D90">
        <w:rPr>
          <w:rFonts w:ascii="Arial" w:hAnsi="Arial" w:cs="Arial"/>
          <w:sz w:val="20"/>
          <w:szCs w:val="20"/>
        </w:rPr>
        <w:t xml:space="preserve">/ de </w:t>
      </w:r>
      <w:proofErr w:type="spellStart"/>
      <w:r w:rsidRPr="00C47D90">
        <w:rPr>
          <w:rFonts w:ascii="Arial" w:hAnsi="Arial" w:cs="Arial"/>
          <w:sz w:val="20"/>
          <w:szCs w:val="20"/>
        </w:rPr>
        <w:t>mensch</w:t>
      </w:r>
      <w:proofErr w:type="spellEnd"/>
      <w:r w:rsidRPr="00C47D90">
        <w:rPr>
          <w:rFonts w:ascii="Arial" w:hAnsi="Arial" w:cs="Arial"/>
          <w:sz w:val="20"/>
          <w:szCs w:val="20"/>
        </w:rPr>
        <w:t xml:space="preserve"> kan zalig worden/ en wordt ook </w:t>
      </w:r>
      <w:proofErr w:type="spellStart"/>
      <w:r w:rsidRPr="00C47D90">
        <w:rPr>
          <w:rFonts w:ascii="Arial" w:hAnsi="Arial" w:cs="Arial"/>
          <w:sz w:val="20"/>
          <w:szCs w:val="20"/>
        </w:rPr>
        <w:t>inder</w:t>
      </w:r>
      <w:proofErr w:type="spellEnd"/>
      <w:r w:rsidRPr="00C47D90">
        <w:rPr>
          <w:rFonts w:ascii="Arial" w:hAnsi="Arial" w:cs="Arial"/>
          <w:sz w:val="20"/>
          <w:szCs w:val="20"/>
        </w:rPr>
        <w:t xml:space="preserve"> daad wel zalig door Christi genade/ die aan de </w:t>
      </w:r>
      <w:proofErr w:type="spellStart"/>
      <w:r w:rsidRPr="00C47D90">
        <w:rPr>
          <w:rFonts w:ascii="Arial" w:hAnsi="Arial" w:cs="Arial"/>
          <w:sz w:val="20"/>
          <w:szCs w:val="20"/>
        </w:rPr>
        <w:t>uytterlikke</w:t>
      </w:r>
      <w:proofErr w:type="spellEnd"/>
      <w:r w:rsidRPr="00C47D90">
        <w:rPr>
          <w:rFonts w:ascii="Arial" w:hAnsi="Arial" w:cs="Arial"/>
          <w:sz w:val="20"/>
          <w:szCs w:val="20"/>
        </w:rPr>
        <w:t xml:space="preserve"> Sacramenten niet en is verbonden.</w:t>
      </w:r>
    </w:p>
    <w:p w14:paraId="58F3ED00"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b/>
          <w:sz w:val="20"/>
          <w:szCs w:val="20"/>
        </w:rPr>
        <w:t xml:space="preserve">Pag. 190. </w:t>
      </w:r>
      <w:r w:rsidRPr="00C47D90">
        <w:rPr>
          <w:rFonts w:ascii="Arial" w:hAnsi="Arial" w:cs="Arial"/>
          <w:sz w:val="20"/>
          <w:szCs w:val="20"/>
        </w:rPr>
        <w:t xml:space="preserve">Die gene die Christi zijn, en vervolgens deel hebben aan </w:t>
      </w:r>
      <w:proofErr w:type="spellStart"/>
      <w:r w:rsidRPr="00C47D90">
        <w:rPr>
          <w:rFonts w:ascii="Arial" w:hAnsi="Arial" w:cs="Arial"/>
          <w:sz w:val="20"/>
          <w:szCs w:val="20"/>
        </w:rPr>
        <w:t>Godes</w:t>
      </w:r>
      <w:proofErr w:type="spellEnd"/>
      <w:r w:rsidRPr="00C47D90">
        <w:rPr>
          <w:rFonts w:ascii="Arial" w:hAnsi="Arial" w:cs="Arial"/>
          <w:sz w:val="20"/>
          <w:szCs w:val="20"/>
        </w:rPr>
        <w:t xml:space="preserve"> </w:t>
      </w:r>
      <w:proofErr w:type="spellStart"/>
      <w:r w:rsidRPr="00C47D90">
        <w:rPr>
          <w:rFonts w:ascii="Arial" w:hAnsi="Arial" w:cs="Arial"/>
          <w:sz w:val="20"/>
          <w:szCs w:val="20"/>
        </w:rPr>
        <w:t>Koningrijkke</w:t>
      </w:r>
      <w:proofErr w:type="spellEnd"/>
      <w:r w:rsidRPr="00C47D90">
        <w:rPr>
          <w:rFonts w:ascii="Arial" w:hAnsi="Arial" w:cs="Arial"/>
          <w:sz w:val="20"/>
          <w:szCs w:val="20"/>
        </w:rPr>
        <w:t xml:space="preserve">, </w:t>
      </w:r>
      <w:proofErr w:type="spellStart"/>
      <w:r w:rsidRPr="00C47D90">
        <w:rPr>
          <w:rFonts w:ascii="Arial" w:hAnsi="Arial" w:cs="Arial"/>
          <w:sz w:val="20"/>
          <w:szCs w:val="20"/>
        </w:rPr>
        <w:t>behooren</w:t>
      </w:r>
      <w:proofErr w:type="spellEnd"/>
      <w:r w:rsidRPr="00C47D90">
        <w:rPr>
          <w:rFonts w:ascii="Arial" w:hAnsi="Arial" w:cs="Arial"/>
          <w:sz w:val="20"/>
          <w:szCs w:val="20"/>
        </w:rPr>
        <w:t xml:space="preserve"> ook </w:t>
      </w:r>
      <w:proofErr w:type="spellStart"/>
      <w:r w:rsidRPr="00C47D90">
        <w:rPr>
          <w:rFonts w:ascii="Arial" w:hAnsi="Arial" w:cs="Arial"/>
          <w:sz w:val="20"/>
          <w:szCs w:val="20"/>
        </w:rPr>
        <w:t>t’ontfangen</w:t>
      </w:r>
      <w:proofErr w:type="spellEnd"/>
      <w:r w:rsidRPr="00C47D90">
        <w:rPr>
          <w:rFonts w:ascii="Arial" w:hAnsi="Arial" w:cs="Arial"/>
          <w:sz w:val="20"/>
          <w:szCs w:val="20"/>
        </w:rPr>
        <w:t xml:space="preserve"> het </w:t>
      </w:r>
      <w:proofErr w:type="spellStart"/>
      <w:r w:rsidRPr="00C47D90">
        <w:rPr>
          <w:rFonts w:ascii="Arial" w:hAnsi="Arial" w:cs="Arial"/>
          <w:sz w:val="20"/>
          <w:szCs w:val="20"/>
        </w:rPr>
        <w:t>teykken</w:t>
      </w:r>
      <w:proofErr w:type="spellEnd"/>
      <w:r w:rsidRPr="00C47D90">
        <w:rPr>
          <w:rFonts w:ascii="Arial" w:hAnsi="Arial" w:cs="Arial"/>
          <w:sz w:val="20"/>
          <w:szCs w:val="20"/>
        </w:rPr>
        <w:t xml:space="preserve"> ’t welk God om die zake te doen </w:t>
      </w:r>
      <w:proofErr w:type="spellStart"/>
      <w:r w:rsidRPr="00C47D90">
        <w:rPr>
          <w:rFonts w:ascii="Arial" w:hAnsi="Arial" w:cs="Arial"/>
          <w:sz w:val="20"/>
          <w:szCs w:val="20"/>
        </w:rPr>
        <w:t>beteykkenen</w:t>
      </w:r>
      <w:proofErr w:type="spellEnd"/>
      <w:r w:rsidRPr="00C47D90">
        <w:rPr>
          <w:rFonts w:ascii="Arial" w:hAnsi="Arial" w:cs="Arial"/>
          <w:sz w:val="20"/>
          <w:szCs w:val="20"/>
        </w:rPr>
        <w:t xml:space="preserve"> ingezet heeft. De kinderen der bondgenoten zijn Christi, en hebben vervolgens deel aan </w:t>
      </w:r>
      <w:proofErr w:type="spellStart"/>
      <w:r w:rsidRPr="00C47D90">
        <w:rPr>
          <w:rFonts w:ascii="Arial" w:hAnsi="Arial" w:cs="Arial"/>
          <w:sz w:val="20"/>
          <w:szCs w:val="20"/>
        </w:rPr>
        <w:t>Godes</w:t>
      </w:r>
      <w:proofErr w:type="spellEnd"/>
      <w:r w:rsidRPr="00C47D90">
        <w:rPr>
          <w:rFonts w:ascii="Arial" w:hAnsi="Arial" w:cs="Arial"/>
          <w:sz w:val="20"/>
          <w:szCs w:val="20"/>
        </w:rPr>
        <w:t xml:space="preserve"> </w:t>
      </w:r>
      <w:proofErr w:type="spellStart"/>
      <w:r w:rsidRPr="00C47D90">
        <w:rPr>
          <w:rFonts w:ascii="Arial" w:hAnsi="Arial" w:cs="Arial"/>
          <w:sz w:val="20"/>
          <w:szCs w:val="20"/>
        </w:rPr>
        <w:t>Koningrijkke</w:t>
      </w:r>
      <w:proofErr w:type="spellEnd"/>
      <w:r w:rsidRPr="00C47D90">
        <w:rPr>
          <w:rFonts w:ascii="Arial" w:hAnsi="Arial" w:cs="Arial"/>
          <w:sz w:val="20"/>
          <w:szCs w:val="20"/>
        </w:rPr>
        <w:t xml:space="preserve">, Zoo moeten dan ook de kinderen der Bondgenoten het </w:t>
      </w:r>
      <w:proofErr w:type="spellStart"/>
      <w:r w:rsidRPr="00C47D90">
        <w:rPr>
          <w:rFonts w:ascii="Arial" w:hAnsi="Arial" w:cs="Arial"/>
          <w:sz w:val="20"/>
          <w:szCs w:val="20"/>
        </w:rPr>
        <w:t>teykken</w:t>
      </w:r>
      <w:proofErr w:type="spellEnd"/>
      <w:r w:rsidRPr="00C47D90">
        <w:rPr>
          <w:rFonts w:ascii="Arial" w:hAnsi="Arial" w:cs="Arial"/>
          <w:sz w:val="20"/>
          <w:szCs w:val="20"/>
        </w:rPr>
        <w:t xml:space="preserve"> </w:t>
      </w:r>
      <w:proofErr w:type="spellStart"/>
      <w:r w:rsidRPr="00C47D90">
        <w:rPr>
          <w:rFonts w:ascii="Arial" w:hAnsi="Arial" w:cs="Arial"/>
          <w:sz w:val="20"/>
          <w:szCs w:val="20"/>
        </w:rPr>
        <w:t>ontfangen</w:t>
      </w:r>
      <w:proofErr w:type="spellEnd"/>
      <w:r w:rsidRPr="00C47D90">
        <w:rPr>
          <w:rFonts w:ascii="Arial" w:hAnsi="Arial" w:cs="Arial"/>
          <w:sz w:val="20"/>
          <w:szCs w:val="20"/>
        </w:rPr>
        <w:t xml:space="preserve">, ’t welk God om die zake te </w:t>
      </w:r>
      <w:proofErr w:type="spellStart"/>
      <w:r w:rsidRPr="00C47D90">
        <w:rPr>
          <w:rFonts w:ascii="Arial" w:hAnsi="Arial" w:cs="Arial"/>
          <w:sz w:val="20"/>
          <w:szCs w:val="20"/>
        </w:rPr>
        <w:t>beteykkenen</w:t>
      </w:r>
      <w:proofErr w:type="spellEnd"/>
      <w:r w:rsidRPr="00C47D90">
        <w:rPr>
          <w:rFonts w:ascii="Arial" w:hAnsi="Arial" w:cs="Arial"/>
          <w:sz w:val="20"/>
          <w:szCs w:val="20"/>
        </w:rPr>
        <w:t xml:space="preserve"> ingezet heeft.</w:t>
      </w:r>
    </w:p>
    <w:p w14:paraId="20D7F1A4"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De eerste </w:t>
      </w:r>
      <w:proofErr w:type="spellStart"/>
      <w:r w:rsidRPr="00C47D90">
        <w:rPr>
          <w:rFonts w:ascii="Arial" w:hAnsi="Arial" w:cs="Arial"/>
          <w:sz w:val="20"/>
          <w:szCs w:val="20"/>
        </w:rPr>
        <w:t>voorstellinge</w:t>
      </w:r>
      <w:proofErr w:type="spellEnd"/>
      <w:r w:rsidRPr="00C47D90">
        <w:rPr>
          <w:rFonts w:ascii="Arial" w:hAnsi="Arial" w:cs="Arial"/>
          <w:sz w:val="20"/>
          <w:szCs w:val="20"/>
        </w:rPr>
        <w:t xml:space="preserve"> volgt nootzakelijk </w:t>
      </w:r>
      <w:proofErr w:type="spellStart"/>
      <w:r w:rsidRPr="00C47D90">
        <w:rPr>
          <w:rFonts w:ascii="Arial" w:hAnsi="Arial" w:cs="Arial"/>
          <w:sz w:val="20"/>
          <w:szCs w:val="20"/>
        </w:rPr>
        <w:t>uyt</w:t>
      </w:r>
      <w:proofErr w:type="spellEnd"/>
      <w:r w:rsidRPr="00C47D90">
        <w:rPr>
          <w:rFonts w:ascii="Arial" w:hAnsi="Arial" w:cs="Arial"/>
          <w:sz w:val="20"/>
          <w:szCs w:val="20"/>
        </w:rPr>
        <w:t xml:space="preserve"> Christi reden/ die anders niet en kan vast gaan/ </w:t>
      </w:r>
      <w:proofErr w:type="spellStart"/>
      <w:r w:rsidRPr="00C47D90">
        <w:rPr>
          <w:rFonts w:ascii="Arial" w:hAnsi="Arial" w:cs="Arial"/>
          <w:sz w:val="20"/>
          <w:szCs w:val="20"/>
        </w:rPr>
        <w:t>dewijle</w:t>
      </w:r>
      <w:proofErr w:type="spellEnd"/>
      <w:r w:rsidRPr="00C47D90">
        <w:rPr>
          <w:rFonts w:ascii="Arial" w:hAnsi="Arial" w:cs="Arial"/>
          <w:sz w:val="20"/>
          <w:szCs w:val="20"/>
        </w:rPr>
        <w:t xml:space="preserve"> hij haar van den zegen niet en wilde </w:t>
      </w:r>
      <w:proofErr w:type="spellStart"/>
      <w:r w:rsidRPr="00C47D90">
        <w:rPr>
          <w:rFonts w:ascii="Arial" w:hAnsi="Arial" w:cs="Arial"/>
          <w:sz w:val="20"/>
          <w:szCs w:val="20"/>
        </w:rPr>
        <w:t>geweert</w:t>
      </w:r>
      <w:proofErr w:type="spellEnd"/>
      <w:r w:rsidRPr="00C47D90">
        <w:rPr>
          <w:rFonts w:ascii="Arial" w:hAnsi="Arial" w:cs="Arial"/>
          <w:sz w:val="20"/>
          <w:szCs w:val="20"/>
        </w:rPr>
        <w:t xml:space="preserve"> hebben/ </w:t>
      </w:r>
      <w:proofErr w:type="spellStart"/>
      <w:r w:rsidRPr="00C47D90">
        <w:rPr>
          <w:rFonts w:ascii="Arial" w:hAnsi="Arial" w:cs="Arial"/>
          <w:sz w:val="20"/>
          <w:szCs w:val="20"/>
        </w:rPr>
        <w:t>alzoo</w:t>
      </w:r>
      <w:proofErr w:type="spellEnd"/>
      <w:r w:rsidRPr="00C47D90">
        <w:rPr>
          <w:rFonts w:ascii="Arial" w:hAnsi="Arial" w:cs="Arial"/>
          <w:sz w:val="20"/>
          <w:szCs w:val="20"/>
        </w:rPr>
        <w:t xml:space="preserve"> zij aan ’t </w:t>
      </w:r>
      <w:proofErr w:type="spellStart"/>
      <w:r w:rsidRPr="00C47D90">
        <w:rPr>
          <w:rFonts w:ascii="Arial" w:hAnsi="Arial" w:cs="Arial"/>
          <w:sz w:val="20"/>
          <w:szCs w:val="20"/>
        </w:rPr>
        <w:t>beteykende</w:t>
      </w:r>
      <w:proofErr w:type="spellEnd"/>
      <w:r w:rsidRPr="00C47D90">
        <w:rPr>
          <w:rFonts w:ascii="Arial" w:hAnsi="Arial" w:cs="Arial"/>
          <w:sz w:val="20"/>
          <w:szCs w:val="20"/>
        </w:rPr>
        <w:t xml:space="preserve"> deel hadden. De tweede </w:t>
      </w:r>
      <w:proofErr w:type="spellStart"/>
      <w:r w:rsidRPr="00C47D90">
        <w:rPr>
          <w:rFonts w:ascii="Arial" w:hAnsi="Arial" w:cs="Arial"/>
          <w:sz w:val="20"/>
          <w:szCs w:val="20"/>
        </w:rPr>
        <w:t>voorstellinge</w:t>
      </w:r>
      <w:proofErr w:type="spellEnd"/>
      <w:r w:rsidRPr="00C47D90">
        <w:rPr>
          <w:rFonts w:ascii="Arial" w:hAnsi="Arial" w:cs="Arial"/>
          <w:sz w:val="20"/>
          <w:szCs w:val="20"/>
        </w:rPr>
        <w:t xml:space="preserve"> hebben wij ook in Christi woorden/ zoo volgt dan ook het </w:t>
      </w:r>
      <w:proofErr w:type="spellStart"/>
      <w:r w:rsidRPr="00C47D90">
        <w:rPr>
          <w:rFonts w:ascii="Arial" w:hAnsi="Arial" w:cs="Arial"/>
          <w:sz w:val="20"/>
          <w:szCs w:val="20"/>
        </w:rPr>
        <w:t>besluyt</w:t>
      </w:r>
      <w:proofErr w:type="spellEnd"/>
      <w:r w:rsidRPr="00C47D90">
        <w:rPr>
          <w:rFonts w:ascii="Arial" w:hAnsi="Arial" w:cs="Arial"/>
          <w:sz w:val="20"/>
          <w:szCs w:val="20"/>
        </w:rPr>
        <w:t xml:space="preserve"> door een noot [191] </w:t>
      </w:r>
      <w:proofErr w:type="spellStart"/>
      <w:r w:rsidRPr="00C47D90">
        <w:rPr>
          <w:rFonts w:ascii="Arial" w:hAnsi="Arial" w:cs="Arial"/>
          <w:sz w:val="20"/>
          <w:szCs w:val="20"/>
        </w:rPr>
        <w:t>zakelik</w:t>
      </w:r>
      <w:proofErr w:type="spellEnd"/>
      <w:r w:rsidRPr="00C47D90">
        <w:rPr>
          <w:rFonts w:ascii="Arial" w:hAnsi="Arial" w:cs="Arial"/>
          <w:sz w:val="20"/>
          <w:szCs w:val="20"/>
        </w:rPr>
        <w:t xml:space="preserve"> gevolg; welke </w:t>
      </w:r>
      <w:proofErr w:type="spellStart"/>
      <w:r w:rsidRPr="00C47D90">
        <w:rPr>
          <w:rFonts w:ascii="Arial" w:hAnsi="Arial" w:cs="Arial"/>
          <w:sz w:val="20"/>
          <w:szCs w:val="20"/>
        </w:rPr>
        <w:t>besluyt</w:t>
      </w:r>
      <w:proofErr w:type="spellEnd"/>
      <w:r w:rsidRPr="00C47D90">
        <w:rPr>
          <w:rFonts w:ascii="Arial" w:hAnsi="Arial" w:cs="Arial"/>
          <w:sz w:val="20"/>
          <w:szCs w:val="20"/>
        </w:rPr>
        <w:t xml:space="preserve"> </w:t>
      </w:r>
      <w:proofErr w:type="spellStart"/>
      <w:r w:rsidRPr="00C47D90">
        <w:rPr>
          <w:rFonts w:ascii="Arial" w:hAnsi="Arial" w:cs="Arial"/>
          <w:sz w:val="20"/>
          <w:szCs w:val="20"/>
        </w:rPr>
        <w:t>wy</w:t>
      </w:r>
      <w:proofErr w:type="spellEnd"/>
      <w:r w:rsidRPr="00C47D90">
        <w:rPr>
          <w:rFonts w:ascii="Arial" w:hAnsi="Arial" w:cs="Arial"/>
          <w:sz w:val="20"/>
          <w:szCs w:val="20"/>
        </w:rPr>
        <w:t xml:space="preserve"> dan opnemen en vorder aldus </w:t>
      </w:r>
      <w:proofErr w:type="spellStart"/>
      <w:r w:rsidRPr="00C47D90">
        <w:rPr>
          <w:rFonts w:ascii="Arial" w:hAnsi="Arial" w:cs="Arial"/>
          <w:sz w:val="20"/>
          <w:szCs w:val="20"/>
        </w:rPr>
        <w:t>besluyten</w:t>
      </w:r>
      <w:proofErr w:type="spellEnd"/>
      <w:r w:rsidRPr="00C47D90">
        <w:rPr>
          <w:rFonts w:ascii="Arial" w:hAnsi="Arial" w:cs="Arial"/>
          <w:sz w:val="20"/>
          <w:szCs w:val="20"/>
        </w:rPr>
        <w:t>/</w:t>
      </w:r>
    </w:p>
    <w:p w14:paraId="175DF5D9" w14:textId="77777777" w:rsidR="00C47D90" w:rsidRPr="00C47D90" w:rsidRDefault="00C47D90" w:rsidP="00C47D90">
      <w:pPr>
        <w:spacing w:line="276" w:lineRule="auto"/>
        <w:ind w:firstLine="708"/>
        <w:jc w:val="both"/>
        <w:rPr>
          <w:rFonts w:ascii="Arial" w:hAnsi="Arial" w:cs="Arial"/>
          <w:sz w:val="20"/>
          <w:szCs w:val="20"/>
        </w:rPr>
      </w:pPr>
      <w:r w:rsidRPr="00C47D90">
        <w:rPr>
          <w:rFonts w:ascii="Arial" w:hAnsi="Arial" w:cs="Arial"/>
          <w:sz w:val="20"/>
          <w:szCs w:val="20"/>
        </w:rPr>
        <w:t xml:space="preserve">Het gene dat een </w:t>
      </w:r>
      <w:proofErr w:type="spellStart"/>
      <w:r w:rsidRPr="00C47D90">
        <w:rPr>
          <w:rFonts w:ascii="Arial" w:hAnsi="Arial" w:cs="Arial"/>
          <w:sz w:val="20"/>
          <w:szCs w:val="20"/>
        </w:rPr>
        <w:t>teykken</w:t>
      </w:r>
      <w:proofErr w:type="spellEnd"/>
      <w:r w:rsidRPr="00C47D90">
        <w:rPr>
          <w:rFonts w:ascii="Arial" w:hAnsi="Arial" w:cs="Arial"/>
          <w:sz w:val="20"/>
          <w:szCs w:val="20"/>
        </w:rPr>
        <w:t xml:space="preserve"> is van dat ons, </w:t>
      </w:r>
      <w:proofErr w:type="spellStart"/>
      <w:r w:rsidRPr="00C47D90">
        <w:rPr>
          <w:rFonts w:ascii="Arial" w:hAnsi="Arial" w:cs="Arial"/>
          <w:sz w:val="20"/>
          <w:szCs w:val="20"/>
        </w:rPr>
        <w:t>deweyle</w:t>
      </w:r>
      <w:proofErr w:type="spellEnd"/>
      <w:r w:rsidRPr="00C47D90">
        <w:rPr>
          <w:rFonts w:ascii="Arial" w:hAnsi="Arial" w:cs="Arial"/>
          <w:sz w:val="20"/>
          <w:szCs w:val="20"/>
        </w:rPr>
        <w:t xml:space="preserve"> </w:t>
      </w:r>
      <w:proofErr w:type="spellStart"/>
      <w:r w:rsidRPr="00C47D90">
        <w:rPr>
          <w:rFonts w:ascii="Arial" w:hAnsi="Arial" w:cs="Arial"/>
          <w:sz w:val="20"/>
          <w:szCs w:val="20"/>
        </w:rPr>
        <w:t>wy</w:t>
      </w:r>
      <w:proofErr w:type="spellEnd"/>
      <w:r w:rsidRPr="00C47D90">
        <w:rPr>
          <w:rFonts w:ascii="Arial" w:hAnsi="Arial" w:cs="Arial"/>
          <w:sz w:val="20"/>
          <w:szCs w:val="20"/>
        </w:rPr>
        <w:t xml:space="preserve"> Christi zijn, het </w:t>
      </w:r>
      <w:proofErr w:type="spellStart"/>
      <w:r w:rsidRPr="00C47D90">
        <w:rPr>
          <w:rFonts w:ascii="Arial" w:hAnsi="Arial" w:cs="Arial"/>
          <w:sz w:val="20"/>
          <w:szCs w:val="20"/>
        </w:rPr>
        <w:t>Koningrijkke</w:t>
      </w:r>
      <w:proofErr w:type="spellEnd"/>
      <w:r w:rsidRPr="00C47D90">
        <w:rPr>
          <w:rFonts w:ascii="Arial" w:hAnsi="Arial" w:cs="Arial"/>
          <w:sz w:val="20"/>
          <w:szCs w:val="20"/>
        </w:rPr>
        <w:t xml:space="preserve"> Gods toekomt, dat moet van der Bondgenoten kinderen </w:t>
      </w:r>
      <w:proofErr w:type="spellStart"/>
      <w:r w:rsidRPr="00C47D90">
        <w:rPr>
          <w:rFonts w:ascii="Arial" w:hAnsi="Arial" w:cs="Arial"/>
          <w:sz w:val="20"/>
          <w:szCs w:val="20"/>
        </w:rPr>
        <w:t>ontfangen</w:t>
      </w:r>
      <w:proofErr w:type="spellEnd"/>
      <w:r w:rsidRPr="00C47D90">
        <w:rPr>
          <w:rFonts w:ascii="Arial" w:hAnsi="Arial" w:cs="Arial"/>
          <w:sz w:val="20"/>
          <w:szCs w:val="20"/>
        </w:rPr>
        <w:t xml:space="preserve"> worden. </w:t>
      </w:r>
    </w:p>
    <w:p w14:paraId="0AAD546F" w14:textId="77777777" w:rsidR="00C47D90" w:rsidRPr="00C47D90" w:rsidRDefault="00C47D90" w:rsidP="00C47D90">
      <w:pPr>
        <w:spacing w:line="276" w:lineRule="auto"/>
        <w:ind w:firstLine="708"/>
        <w:jc w:val="both"/>
        <w:rPr>
          <w:rFonts w:ascii="Arial" w:hAnsi="Arial" w:cs="Arial"/>
          <w:sz w:val="20"/>
          <w:szCs w:val="20"/>
        </w:rPr>
      </w:pPr>
      <w:r w:rsidRPr="00C47D90">
        <w:rPr>
          <w:rFonts w:ascii="Arial" w:hAnsi="Arial" w:cs="Arial"/>
          <w:sz w:val="20"/>
          <w:szCs w:val="20"/>
        </w:rPr>
        <w:t xml:space="preserve">De Doop is </w:t>
      </w:r>
      <w:proofErr w:type="spellStart"/>
      <w:r w:rsidRPr="00C47D90">
        <w:rPr>
          <w:rFonts w:ascii="Arial" w:hAnsi="Arial" w:cs="Arial"/>
          <w:sz w:val="20"/>
          <w:szCs w:val="20"/>
        </w:rPr>
        <w:t>zoodanig</w:t>
      </w:r>
      <w:proofErr w:type="spellEnd"/>
      <w:r w:rsidRPr="00C47D90">
        <w:rPr>
          <w:rFonts w:ascii="Arial" w:hAnsi="Arial" w:cs="Arial"/>
          <w:sz w:val="20"/>
          <w:szCs w:val="20"/>
        </w:rPr>
        <w:t xml:space="preserve"> een </w:t>
      </w:r>
      <w:proofErr w:type="spellStart"/>
      <w:r w:rsidRPr="00C47D90">
        <w:rPr>
          <w:rFonts w:ascii="Arial" w:hAnsi="Arial" w:cs="Arial"/>
          <w:sz w:val="20"/>
          <w:szCs w:val="20"/>
        </w:rPr>
        <w:t>teykken</w:t>
      </w:r>
      <w:proofErr w:type="spellEnd"/>
      <w:r w:rsidRPr="00C47D90">
        <w:rPr>
          <w:rFonts w:ascii="Arial" w:hAnsi="Arial" w:cs="Arial"/>
          <w:sz w:val="20"/>
          <w:szCs w:val="20"/>
        </w:rPr>
        <w:t>.</w:t>
      </w:r>
    </w:p>
    <w:p w14:paraId="368CEE8E" w14:textId="77777777" w:rsidR="00C47D90" w:rsidRPr="00C47D90" w:rsidRDefault="00C47D90" w:rsidP="00C47D90">
      <w:pPr>
        <w:spacing w:line="276" w:lineRule="auto"/>
        <w:ind w:firstLine="708"/>
        <w:jc w:val="both"/>
        <w:rPr>
          <w:rFonts w:ascii="Arial" w:hAnsi="Arial" w:cs="Arial"/>
          <w:sz w:val="20"/>
          <w:szCs w:val="20"/>
        </w:rPr>
      </w:pPr>
      <w:r w:rsidRPr="00C47D90">
        <w:rPr>
          <w:rFonts w:ascii="Arial" w:hAnsi="Arial" w:cs="Arial"/>
          <w:sz w:val="20"/>
          <w:szCs w:val="20"/>
        </w:rPr>
        <w:t xml:space="preserve">Zoo moet dan ook de doop van der Bondgenoten kinderen </w:t>
      </w:r>
      <w:proofErr w:type="spellStart"/>
      <w:r w:rsidRPr="00C47D90">
        <w:rPr>
          <w:rFonts w:ascii="Arial" w:hAnsi="Arial" w:cs="Arial"/>
          <w:sz w:val="20"/>
          <w:szCs w:val="20"/>
        </w:rPr>
        <w:t>ontfangen</w:t>
      </w:r>
      <w:proofErr w:type="spellEnd"/>
      <w:r w:rsidRPr="00C47D90">
        <w:rPr>
          <w:rFonts w:ascii="Arial" w:hAnsi="Arial" w:cs="Arial"/>
          <w:sz w:val="20"/>
          <w:szCs w:val="20"/>
        </w:rPr>
        <w:t xml:space="preserve"> worden.</w:t>
      </w:r>
    </w:p>
    <w:p w14:paraId="57A89B52"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b/>
          <w:sz w:val="20"/>
          <w:szCs w:val="20"/>
        </w:rPr>
        <w:t>Pag. 197</w:t>
      </w:r>
      <w:r w:rsidRPr="00C47D90">
        <w:rPr>
          <w:rFonts w:ascii="Arial" w:hAnsi="Arial" w:cs="Arial"/>
          <w:sz w:val="20"/>
          <w:szCs w:val="20"/>
        </w:rPr>
        <w:t xml:space="preserve">. En lieve/ als </w:t>
      </w:r>
      <w:proofErr w:type="spellStart"/>
      <w:r w:rsidRPr="00C47D90">
        <w:rPr>
          <w:rFonts w:ascii="Arial" w:hAnsi="Arial" w:cs="Arial"/>
          <w:sz w:val="20"/>
          <w:szCs w:val="20"/>
        </w:rPr>
        <w:t>wy</w:t>
      </w:r>
      <w:proofErr w:type="spellEnd"/>
      <w:r w:rsidRPr="00C47D90">
        <w:rPr>
          <w:rFonts w:ascii="Arial" w:hAnsi="Arial" w:cs="Arial"/>
          <w:sz w:val="20"/>
          <w:szCs w:val="20"/>
        </w:rPr>
        <w:t xml:space="preserve"> den Doop hier </w:t>
      </w:r>
      <w:proofErr w:type="spellStart"/>
      <w:r w:rsidRPr="00C47D90">
        <w:rPr>
          <w:rFonts w:ascii="Arial" w:hAnsi="Arial" w:cs="Arial"/>
          <w:sz w:val="20"/>
          <w:szCs w:val="20"/>
        </w:rPr>
        <w:t>by</w:t>
      </w:r>
      <w:proofErr w:type="spellEnd"/>
      <w:r w:rsidRPr="00C47D90">
        <w:rPr>
          <w:rFonts w:ascii="Arial" w:hAnsi="Arial" w:cs="Arial"/>
          <w:sz w:val="20"/>
          <w:szCs w:val="20"/>
        </w:rPr>
        <w:t xml:space="preserve"> </w:t>
      </w:r>
      <w:proofErr w:type="spellStart"/>
      <w:r w:rsidRPr="00C47D90">
        <w:rPr>
          <w:rFonts w:ascii="Arial" w:hAnsi="Arial" w:cs="Arial"/>
          <w:sz w:val="20"/>
          <w:szCs w:val="20"/>
        </w:rPr>
        <w:t>vergelijkken</w:t>
      </w:r>
      <w:proofErr w:type="spellEnd"/>
      <w:r w:rsidRPr="00C47D90">
        <w:rPr>
          <w:rFonts w:ascii="Arial" w:hAnsi="Arial" w:cs="Arial"/>
          <w:sz w:val="20"/>
          <w:szCs w:val="20"/>
        </w:rPr>
        <w:t>/ is die niet in den grond een Sacrament ‘</w:t>
      </w:r>
      <w:proofErr w:type="spellStart"/>
      <w:r w:rsidRPr="00C47D90">
        <w:rPr>
          <w:rFonts w:ascii="Arial" w:hAnsi="Arial" w:cs="Arial"/>
          <w:sz w:val="20"/>
          <w:szCs w:val="20"/>
        </w:rPr>
        <w:t>twelk</w:t>
      </w:r>
      <w:proofErr w:type="spellEnd"/>
      <w:r w:rsidRPr="00C47D90">
        <w:rPr>
          <w:rFonts w:ascii="Arial" w:hAnsi="Arial" w:cs="Arial"/>
          <w:sz w:val="20"/>
          <w:szCs w:val="20"/>
        </w:rPr>
        <w:t xml:space="preserve"> ons het </w:t>
      </w:r>
      <w:proofErr w:type="spellStart"/>
      <w:r w:rsidRPr="00C47D90">
        <w:rPr>
          <w:rFonts w:ascii="Arial" w:hAnsi="Arial" w:cs="Arial"/>
          <w:sz w:val="20"/>
          <w:szCs w:val="20"/>
        </w:rPr>
        <w:t>zelvige</w:t>
      </w:r>
      <w:proofErr w:type="spellEnd"/>
      <w:r w:rsidRPr="00C47D90">
        <w:rPr>
          <w:rFonts w:ascii="Arial" w:hAnsi="Arial" w:cs="Arial"/>
          <w:sz w:val="20"/>
          <w:szCs w:val="20"/>
        </w:rPr>
        <w:t xml:space="preserve"> </w:t>
      </w:r>
      <w:proofErr w:type="spellStart"/>
      <w:r w:rsidRPr="00C47D90">
        <w:rPr>
          <w:rFonts w:ascii="Arial" w:hAnsi="Arial" w:cs="Arial"/>
          <w:sz w:val="20"/>
          <w:szCs w:val="20"/>
        </w:rPr>
        <w:t>beteykkent</w:t>
      </w:r>
      <w:proofErr w:type="spellEnd"/>
      <w:r w:rsidRPr="00C47D90">
        <w:rPr>
          <w:rFonts w:ascii="Arial" w:hAnsi="Arial" w:cs="Arial"/>
          <w:sz w:val="20"/>
          <w:szCs w:val="20"/>
        </w:rPr>
        <w:t xml:space="preserve">? Immers daar door worden </w:t>
      </w:r>
      <w:proofErr w:type="spellStart"/>
      <w:r w:rsidRPr="00C47D90">
        <w:rPr>
          <w:rFonts w:ascii="Arial" w:hAnsi="Arial" w:cs="Arial"/>
          <w:sz w:val="20"/>
          <w:szCs w:val="20"/>
        </w:rPr>
        <w:t>wy</w:t>
      </w:r>
      <w:proofErr w:type="spellEnd"/>
      <w:r w:rsidRPr="00C47D90">
        <w:rPr>
          <w:rFonts w:ascii="Arial" w:hAnsi="Arial" w:cs="Arial"/>
          <w:sz w:val="20"/>
          <w:szCs w:val="20"/>
        </w:rPr>
        <w:t xml:space="preserve">/ als Christi </w:t>
      </w:r>
      <w:proofErr w:type="spellStart"/>
      <w:r w:rsidRPr="00C47D90">
        <w:rPr>
          <w:rFonts w:ascii="Arial" w:hAnsi="Arial" w:cs="Arial"/>
          <w:sz w:val="20"/>
          <w:szCs w:val="20"/>
        </w:rPr>
        <w:t>eygene</w:t>
      </w:r>
      <w:proofErr w:type="spellEnd"/>
      <w:r w:rsidRPr="00C47D90">
        <w:rPr>
          <w:rFonts w:ascii="Arial" w:hAnsi="Arial" w:cs="Arial"/>
          <w:sz w:val="20"/>
          <w:szCs w:val="20"/>
        </w:rPr>
        <w:t xml:space="preserve">/ zijne Kerke </w:t>
      </w:r>
      <w:proofErr w:type="spellStart"/>
      <w:r w:rsidRPr="00C47D90">
        <w:rPr>
          <w:rFonts w:ascii="Arial" w:hAnsi="Arial" w:cs="Arial"/>
          <w:sz w:val="20"/>
          <w:szCs w:val="20"/>
        </w:rPr>
        <w:t>ingelijft</w:t>
      </w:r>
      <w:proofErr w:type="spellEnd"/>
      <w:r w:rsidRPr="00C47D90">
        <w:rPr>
          <w:rFonts w:ascii="Arial" w:hAnsi="Arial" w:cs="Arial"/>
          <w:sz w:val="20"/>
          <w:szCs w:val="20"/>
        </w:rPr>
        <w:t xml:space="preserve">; </w:t>
      </w:r>
      <w:proofErr w:type="spellStart"/>
      <w:r w:rsidRPr="00C47D90">
        <w:rPr>
          <w:rFonts w:ascii="Arial" w:hAnsi="Arial" w:cs="Arial"/>
          <w:sz w:val="20"/>
          <w:szCs w:val="20"/>
        </w:rPr>
        <w:t>wy</w:t>
      </w:r>
      <w:proofErr w:type="spellEnd"/>
      <w:r w:rsidRPr="00C47D90">
        <w:rPr>
          <w:rFonts w:ascii="Arial" w:hAnsi="Arial" w:cs="Arial"/>
          <w:sz w:val="20"/>
          <w:szCs w:val="20"/>
        </w:rPr>
        <w:t xml:space="preserve"> worden </w:t>
      </w:r>
      <w:proofErr w:type="spellStart"/>
      <w:r w:rsidRPr="00C47D90">
        <w:rPr>
          <w:rFonts w:ascii="Arial" w:hAnsi="Arial" w:cs="Arial"/>
          <w:sz w:val="20"/>
          <w:szCs w:val="20"/>
        </w:rPr>
        <w:t>gezegent</w:t>
      </w:r>
      <w:proofErr w:type="spellEnd"/>
      <w:r w:rsidRPr="00C47D90">
        <w:rPr>
          <w:rFonts w:ascii="Arial" w:hAnsi="Arial" w:cs="Arial"/>
          <w:sz w:val="20"/>
          <w:szCs w:val="20"/>
        </w:rPr>
        <w:t xml:space="preserve"> in den Name van den Vader/ den Zoon/ ende den H. Geest/ die over ons aangeroepen word/ en zoo worden </w:t>
      </w:r>
      <w:proofErr w:type="spellStart"/>
      <w:r w:rsidRPr="00C47D90">
        <w:rPr>
          <w:rFonts w:ascii="Arial" w:hAnsi="Arial" w:cs="Arial"/>
          <w:sz w:val="20"/>
          <w:szCs w:val="20"/>
        </w:rPr>
        <w:t>wy</w:t>
      </w:r>
      <w:proofErr w:type="spellEnd"/>
      <w:r w:rsidRPr="00C47D90">
        <w:rPr>
          <w:rFonts w:ascii="Arial" w:hAnsi="Arial" w:cs="Arial"/>
          <w:sz w:val="20"/>
          <w:szCs w:val="20"/>
        </w:rPr>
        <w:t xml:space="preserve"> God Vader/ Zoon/ ende H. Geest </w:t>
      </w:r>
      <w:proofErr w:type="spellStart"/>
      <w:r w:rsidRPr="00C47D90">
        <w:rPr>
          <w:rFonts w:ascii="Arial" w:hAnsi="Arial" w:cs="Arial"/>
          <w:sz w:val="20"/>
          <w:szCs w:val="20"/>
        </w:rPr>
        <w:t>toe-gebracht</w:t>
      </w:r>
      <w:proofErr w:type="spellEnd"/>
      <w:r w:rsidRPr="00C47D90">
        <w:rPr>
          <w:rFonts w:ascii="Arial" w:hAnsi="Arial" w:cs="Arial"/>
          <w:sz w:val="20"/>
          <w:szCs w:val="20"/>
        </w:rPr>
        <w:t xml:space="preserve"> en </w:t>
      </w:r>
      <w:proofErr w:type="spellStart"/>
      <w:r w:rsidRPr="00C47D90">
        <w:rPr>
          <w:rFonts w:ascii="Arial" w:hAnsi="Arial" w:cs="Arial"/>
          <w:sz w:val="20"/>
          <w:szCs w:val="20"/>
        </w:rPr>
        <w:t>toegeeygent</w:t>
      </w:r>
      <w:proofErr w:type="spellEnd"/>
      <w:r w:rsidRPr="00C47D90">
        <w:rPr>
          <w:rFonts w:ascii="Arial" w:hAnsi="Arial" w:cs="Arial"/>
          <w:sz w:val="20"/>
          <w:szCs w:val="20"/>
        </w:rPr>
        <w:t>.</w:t>
      </w:r>
    </w:p>
    <w:p w14:paraId="7A5B7B8B"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b/>
          <w:sz w:val="20"/>
          <w:szCs w:val="20"/>
        </w:rPr>
        <w:t>Pag. 211</w:t>
      </w:r>
      <w:r w:rsidRPr="00C47D90">
        <w:rPr>
          <w:rFonts w:ascii="Arial" w:hAnsi="Arial" w:cs="Arial"/>
          <w:sz w:val="20"/>
          <w:szCs w:val="20"/>
        </w:rPr>
        <w:t xml:space="preserve">. De </w:t>
      </w:r>
      <w:proofErr w:type="spellStart"/>
      <w:r w:rsidRPr="00C47D90">
        <w:rPr>
          <w:rFonts w:ascii="Arial" w:hAnsi="Arial" w:cs="Arial"/>
          <w:sz w:val="20"/>
          <w:szCs w:val="20"/>
        </w:rPr>
        <w:t>kinder-doop</w:t>
      </w:r>
      <w:proofErr w:type="spellEnd"/>
      <w:r w:rsidRPr="00C47D90">
        <w:rPr>
          <w:rFonts w:ascii="Arial" w:hAnsi="Arial" w:cs="Arial"/>
          <w:sz w:val="20"/>
          <w:szCs w:val="20"/>
        </w:rPr>
        <w:t xml:space="preserve"> is altijd </w:t>
      </w:r>
      <w:proofErr w:type="spellStart"/>
      <w:r w:rsidRPr="00C47D90">
        <w:rPr>
          <w:rFonts w:ascii="Arial" w:hAnsi="Arial" w:cs="Arial"/>
          <w:sz w:val="20"/>
          <w:szCs w:val="20"/>
        </w:rPr>
        <w:t>gebouwt</w:t>
      </w:r>
      <w:proofErr w:type="spellEnd"/>
      <w:r w:rsidRPr="00C47D90">
        <w:rPr>
          <w:rFonts w:ascii="Arial" w:hAnsi="Arial" w:cs="Arial"/>
          <w:sz w:val="20"/>
          <w:szCs w:val="20"/>
        </w:rPr>
        <w:t xml:space="preserve"> geweest daar op/ dat de kinderen in </w:t>
      </w:r>
      <w:proofErr w:type="spellStart"/>
      <w:r w:rsidRPr="00C47D90">
        <w:rPr>
          <w:rFonts w:ascii="Arial" w:hAnsi="Arial" w:cs="Arial"/>
          <w:sz w:val="20"/>
          <w:szCs w:val="20"/>
        </w:rPr>
        <w:t>Erf-zonde</w:t>
      </w:r>
      <w:proofErr w:type="spellEnd"/>
      <w:r w:rsidRPr="00C47D90">
        <w:rPr>
          <w:rFonts w:ascii="Arial" w:hAnsi="Arial" w:cs="Arial"/>
          <w:sz w:val="20"/>
          <w:szCs w:val="20"/>
        </w:rPr>
        <w:t xml:space="preserve"> </w:t>
      </w:r>
      <w:proofErr w:type="spellStart"/>
      <w:r w:rsidRPr="00C47D90">
        <w:rPr>
          <w:rFonts w:ascii="Arial" w:hAnsi="Arial" w:cs="Arial"/>
          <w:sz w:val="20"/>
          <w:szCs w:val="20"/>
        </w:rPr>
        <w:t>gebooren</w:t>
      </w:r>
      <w:proofErr w:type="spellEnd"/>
      <w:r w:rsidRPr="00C47D90">
        <w:rPr>
          <w:rFonts w:ascii="Arial" w:hAnsi="Arial" w:cs="Arial"/>
          <w:sz w:val="20"/>
          <w:szCs w:val="20"/>
        </w:rPr>
        <w:t xml:space="preserve"> zijnde/ door </w:t>
      </w:r>
      <w:proofErr w:type="spellStart"/>
      <w:r w:rsidRPr="00C47D90">
        <w:rPr>
          <w:rFonts w:ascii="Arial" w:hAnsi="Arial" w:cs="Arial"/>
          <w:sz w:val="20"/>
          <w:szCs w:val="20"/>
        </w:rPr>
        <w:t>Godes</w:t>
      </w:r>
      <w:proofErr w:type="spellEnd"/>
      <w:r w:rsidRPr="00C47D90">
        <w:rPr>
          <w:rFonts w:ascii="Arial" w:hAnsi="Arial" w:cs="Arial"/>
          <w:sz w:val="20"/>
          <w:szCs w:val="20"/>
        </w:rPr>
        <w:t xml:space="preserve"> genade/ die </w:t>
      </w:r>
      <w:proofErr w:type="spellStart"/>
      <w:r w:rsidRPr="00C47D90">
        <w:rPr>
          <w:rFonts w:ascii="Arial" w:hAnsi="Arial" w:cs="Arial"/>
          <w:sz w:val="20"/>
          <w:szCs w:val="20"/>
        </w:rPr>
        <w:t>hy</w:t>
      </w:r>
      <w:proofErr w:type="spellEnd"/>
      <w:r w:rsidRPr="00C47D90">
        <w:rPr>
          <w:rFonts w:ascii="Arial" w:hAnsi="Arial" w:cs="Arial"/>
          <w:sz w:val="20"/>
          <w:szCs w:val="20"/>
        </w:rPr>
        <w:t xml:space="preserve"> haar bewijst in de </w:t>
      </w:r>
      <w:proofErr w:type="spellStart"/>
      <w:r w:rsidRPr="00C47D90">
        <w:rPr>
          <w:rFonts w:ascii="Arial" w:hAnsi="Arial" w:cs="Arial"/>
          <w:sz w:val="20"/>
          <w:szCs w:val="20"/>
        </w:rPr>
        <w:t>vergevinge</w:t>
      </w:r>
      <w:proofErr w:type="spellEnd"/>
      <w:r w:rsidRPr="00C47D90">
        <w:rPr>
          <w:rFonts w:ascii="Arial" w:hAnsi="Arial" w:cs="Arial"/>
          <w:sz w:val="20"/>
          <w:szCs w:val="20"/>
        </w:rPr>
        <w:t xml:space="preserve"> van hare zonden/ zalig zijn/ en dat haar daarom dat </w:t>
      </w:r>
      <w:proofErr w:type="spellStart"/>
      <w:r w:rsidRPr="00C47D90">
        <w:rPr>
          <w:rFonts w:ascii="Arial" w:hAnsi="Arial" w:cs="Arial"/>
          <w:sz w:val="20"/>
          <w:szCs w:val="20"/>
        </w:rPr>
        <w:t>teykken</w:t>
      </w:r>
      <w:proofErr w:type="spellEnd"/>
      <w:r w:rsidRPr="00C47D90">
        <w:rPr>
          <w:rFonts w:ascii="Arial" w:hAnsi="Arial" w:cs="Arial"/>
          <w:sz w:val="20"/>
          <w:szCs w:val="20"/>
        </w:rPr>
        <w:t xml:space="preserve"> toekomt. </w:t>
      </w:r>
    </w:p>
    <w:p w14:paraId="229F6CC6"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b/>
          <w:sz w:val="20"/>
          <w:szCs w:val="20"/>
        </w:rPr>
        <w:t>Pag. 229</w:t>
      </w:r>
      <w:r w:rsidRPr="00C47D90">
        <w:rPr>
          <w:rFonts w:ascii="Arial" w:hAnsi="Arial" w:cs="Arial"/>
          <w:sz w:val="20"/>
          <w:szCs w:val="20"/>
        </w:rPr>
        <w:t xml:space="preserve">. Uit welken allen dan blijkt/ welk daar </w:t>
      </w:r>
      <w:proofErr w:type="spellStart"/>
      <w:r w:rsidRPr="00C47D90">
        <w:rPr>
          <w:rFonts w:ascii="Arial" w:hAnsi="Arial" w:cs="Arial"/>
          <w:sz w:val="20"/>
          <w:szCs w:val="20"/>
        </w:rPr>
        <w:t>zy</w:t>
      </w:r>
      <w:proofErr w:type="spellEnd"/>
      <w:r w:rsidRPr="00C47D90">
        <w:rPr>
          <w:rFonts w:ascii="Arial" w:hAnsi="Arial" w:cs="Arial"/>
          <w:sz w:val="20"/>
          <w:szCs w:val="20"/>
        </w:rPr>
        <w:t xml:space="preserve"> dat Verbond/ waar aan onze kinderen deelachtig zijn/ nam. dat/ waar in belooft word/ dat God haar God is in ’t vergeven van hare zonden/ ende mede-</w:t>
      </w:r>
      <w:proofErr w:type="spellStart"/>
      <w:r w:rsidRPr="00C47D90">
        <w:rPr>
          <w:rFonts w:ascii="Arial" w:hAnsi="Arial" w:cs="Arial"/>
          <w:sz w:val="20"/>
          <w:szCs w:val="20"/>
        </w:rPr>
        <w:t>deylen</w:t>
      </w:r>
      <w:proofErr w:type="spellEnd"/>
      <w:r w:rsidRPr="00C47D90">
        <w:rPr>
          <w:rFonts w:ascii="Arial" w:hAnsi="Arial" w:cs="Arial"/>
          <w:sz w:val="20"/>
          <w:szCs w:val="20"/>
        </w:rPr>
        <w:t xml:space="preserve"> van de </w:t>
      </w:r>
      <w:proofErr w:type="spellStart"/>
      <w:r w:rsidRPr="00C47D90">
        <w:rPr>
          <w:rFonts w:ascii="Arial" w:hAnsi="Arial" w:cs="Arial"/>
          <w:sz w:val="20"/>
          <w:szCs w:val="20"/>
        </w:rPr>
        <w:t>zalicheyt</w:t>
      </w:r>
      <w:proofErr w:type="spellEnd"/>
      <w:r w:rsidRPr="00C47D90">
        <w:rPr>
          <w:rFonts w:ascii="Arial" w:hAnsi="Arial" w:cs="Arial"/>
          <w:sz w:val="20"/>
          <w:szCs w:val="20"/>
        </w:rPr>
        <w:t xml:space="preserve">/ gelijk God een God is geweest van Abraham ende zijn Zaad. Wat dat sommige hier door Abrahams Zaad een </w:t>
      </w:r>
      <w:proofErr w:type="spellStart"/>
      <w:r w:rsidRPr="00C47D90">
        <w:rPr>
          <w:rFonts w:ascii="Arial" w:hAnsi="Arial" w:cs="Arial"/>
          <w:sz w:val="20"/>
          <w:szCs w:val="20"/>
        </w:rPr>
        <w:t>Geestelik</w:t>
      </w:r>
      <w:proofErr w:type="spellEnd"/>
      <w:r w:rsidRPr="00C47D90">
        <w:rPr>
          <w:rFonts w:ascii="Arial" w:hAnsi="Arial" w:cs="Arial"/>
          <w:sz w:val="20"/>
          <w:szCs w:val="20"/>
        </w:rPr>
        <w:t xml:space="preserve"> Zaad willen verstaan/ nam. de </w:t>
      </w:r>
      <w:proofErr w:type="spellStart"/>
      <w:r w:rsidRPr="00C47D90">
        <w:rPr>
          <w:rFonts w:ascii="Arial" w:hAnsi="Arial" w:cs="Arial"/>
          <w:sz w:val="20"/>
          <w:szCs w:val="20"/>
        </w:rPr>
        <w:t>Geloovige</w:t>
      </w:r>
      <w:proofErr w:type="spellEnd"/>
      <w:r w:rsidRPr="00C47D90">
        <w:rPr>
          <w:rFonts w:ascii="Arial" w:hAnsi="Arial" w:cs="Arial"/>
          <w:sz w:val="20"/>
          <w:szCs w:val="20"/>
        </w:rPr>
        <w:t xml:space="preserve">/ breekt de kracht van onze reden niet: want Abrahams </w:t>
      </w:r>
      <w:proofErr w:type="spellStart"/>
      <w:r w:rsidRPr="00C47D90">
        <w:rPr>
          <w:rFonts w:ascii="Arial" w:hAnsi="Arial" w:cs="Arial"/>
          <w:sz w:val="20"/>
          <w:szCs w:val="20"/>
        </w:rPr>
        <w:t>Geestelik</w:t>
      </w:r>
      <w:proofErr w:type="spellEnd"/>
      <w:r w:rsidRPr="00C47D90">
        <w:rPr>
          <w:rFonts w:ascii="Arial" w:hAnsi="Arial" w:cs="Arial"/>
          <w:sz w:val="20"/>
          <w:szCs w:val="20"/>
        </w:rPr>
        <w:t xml:space="preserve"> zaad/ dat is/ de </w:t>
      </w:r>
      <w:proofErr w:type="spellStart"/>
      <w:r w:rsidRPr="00C47D90">
        <w:rPr>
          <w:rFonts w:ascii="Arial" w:hAnsi="Arial" w:cs="Arial"/>
          <w:sz w:val="20"/>
          <w:szCs w:val="20"/>
        </w:rPr>
        <w:t>Geloovige</w:t>
      </w:r>
      <w:proofErr w:type="spellEnd"/>
      <w:r w:rsidRPr="00C47D90">
        <w:rPr>
          <w:rFonts w:ascii="Arial" w:hAnsi="Arial" w:cs="Arial"/>
          <w:sz w:val="20"/>
          <w:szCs w:val="20"/>
        </w:rPr>
        <w:t xml:space="preserve"> zijn deelachtig aan dat Verbond/ waar in hare </w:t>
      </w:r>
      <w:proofErr w:type="spellStart"/>
      <w:r w:rsidRPr="00C47D90">
        <w:rPr>
          <w:rFonts w:ascii="Arial" w:hAnsi="Arial" w:cs="Arial"/>
          <w:sz w:val="20"/>
          <w:szCs w:val="20"/>
        </w:rPr>
        <w:t>lichamelikke</w:t>
      </w:r>
      <w:proofErr w:type="spellEnd"/>
      <w:r w:rsidRPr="00C47D90">
        <w:rPr>
          <w:rFonts w:ascii="Arial" w:hAnsi="Arial" w:cs="Arial"/>
          <w:sz w:val="20"/>
          <w:szCs w:val="20"/>
        </w:rPr>
        <w:t xml:space="preserve"> kinderen mede vervangen zijn; de belofte zijnde aan alle de </w:t>
      </w:r>
      <w:proofErr w:type="spellStart"/>
      <w:r w:rsidRPr="00C47D90">
        <w:rPr>
          <w:rFonts w:ascii="Arial" w:hAnsi="Arial" w:cs="Arial"/>
          <w:sz w:val="20"/>
          <w:szCs w:val="20"/>
        </w:rPr>
        <w:t>geloovige</w:t>
      </w:r>
      <w:proofErr w:type="spellEnd"/>
      <w:r w:rsidRPr="00C47D90">
        <w:rPr>
          <w:rFonts w:ascii="Arial" w:hAnsi="Arial" w:cs="Arial"/>
          <w:sz w:val="20"/>
          <w:szCs w:val="20"/>
        </w:rPr>
        <w:t xml:space="preserve"> altijd de </w:t>
      </w:r>
      <w:proofErr w:type="spellStart"/>
      <w:r w:rsidRPr="00C47D90">
        <w:rPr>
          <w:rFonts w:ascii="Arial" w:hAnsi="Arial" w:cs="Arial"/>
          <w:sz w:val="20"/>
          <w:szCs w:val="20"/>
        </w:rPr>
        <w:t>zelvige</w:t>
      </w:r>
      <w:proofErr w:type="spellEnd"/>
      <w:r w:rsidRPr="00C47D90">
        <w:rPr>
          <w:rFonts w:ascii="Arial" w:hAnsi="Arial" w:cs="Arial"/>
          <w:sz w:val="20"/>
          <w:szCs w:val="20"/>
        </w:rPr>
        <w:t xml:space="preserve">. Ik ben uwe ende </w:t>
      </w:r>
      <w:proofErr w:type="spellStart"/>
      <w:r w:rsidRPr="00C47D90">
        <w:rPr>
          <w:rFonts w:ascii="Arial" w:hAnsi="Arial" w:cs="Arial"/>
          <w:sz w:val="20"/>
          <w:szCs w:val="20"/>
        </w:rPr>
        <w:t>uwes</w:t>
      </w:r>
      <w:proofErr w:type="spellEnd"/>
      <w:r w:rsidRPr="00C47D90">
        <w:rPr>
          <w:rFonts w:ascii="Arial" w:hAnsi="Arial" w:cs="Arial"/>
          <w:sz w:val="20"/>
          <w:szCs w:val="20"/>
        </w:rPr>
        <w:t xml:space="preserve"> </w:t>
      </w:r>
      <w:proofErr w:type="spellStart"/>
      <w:r w:rsidRPr="00C47D90">
        <w:rPr>
          <w:rFonts w:ascii="Arial" w:hAnsi="Arial" w:cs="Arial"/>
          <w:sz w:val="20"/>
          <w:szCs w:val="20"/>
        </w:rPr>
        <w:t>Zaads</w:t>
      </w:r>
      <w:proofErr w:type="spellEnd"/>
      <w:r w:rsidRPr="00C47D90">
        <w:rPr>
          <w:rFonts w:ascii="Arial" w:hAnsi="Arial" w:cs="Arial"/>
          <w:sz w:val="20"/>
          <w:szCs w:val="20"/>
        </w:rPr>
        <w:t xml:space="preserve"> God. </w:t>
      </w:r>
    </w:p>
    <w:p w14:paraId="591CA359"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b/>
          <w:sz w:val="20"/>
          <w:szCs w:val="20"/>
        </w:rPr>
        <w:t>pag. 230</w:t>
      </w:r>
      <w:r w:rsidRPr="00C47D90">
        <w:rPr>
          <w:rFonts w:ascii="Arial" w:hAnsi="Arial" w:cs="Arial"/>
          <w:sz w:val="20"/>
          <w:szCs w:val="20"/>
        </w:rPr>
        <w:t xml:space="preserve">. En </w:t>
      </w:r>
      <w:proofErr w:type="spellStart"/>
      <w:r w:rsidRPr="00C47D90">
        <w:rPr>
          <w:rFonts w:ascii="Arial" w:hAnsi="Arial" w:cs="Arial"/>
          <w:sz w:val="20"/>
          <w:szCs w:val="20"/>
        </w:rPr>
        <w:t>waarlik</w:t>
      </w:r>
      <w:proofErr w:type="spellEnd"/>
      <w:r w:rsidRPr="00C47D90">
        <w:rPr>
          <w:rFonts w:ascii="Arial" w:hAnsi="Arial" w:cs="Arial"/>
          <w:sz w:val="20"/>
          <w:szCs w:val="20"/>
        </w:rPr>
        <w:t xml:space="preserve"> wy bevinden </w:t>
      </w:r>
      <w:proofErr w:type="spellStart"/>
      <w:r w:rsidRPr="00C47D90">
        <w:rPr>
          <w:rFonts w:ascii="Arial" w:hAnsi="Arial" w:cs="Arial"/>
          <w:sz w:val="20"/>
          <w:szCs w:val="20"/>
        </w:rPr>
        <w:t>datter</w:t>
      </w:r>
      <w:proofErr w:type="spellEnd"/>
      <w:r w:rsidRPr="00C47D90">
        <w:rPr>
          <w:rFonts w:ascii="Arial" w:hAnsi="Arial" w:cs="Arial"/>
          <w:sz w:val="20"/>
          <w:szCs w:val="20"/>
        </w:rPr>
        <w:t xml:space="preserve"> niet in </w:t>
      </w:r>
      <w:proofErr w:type="spellStart"/>
      <w:r w:rsidRPr="00C47D90">
        <w:rPr>
          <w:rFonts w:ascii="Arial" w:hAnsi="Arial" w:cs="Arial"/>
          <w:sz w:val="20"/>
          <w:szCs w:val="20"/>
        </w:rPr>
        <w:t>Godes</w:t>
      </w:r>
      <w:proofErr w:type="spellEnd"/>
      <w:r w:rsidRPr="00C47D90">
        <w:rPr>
          <w:rFonts w:ascii="Arial" w:hAnsi="Arial" w:cs="Arial"/>
          <w:sz w:val="20"/>
          <w:szCs w:val="20"/>
        </w:rPr>
        <w:t xml:space="preserve"> Verbond belooft is/ of ’t word ons </w:t>
      </w:r>
      <w:proofErr w:type="spellStart"/>
      <w:r w:rsidRPr="00C47D90">
        <w:rPr>
          <w:rFonts w:ascii="Arial" w:hAnsi="Arial" w:cs="Arial"/>
          <w:sz w:val="20"/>
          <w:szCs w:val="20"/>
        </w:rPr>
        <w:t>beteykkent</w:t>
      </w:r>
      <w:proofErr w:type="spellEnd"/>
      <w:r w:rsidRPr="00C47D90">
        <w:rPr>
          <w:rFonts w:ascii="Arial" w:hAnsi="Arial" w:cs="Arial"/>
          <w:sz w:val="20"/>
          <w:szCs w:val="20"/>
        </w:rPr>
        <w:t xml:space="preserve"> en bezegelt in den Doop/ en wederom daar en word ons niet </w:t>
      </w:r>
      <w:proofErr w:type="spellStart"/>
      <w:r w:rsidRPr="00C47D90">
        <w:rPr>
          <w:rFonts w:ascii="Arial" w:hAnsi="Arial" w:cs="Arial"/>
          <w:sz w:val="20"/>
          <w:szCs w:val="20"/>
        </w:rPr>
        <w:t>beteykkent</w:t>
      </w:r>
      <w:proofErr w:type="spellEnd"/>
      <w:r w:rsidRPr="00C47D90">
        <w:rPr>
          <w:rFonts w:ascii="Arial" w:hAnsi="Arial" w:cs="Arial"/>
          <w:sz w:val="20"/>
          <w:szCs w:val="20"/>
        </w:rPr>
        <w:t xml:space="preserve"> en verzegelt in den Doop of ’t word on in </w:t>
      </w:r>
      <w:proofErr w:type="spellStart"/>
      <w:r w:rsidRPr="00C47D90">
        <w:rPr>
          <w:rFonts w:ascii="Arial" w:hAnsi="Arial" w:cs="Arial"/>
          <w:sz w:val="20"/>
          <w:szCs w:val="20"/>
        </w:rPr>
        <w:t>Godes</w:t>
      </w:r>
      <w:proofErr w:type="spellEnd"/>
      <w:r w:rsidRPr="00C47D90">
        <w:rPr>
          <w:rFonts w:ascii="Arial" w:hAnsi="Arial" w:cs="Arial"/>
          <w:sz w:val="20"/>
          <w:szCs w:val="20"/>
        </w:rPr>
        <w:t xml:space="preserve"> Verbond belooft. Als /</w:t>
      </w:r>
    </w:p>
    <w:p w14:paraId="3AB368BF" w14:textId="77777777" w:rsidR="00C47D90" w:rsidRPr="00C47D90" w:rsidRDefault="00C47D90" w:rsidP="00C47D90">
      <w:pPr>
        <w:numPr>
          <w:ilvl w:val="0"/>
          <w:numId w:val="48"/>
        </w:numPr>
        <w:spacing w:line="276" w:lineRule="auto"/>
        <w:jc w:val="both"/>
        <w:rPr>
          <w:rFonts w:ascii="Arial" w:hAnsi="Arial" w:cs="Arial"/>
          <w:sz w:val="20"/>
          <w:szCs w:val="20"/>
        </w:rPr>
      </w:pPr>
      <w:r w:rsidRPr="00C47D90">
        <w:rPr>
          <w:rFonts w:ascii="Arial" w:hAnsi="Arial" w:cs="Arial"/>
          <w:sz w:val="20"/>
          <w:szCs w:val="20"/>
        </w:rPr>
        <w:t xml:space="preserve">In </w:t>
      </w:r>
      <w:proofErr w:type="spellStart"/>
      <w:r w:rsidRPr="00C47D90">
        <w:rPr>
          <w:rFonts w:ascii="Arial" w:hAnsi="Arial" w:cs="Arial"/>
          <w:sz w:val="20"/>
          <w:szCs w:val="20"/>
        </w:rPr>
        <w:t>Gemeyn</w:t>
      </w:r>
      <w:proofErr w:type="spellEnd"/>
      <w:r w:rsidRPr="00C47D90">
        <w:rPr>
          <w:rFonts w:ascii="Arial" w:hAnsi="Arial" w:cs="Arial"/>
          <w:sz w:val="20"/>
          <w:szCs w:val="20"/>
        </w:rPr>
        <w:t xml:space="preserve">. 1. God belooft ons dat </w:t>
      </w:r>
      <w:proofErr w:type="spellStart"/>
      <w:r w:rsidRPr="00C47D90">
        <w:rPr>
          <w:rFonts w:ascii="Arial" w:hAnsi="Arial" w:cs="Arial"/>
          <w:sz w:val="20"/>
          <w:szCs w:val="20"/>
        </w:rPr>
        <w:t>Hy</w:t>
      </w:r>
      <w:proofErr w:type="spellEnd"/>
      <w:r w:rsidRPr="00C47D90">
        <w:rPr>
          <w:rFonts w:ascii="Arial" w:hAnsi="Arial" w:cs="Arial"/>
          <w:sz w:val="20"/>
          <w:szCs w:val="20"/>
        </w:rPr>
        <w:t xml:space="preserve"> onze God zal zijn, en in den Doop word ons dat </w:t>
      </w:r>
      <w:proofErr w:type="spellStart"/>
      <w:r w:rsidRPr="00C47D90">
        <w:rPr>
          <w:rFonts w:ascii="Arial" w:hAnsi="Arial" w:cs="Arial"/>
          <w:sz w:val="20"/>
          <w:szCs w:val="20"/>
        </w:rPr>
        <w:t>beteykkent</w:t>
      </w:r>
      <w:proofErr w:type="spellEnd"/>
      <w:r w:rsidRPr="00C47D90">
        <w:rPr>
          <w:rFonts w:ascii="Arial" w:hAnsi="Arial" w:cs="Arial"/>
          <w:sz w:val="20"/>
          <w:szCs w:val="20"/>
        </w:rPr>
        <w:t xml:space="preserve"> en verzegelt/ dat de Vader onze Vader/ de Zoon onze Zaligmaker/ de H. geest/ onze </w:t>
      </w:r>
      <w:proofErr w:type="spellStart"/>
      <w:r w:rsidRPr="00C47D90">
        <w:rPr>
          <w:rFonts w:ascii="Arial" w:hAnsi="Arial" w:cs="Arial"/>
          <w:sz w:val="20"/>
          <w:szCs w:val="20"/>
        </w:rPr>
        <w:t>Heyligmaker</w:t>
      </w:r>
      <w:proofErr w:type="spellEnd"/>
      <w:r w:rsidRPr="00C47D90">
        <w:rPr>
          <w:rFonts w:ascii="Arial" w:hAnsi="Arial" w:cs="Arial"/>
          <w:sz w:val="20"/>
          <w:szCs w:val="20"/>
        </w:rPr>
        <w:t xml:space="preserve"> is; (…) 2. De doop is ons een inlijving in </w:t>
      </w:r>
      <w:proofErr w:type="spellStart"/>
      <w:r w:rsidRPr="00C47D90">
        <w:rPr>
          <w:rFonts w:ascii="Arial" w:hAnsi="Arial" w:cs="Arial"/>
          <w:sz w:val="20"/>
          <w:szCs w:val="20"/>
        </w:rPr>
        <w:t>Godes</w:t>
      </w:r>
      <w:proofErr w:type="spellEnd"/>
      <w:r w:rsidRPr="00C47D90">
        <w:rPr>
          <w:rFonts w:ascii="Arial" w:hAnsi="Arial" w:cs="Arial"/>
          <w:sz w:val="20"/>
          <w:szCs w:val="20"/>
        </w:rPr>
        <w:t xml:space="preserve"> </w:t>
      </w:r>
      <w:proofErr w:type="spellStart"/>
      <w:r w:rsidRPr="00C47D90">
        <w:rPr>
          <w:rFonts w:ascii="Arial" w:hAnsi="Arial" w:cs="Arial"/>
          <w:sz w:val="20"/>
          <w:szCs w:val="20"/>
        </w:rPr>
        <w:t>Gemeynte</w:t>
      </w:r>
      <w:proofErr w:type="spellEnd"/>
      <w:r w:rsidRPr="00C47D90">
        <w:rPr>
          <w:rFonts w:ascii="Arial" w:hAnsi="Arial" w:cs="Arial"/>
          <w:sz w:val="20"/>
          <w:szCs w:val="20"/>
        </w:rPr>
        <w:t xml:space="preserve">/ </w:t>
      </w:r>
      <w:proofErr w:type="spellStart"/>
      <w:r w:rsidRPr="00C47D90">
        <w:rPr>
          <w:rFonts w:ascii="Arial" w:hAnsi="Arial" w:cs="Arial"/>
          <w:sz w:val="20"/>
          <w:szCs w:val="20"/>
        </w:rPr>
        <w:t>derhalven</w:t>
      </w:r>
      <w:proofErr w:type="spellEnd"/>
      <w:r w:rsidRPr="00C47D90">
        <w:rPr>
          <w:rFonts w:ascii="Arial" w:hAnsi="Arial" w:cs="Arial"/>
          <w:sz w:val="20"/>
          <w:szCs w:val="20"/>
        </w:rPr>
        <w:t xml:space="preserve"> ook in </w:t>
      </w:r>
      <w:proofErr w:type="spellStart"/>
      <w:r w:rsidRPr="00C47D90">
        <w:rPr>
          <w:rFonts w:ascii="Arial" w:hAnsi="Arial" w:cs="Arial"/>
          <w:sz w:val="20"/>
          <w:szCs w:val="20"/>
        </w:rPr>
        <w:t>Godes</w:t>
      </w:r>
      <w:proofErr w:type="spellEnd"/>
      <w:r w:rsidRPr="00C47D90">
        <w:rPr>
          <w:rFonts w:ascii="Arial" w:hAnsi="Arial" w:cs="Arial"/>
          <w:sz w:val="20"/>
          <w:szCs w:val="20"/>
        </w:rPr>
        <w:t xml:space="preserve"> Verbond; gelijk wij lezen/ Act. 2.41. Die dan zijn woord </w:t>
      </w:r>
      <w:proofErr w:type="spellStart"/>
      <w:r w:rsidRPr="00C47D90">
        <w:rPr>
          <w:rFonts w:ascii="Arial" w:hAnsi="Arial" w:cs="Arial"/>
          <w:sz w:val="20"/>
          <w:szCs w:val="20"/>
        </w:rPr>
        <w:t>geerne</w:t>
      </w:r>
      <w:proofErr w:type="spellEnd"/>
      <w:r w:rsidRPr="00C47D90">
        <w:rPr>
          <w:rFonts w:ascii="Arial" w:hAnsi="Arial" w:cs="Arial"/>
          <w:sz w:val="20"/>
          <w:szCs w:val="20"/>
        </w:rPr>
        <w:t xml:space="preserve"> </w:t>
      </w:r>
      <w:proofErr w:type="spellStart"/>
      <w:r w:rsidRPr="00C47D90">
        <w:rPr>
          <w:rFonts w:ascii="Arial" w:hAnsi="Arial" w:cs="Arial"/>
          <w:sz w:val="20"/>
          <w:szCs w:val="20"/>
        </w:rPr>
        <w:t>aannamē</w:t>
      </w:r>
      <w:proofErr w:type="spellEnd"/>
      <w:r w:rsidRPr="00C47D90">
        <w:rPr>
          <w:rFonts w:ascii="Arial" w:hAnsi="Arial" w:cs="Arial"/>
          <w:sz w:val="20"/>
          <w:szCs w:val="20"/>
        </w:rPr>
        <w:t xml:space="preserve"> wierden gedoopt, ende daar wierden op dien dag toegedaan omtrent drie </w:t>
      </w:r>
      <w:proofErr w:type="spellStart"/>
      <w:r w:rsidRPr="00C47D90">
        <w:rPr>
          <w:rFonts w:ascii="Arial" w:hAnsi="Arial" w:cs="Arial"/>
          <w:sz w:val="20"/>
          <w:szCs w:val="20"/>
        </w:rPr>
        <w:t>duyzent</w:t>
      </w:r>
      <w:proofErr w:type="spellEnd"/>
      <w:r w:rsidRPr="00C47D90">
        <w:rPr>
          <w:rFonts w:ascii="Arial" w:hAnsi="Arial" w:cs="Arial"/>
          <w:sz w:val="20"/>
          <w:szCs w:val="20"/>
        </w:rPr>
        <w:t xml:space="preserve"> zielen. </w:t>
      </w:r>
    </w:p>
    <w:p w14:paraId="0FC631F2" w14:textId="77777777" w:rsidR="00C47D90" w:rsidRPr="00C47D90" w:rsidRDefault="00C47D90" w:rsidP="00C47D90">
      <w:pPr>
        <w:numPr>
          <w:ilvl w:val="0"/>
          <w:numId w:val="48"/>
        </w:numPr>
        <w:spacing w:line="276" w:lineRule="auto"/>
        <w:jc w:val="both"/>
        <w:rPr>
          <w:rFonts w:ascii="Arial" w:hAnsi="Arial" w:cs="Arial"/>
          <w:sz w:val="20"/>
          <w:szCs w:val="20"/>
        </w:rPr>
      </w:pPr>
      <w:r w:rsidRPr="00C47D90">
        <w:rPr>
          <w:rFonts w:ascii="Arial" w:hAnsi="Arial" w:cs="Arial"/>
          <w:sz w:val="20"/>
          <w:szCs w:val="20"/>
        </w:rPr>
        <w:t xml:space="preserve">In ’t </w:t>
      </w:r>
      <w:proofErr w:type="spellStart"/>
      <w:r w:rsidRPr="00C47D90">
        <w:rPr>
          <w:rFonts w:ascii="Arial" w:hAnsi="Arial" w:cs="Arial"/>
          <w:sz w:val="20"/>
          <w:szCs w:val="20"/>
        </w:rPr>
        <w:t>byzonder</w:t>
      </w:r>
      <w:proofErr w:type="spellEnd"/>
      <w:r w:rsidRPr="00C47D90">
        <w:rPr>
          <w:rFonts w:ascii="Arial" w:hAnsi="Arial" w:cs="Arial"/>
          <w:sz w:val="20"/>
          <w:szCs w:val="20"/>
        </w:rPr>
        <w:t xml:space="preserve">. In </w:t>
      </w:r>
      <w:proofErr w:type="spellStart"/>
      <w:r w:rsidRPr="00C47D90">
        <w:rPr>
          <w:rFonts w:ascii="Arial" w:hAnsi="Arial" w:cs="Arial"/>
          <w:sz w:val="20"/>
          <w:szCs w:val="20"/>
        </w:rPr>
        <w:t>Godes</w:t>
      </w:r>
      <w:proofErr w:type="spellEnd"/>
      <w:r w:rsidRPr="00C47D90">
        <w:rPr>
          <w:rFonts w:ascii="Arial" w:hAnsi="Arial" w:cs="Arial"/>
          <w:sz w:val="20"/>
          <w:szCs w:val="20"/>
        </w:rPr>
        <w:t xml:space="preserve"> Verbond worden ons twee hooft stukken belooft/ nam. de </w:t>
      </w:r>
      <w:proofErr w:type="spellStart"/>
      <w:r w:rsidRPr="00C47D90">
        <w:rPr>
          <w:rFonts w:ascii="Arial" w:hAnsi="Arial" w:cs="Arial"/>
          <w:sz w:val="20"/>
          <w:szCs w:val="20"/>
        </w:rPr>
        <w:t>vergevinge</w:t>
      </w:r>
      <w:proofErr w:type="spellEnd"/>
      <w:r w:rsidRPr="00C47D90">
        <w:rPr>
          <w:rFonts w:ascii="Arial" w:hAnsi="Arial" w:cs="Arial"/>
          <w:sz w:val="20"/>
          <w:szCs w:val="20"/>
        </w:rPr>
        <w:t xml:space="preserve"> der </w:t>
      </w:r>
      <w:proofErr w:type="spellStart"/>
      <w:r w:rsidRPr="00C47D90">
        <w:rPr>
          <w:rFonts w:ascii="Arial" w:hAnsi="Arial" w:cs="Arial"/>
          <w:sz w:val="20"/>
          <w:szCs w:val="20"/>
        </w:rPr>
        <w:t>zondē</w:t>
      </w:r>
      <w:proofErr w:type="spellEnd"/>
      <w:r w:rsidRPr="00C47D90">
        <w:rPr>
          <w:rFonts w:ascii="Arial" w:hAnsi="Arial" w:cs="Arial"/>
          <w:sz w:val="20"/>
          <w:szCs w:val="20"/>
        </w:rPr>
        <w:t xml:space="preserve"> ende de wedergeboorte/ </w:t>
      </w:r>
      <w:proofErr w:type="spellStart"/>
      <w:r w:rsidRPr="00C47D90">
        <w:rPr>
          <w:rFonts w:ascii="Arial" w:hAnsi="Arial" w:cs="Arial"/>
          <w:sz w:val="20"/>
          <w:szCs w:val="20"/>
        </w:rPr>
        <w:t>Jere</w:t>
      </w:r>
      <w:proofErr w:type="spellEnd"/>
      <w:r w:rsidRPr="00C47D90">
        <w:rPr>
          <w:rFonts w:ascii="Arial" w:hAnsi="Arial" w:cs="Arial"/>
          <w:sz w:val="20"/>
          <w:szCs w:val="20"/>
        </w:rPr>
        <w:t xml:space="preserve">. 31 vers 31. etc. En ook even die </w:t>
      </w:r>
      <w:proofErr w:type="spellStart"/>
      <w:r w:rsidRPr="00C47D90">
        <w:rPr>
          <w:rFonts w:ascii="Arial" w:hAnsi="Arial" w:cs="Arial"/>
          <w:sz w:val="20"/>
          <w:szCs w:val="20"/>
        </w:rPr>
        <w:t>zelvige</w:t>
      </w:r>
      <w:proofErr w:type="spellEnd"/>
      <w:r w:rsidRPr="00C47D90">
        <w:rPr>
          <w:rFonts w:ascii="Arial" w:hAnsi="Arial" w:cs="Arial"/>
          <w:sz w:val="20"/>
          <w:szCs w:val="20"/>
        </w:rPr>
        <w:t xml:space="preserve"> zaken worden ons in den doop verzegelt/ die ook daarom </w:t>
      </w:r>
      <w:proofErr w:type="spellStart"/>
      <w:r w:rsidRPr="00C47D90">
        <w:rPr>
          <w:rFonts w:ascii="Arial" w:hAnsi="Arial" w:cs="Arial"/>
          <w:sz w:val="20"/>
          <w:szCs w:val="20"/>
        </w:rPr>
        <w:t>genaamt</w:t>
      </w:r>
      <w:proofErr w:type="spellEnd"/>
      <w:r w:rsidRPr="00C47D90">
        <w:rPr>
          <w:rFonts w:ascii="Arial" w:hAnsi="Arial" w:cs="Arial"/>
          <w:sz w:val="20"/>
          <w:szCs w:val="20"/>
        </w:rPr>
        <w:t xml:space="preserve"> word de </w:t>
      </w:r>
      <w:proofErr w:type="spellStart"/>
      <w:r w:rsidRPr="00C47D90">
        <w:rPr>
          <w:rFonts w:ascii="Arial" w:hAnsi="Arial" w:cs="Arial"/>
          <w:sz w:val="20"/>
          <w:szCs w:val="20"/>
        </w:rPr>
        <w:t>afwasschinge</w:t>
      </w:r>
      <w:proofErr w:type="spellEnd"/>
      <w:r w:rsidRPr="00C47D90">
        <w:rPr>
          <w:rFonts w:ascii="Arial" w:hAnsi="Arial" w:cs="Arial"/>
          <w:sz w:val="20"/>
          <w:szCs w:val="20"/>
        </w:rPr>
        <w:t xml:space="preserve"> der zonden, Act. 22.16. ende het bad der </w:t>
      </w:r>
      <w:proofErr w:type="spellStart"/>
      <w:r w:rsidRPr="00C47D90">
        <w:rPr>
          <w:rFonts w:ascii="Arial" w:hAnsi="Arial" w:cs="Arial"/>
          <w:sz w:val="20"/>
          <w:szCs w:val="20"/>
        </w:rPr>
        <w:t>weder-geboorte</w:t>
      </w:r>
      <w:proofErr w:type="spellEnd"/>
      <w:r w:rsidRPr="00C47D90">
        <w:rPr>
          <w:rFonts w:ascii="Arial" w:hAnsi="Arial" w:cs="Arial"/>
          <w:sz w:val="20"/>
          <w:szCs w:val="20"/>
        </w:rPr>
        <w:t>. Tit. 3.5.</w:t>
      </w:r>
    </w:p>
    <w:p w14:paraId="4176BA20"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b/>
          <w:sz w:val="20"/>
          <w:szCs w:val="20"/>
        </w:rPr>
        <w:t>Pag. 238</w:t>
      </w:r>
      <w:r w:rsidRPr="00C47D90">
        <w:rPr>
          <w:rFonts w:ascii="Arial" w:hAnsi="Arial" w:cs="Arial"/>
          <w:sz w:val="20"/>
          <w:szCs w:val="20"/>
        </w:rPr>
        <w:t xml:space="preserve">. Zoo dat deze plaatse (Johannes 3 vers 5 en Romeinen 8 vers 9, WJB) van de Gereformeerde Kerken </w:t>
      </w:r>
      <w:proofErr w:type="spellStart"/>
      <w:r w:rsidRPr="00C47D90">
        <w:rPr>
          <w:rFonts w:ascii="Arial" w:hAnsi="Arial" w:cs="Arial"/>
          <w:sz w:val="20"/>
          <w:szCs w:val="20"/>
        </w:rPr>
        <w:t>gebruykt</w:t>
      </w:r>
      <w:proofErr w:type="spellEnd"/>
      <w:r w:rsidRPr="00C47D90">
        <w:rPr>
          <w:rFonts w:ascii="Arial" w:hAnsi="Arial" w:cs="Arial"/>
          <w:sz w:val="20"/>
          <w:szCs w:val="20"/>
        </w:rPr>
        <w:t xml:space="preserve"> word/ om de wedergeboorte/ ende de </w:t>
      </w:r>
      <w:proofErr w:type="spellStart"/>
      <w:r w:rsidRPr="00C47D90">
        <w:rPr>
          <w:rFonts w:ascii="Arial" w:hAnsi="Arial" w:cs="Arial"/>
          <w:sz w:val="20"/>
          <w:szCs w:val="20"/>
        </w:rPr>
        <w:t>nootsakelickheyt</w:t>
      </w:r>
      <w:proofErr w:type="spellEnd"/>
      <w:r w:rsidRPr="00C47D90">
        <w:rPr>
          <w:rFonts w:ascii="Arial" w:hAnsi="Arial" w:cs="Arial"/>
          <w:sz w:val="20"/>
          <w:szCs w:val="20"/>
        </w:rPr>
        <w:t xml:space="preserve"> van de </w:t>
      </w:r>
      <w:proofErr w:type="spellStart"/>
      <w:r w:rsidRPr="00C47D90">
        <w:rPr>
          <w:rFonts w:ascii="Arial" w:hAnsi="Arial" w:cs="Arial"/>
          <w:sz w:val="20"/>
          <w:szCs w:val="20"/>
        </w:rPr>
        <w:t>zelvige</w:t>
      </w:r>
      <w:proofErr w:type="spellEnd"/>
      <w:r w:rsidRPr="00C47D90">
        <w:rPr>
          <w:rFonts w:ascii="Arial" w:hAnsi="Arial" w:cs="Arial"/>
          <w:sz w:val="20"/>
          <w:szCs w:val="20"/>
        </w:rPr>
        <w:t xml:space="preserve"> inde de kinderen te bewijzen/ als dewelke zonder de </w:t>
      </w:r>
      <w:proofErr w:type="spellStart"/>
      <w:r w:rsidRPr="00C47D90">
        <w:rPr>
          <w:rFonts w:ascii="Arial" w:hAnsi="Arial" w:cs="Arial"/>
          <w:sz w:val="20"/>
          <w:szCs w:val="20"/>
        </w:rPr>
        <w:t>zelvige</w:t>
      </w:r>
      <w:proofErr w:type="spellEnd"/>
      <w:r w:rsidRPr="00C47D90">
        <w:rPr>
          <w:rFonts w:ascii="Arial" w:hAnsi="Arial" w:cs="Arial"/>
          <w:sz w:val="20"/>
          <w:szCs w:val="20"/>
        </w:rPr>
        <w:t xml:space="preserve"> niet en </w:t>
      </w:r>
      <w:proofErr w:type="spellStart"/>
      <w:r w:rsidRPr="00C47D90">
        <w:rPr>
          <w:rFonts w:ascii="Arial" w:hAnsi="Arial" w:cs="Arial"/>
          <w:sz w:val="20"/>
          <w:szCs w:val="20"/>
        </w:rPr>
        <w:t>konnen</w:t>
      </w:r>
      <w:proofErr w:type="spellEnd"/>
      <w:r w:rsidRPr="00C47D90">
        <w:rPr>
          <w:rFonts w:ascii="Arial" w:hAnsi="Arial" w:cs="Arial"/>
          <w:sz w:val="20"/>
          <w:szCs w:val="20"/>
        </w:rPr>
        <w:t xml:space="preserve"> zalig worden: Daar </w:t>
      </w:r>
      <w:proofErr w:type="spellStart"/>
      <w:r w:rsidRPr="00C47D90">
        <w:rPr>
          <w:rFonts w:ascii="Arial" w:hAnsi="Arial" w:cs="Arial"/>
          <w:sz w:val="20"/>
          <w:szCs w:val="20"/>
        </w:rPr>
        <w:t>uyt</w:t>
      </w:r>
      <w:proofErr w:type="spellEnd"/>
      <w:r w:rsidRPr="00C47D90">
        <w:rPr>
          <w:rFonts w:ascii="Arial" w:hAnsi="Arial" w:cs="Arial"/>
          <w:sz w:val="20"/>
          <w:szCs w:val="20"/>
        </w:rPr>
        <w:t xml:space="preserve"> dan bewezen zijnde dat </w:t>
      </w:r>
      <w:r w:rsidRPr="00C47D90">
        <w:rPr>
          <w:rFonts w:ascii="Arial" w:hAnsi="Arial" w:cs="Arial"/>
          <w:sz w:val="20"/>
          <w:szCs w:val="20"/>
        </w:rPr>
        <w:lastRenderedPageBreak/>
        <w:t xml:space="preserve">haar de wedergeboorte/ ende vervolgens de H. Geest/ die de </w:t>
      </w:r>
      <w:proofErr w:type="spellStart"/>
      <w:r w:rsidRPr="00C47D90">
        <w:rPr>
          <w:rFonts w:ascii="Arial" w:hAnsi="Arial" w:cs="Arial"/>
          <w:sz w:val="20"/>
          <w:szCs w:val="20"/>
        </w:rPr>
        <w:t>eenige</w:t>
      </w:r>
      <w:proofErr w:type="spellEnd"/>
      <w:r w:rsidRPr="00C47D90">
        <w:rPr>
          <w:rFonts w:ascii="Arial" w:hAnsi="Arial" w:cs="Arial"/>
          <w:sz w:val="20"/>
          <w:szCs w:val="20"/>
        </w:rPr>
        <w:t xml:space="preserve"> </w:t>
      </w:r>
      <w:proofErr w:type="spellStart"/>
      <w:r w:rsidRPr="00C47D90">
        <w:rPr>
          <w:rFonts w:ascii="Arial" w:hAnsi="Arial" w:cs="Arial"/>
          <w:sz w:val="20"/>
          <w:szCs w:val="20"/>
        </w:rPr>
        <w:t>oorzake</w:t>
      </w:r>
      <w:proofErr w:type="spellEnd"/>
      <w:r w:rsidRPr="00C47D90">
        <w:rPr>
          <w:rFonts w:ascii="Arial" w:hAnsi="Arial" w:cs="Arial"/>
          <w:sz w:val="20"/>
          <w:szCs w:val="20"/>
        </w:rPr>
        <w:t xml:space="preserve"> daar van is/ toekomt/ zoo </w:t>
      </w:r>
      <w:proofErr w:type="spellStart"/>
      <w:r w:rsidRPr="00C47D90">
        <w:rPr>
          <w:rFonts w:ascii="Arial" w:hAnsi="Arial" w:cs="Arial"/>
          <w:sz w:val="20"/>
          <w:szCs w:val="20"/>
        </w:rPr>
        <w:t>besluyten</w:t>
      </w:r>
      <w:proofErr w:type="spellEnd"/>
      <w:r w:rsidRPr="00C47D90">
        <w:rPr>
          <w:rFonts w:ascii="Arial" w:hAnsi="Arial" w:cs="Arial"/>
          <w:sz w:val="20"/>
          <w:szCs w:val="20"/>
        </w:rPr>
        <w:t xml:space="preserve"> </w:t>
      </w:r>
      <w:proofErr w:type="spellStart"/>
      <w:r w:rsidRPr="00C47D90">
        <w:rPr>
          <w:rFonts w:ascii="Arial" w:hAnsi="Arial" w:cs="Arial"/>
          <w:sz w:val="20"/>
          <w:szCs w:val="20"/>
        </w:rPr>
        <w:t>wy</w:t>
      </w:r>
      <w:proofErr w:type="spellEnd"/>
      <w:r w:rsidRPr="00C47D90">
        <w:rPr>
          <w:rFonts w:ascii="Arial" w:hAnsi="Arial" w:cs="Arial"/>
          <w:sz w:val="20"/>
          <w:szCs w:val="20"/>
        </w:rPr>
        <w:t xml:space="preserve"> dan vorder/ dat haar het Bad der wedergeboorte, dat is/ de Doop/ die het Sacrament is van de wedergeboorte/ mede toekomst/ en onze reden is dan </w:t>
      </w:r>
      <w:proofErr w:type="spellStart"/>
      <w:r w:rsidRPr="00C47D90">
        <w:rPr>
          <w:rFonts w:ascii="Arial" w:hAnsi="Arial" w:cs="Arial"/>
          <w:sz w:val="20"/>
          <w:szCs w:val="20"/>
        </w:rPr>
        <w:t>zoodanig</w:t>
      </w:r>
      <w:proofErr w:type="spellEnd"/>
      <w:r w:rsidRPr="00C47D90">
        <w:rPr>
          <w:rFonts w:ascii="Arial" w:hAnsi="Arial" w:cs="Arial"/>
          <w:sz w:val="20"/>
          <w:szCs w:val="20"/>
        </w:rPr>
        <w:t>.</w:t>
      </w:r>
    </w:p>
    <w:p w14:paraId="02CF33B9" w14:textId="77777777" w:rsidR="00C47D90" w:rsidRPr="00C47D90" w:rsidRDefault="00C47D90" w:rsidP="00C47D90">
      <w:pPr>
        <w:spacing w:line="276" w:lineRule="auto"/>
        <w:ind w:left="708"/>
        <w:jc w:val="both"/>
        <w:rPr>
          <w:rFonts w:ascii="Arial" w:hAnsi="Arial" w:cs="Arial"/>
          <w:sz w:val="20"/>
          <w:szCs w:val="20"/>
        </w:rPr>
      </w:pPr>
      <w:r w:rsidRPr="00C47D90">
        <w:rPr>
          <w:rFonts w:ascii="Arial" w:hAnsi="Arial" w:cs="Arial"/>
          <w:sz w:val="20"/>
          <w:szCs w:val="20"/>
        </w:rPr>
        <w:t xml:space="preserve">Den welken de Geest der wedergeboorte, en vervolgens de wedergeboorte zelf toekomt, dien komt ook toe het Sacrament der wedergeboorte, </w:t>
      </w:r>
      <w:proofErr w:type="spellStart"/>
      <w:r w:rsidRPr="00C47D90">
        <w:rPr>
          <w:rFonts w:ascii="Arial" w:hAnsi="Arial" w:cs="Arial"/>
          <w:sz w:val="20"/>
          <w:szCs w:val="20"/>
        </w:rPr>
        <w:t>namentlik</w:t>
      </w:r>
      <w:proofErr w:type="spellEnd"/>
      <w:r w:rsidRPr="00C47D90">
        <w:rPr>
          <w:rFonts w:ascii="Arial" w:hAnsi="Arial" w:cs="Arial"/>
          <w:sz w:val="20"/>
          <w:szCs w:val="20"/>
        </w:rPr>
        <w:t xml:space="preserve"> de Doop.</w:t>
      </w:r>
    </w:p>
    <w:p w14:paraId="61FFE85E" w14:textId="77777777" w:rsidR="00C47D90" w:rsidRPr="00C47D90" w:rsidRDefault="00C47D90" w:rsidP="00C47D90">
      <w:pPr>
        <w:spacing w:line="276" w:lineRule="auto"/>
        <w:ind w:left="705"/>
        <w:jc w:val="both"/>
        <w:rPr>
          <w:rFonts w:ascii="Arial" w:hAnsi="Arial" w:cs="Arial"/>
          <w:sz w:val="20"/>
          <w:szCs w:val="20"/>
        </w:rPr>
      </w:pPr>
      <w:r w:rsidRPr="00C47D90">
        <w:rPr>
          <w:rFonts w:ascii="Arial" w:hAnsi="Arial" w:cs="Arial"/>
          <w:sz w:val="20"/>
          <w:szCs w:val="20"/>
        </w:rPr>
        <w:t xml:space="preserve">Den </w:t>
      </w:r>
      <w:proofErr w:type="spellStart"/>
      <w:r w:rsidRPr="00C47D90">
        <w:rPr>
          <w:rFonts w:ascii="Arial" w:hAnsi="Arial" w:cs="Arial"/>
          <w:sz w:val="20"/>
          <w:szCs w:val="20"/>
        </w:rPr>
        <w:t>kleynen</w:t>
      </w:r>
      <w:proofErr w:type="spellEnd"/>
      <w:r w:rsidRPr="00C47D90">
        <w:rPr>
          <w:rFonts w:ascii="Arial" w:hAnsi="Arial" w:cs="Arial"/>
          <w:sz w:val="20"/>
          <w:szCs w:val="20"/>
        </w:rPr>
        <w:t xml:space="preserve"> kinderen komt toe de Geest der wedergeboorte, en vervolgens de wedergeboorte zelf. [239]</w:t>
      </w:r>
    </w:p>
    <w:p w14:paraId="318245C7" w14:textId="77777777" w:rsidR="00C47D90" w:rsidRPr="00C47D90" w:rsidRDefault="00C47D90" w:rsidP="00C47D90">
      <w:pPr>
        <w:spacing w:line="276" w:lineRule="auto"/>
        <w:ind w:left="705"/>
        <w:jc w:val="both"/>
        <w:rPr>
          <w:rFonts w:ascii="Arial" w:hAnsi="Arial" w:cs="Arial"/>
          <w:sz w:val="20"/>
          <w:szCs w:val="20"/>
        </w:rPr>
      </w:pPr>
      <w:r w:rsidRPr="00C47D90">
        <w:rPr>
          <w:rFonts w:ascii="Arial" w:hAnsi="Arial" w:cs="Arial"/>
          <w:sz w:val="20"/>
          <w:szCs w:val="20"/>
        </w:rPr>
        <w:t xml:space="preserve">Ergo. [239] Zoo komt den </w:t>
      </w:r>
      <w:proofErr w:type="spellStart"/>
      <w:r w:rsidRPr="00C47D90">
        <w:rPr>
          <w:rFonts w:ascii="Arial" w:hAnsi="Arial" w:cs="Arial"/>
          <w:sz w:val="20"/>
          <w:szCs w:val="20"/>
        </w:rPr>
        <w:t>kleynen</w:t>
      </w:r>
      <w:proofErr w:type="spellEnd"/>
      <w:r w:rsidRPr="00C47D90">
        <w:rPr>
          <w:rFonts w:ascii="Arial" w:hAnsi="Arial" w:cs="Arial"/>
          <w:sz w:val="20"/>
          <w:szCs w:val="20"/>
        </w:rPr>
        <w:t xml:space="preserve"> kinderen ook toe het Sacrament der wedergeboorte nam. de Doop. </w:t>
      </w:r>
    </w:p>
    <w:p w14:paraId="6DBBB5C9" w14:textId="77777777" w:rsidR="00C47D90" w:rsidRPr="00C47D90" w:rsidRDefault="00C47D90" w:rsidP="00C47D90">
      <w:pPr>
        <w:spacing w:line="276" w:lineRule="auto"/>
        <w:jc w:val="both"/>
        <w:rPr>
          <w:rFonts w:ascii="Arial" w:hAnsi="Arial" w:cs="Arial"/>
          <w:b/>
          <w:sz w:val="20"/>
          <w:szCs w:val="20"/>
        </w:rPr>
      </w:pPr>
      <w:r w:rsidRPr="00C47D90">
        <w:rPr>
          <w:rFonts w:ascii="Arial" w:hAnsi="Arial" w:cs="Arial"/>
          <w:sz w:val="20"/>
          <w:szCs w:val="20"/>
        </w:rPr>
        <w:t xml:space="preserve">De eerste </w:t>
      </w:r>
      <w:proofErr w:type="spellStart"/>
      <w:r w:rsidRPr="00C47D90">
        <w:rPr>
          <w:rFonts w:ascii="Arial" w:hAnsi="Arial" w:cs="Arial"/>
          <w:sz w:val="20"/>
          <w:szCs w:val="20"/>
        </w:rPr>
        <w:t>voorstellinge</w:t>
      </w:r>
      <w:proofErr w:type="spellEnd"/>
      <w:r w:rsidRPr="00C47D90">
        <w:rPr>
          <w:rFonts w:ascii="Arial" w:hAnsi="Arial" w:cs="Arial"/>
          <w:sz w:val="20"/>
          <w:szCs w:val="20"/>
        </w:rPr>
        <w:t xml:space="preserve"> is gegrond/ op die twee gronden die </w:t>
      </w:r>
      <w:proofErr w:type="spellStart"/>
      <w:r w:rsidRPr="00C47D90">
        <w:rPr>
          <w:rFonts w:ascii="Arial" w:hAnsi="Arial" w:cs="Arial"/>
          <w:sz w:val="20"/>
          <w:szCs w:val="20"/>
        </w:rPr>
        <w:t>wy</w:t>
      </w:r>
      <w:proofErr w:type="spellEnd"/>
      <w:r w:rsidRPr="00C47D90">
        <w:rPr>
          <w:rFonts w:ascii="Arial" w:hAnsi="Arial" w:cs="Arial"/>
          <w:sz w:val="20"/>
          <w:szCs w:val="20"/>
        </w:rPr>
        <w:t xml:space="preserve"> in de twee voorgaande Cap. </w:t>
      </w:r>
      <w:proofErr w:type="spellStart"/>
      <w:r w:rsidRPr="00C47D90">
        <w:rPr>
          <w:rFonts w:ascii="Arial" w:hAnsi="Arial" w:cs="Arial"/>
          <w:sz w:val="20"/>
          <w:szCs w:val="20"/>
        </w:rPr>
        <w:t>Geleyd</w:t>
      </w:r>
      <w:proofErr w:type="spellEnd"/>
      <w:r w:rsidRPr="00C47D90">
        <w:rPr>
          <w:rFonts w:ascii="Arial" w:hAnsi="Arial" w:cs="Arial"/>
          <w:sz w:val="20"/>
          <w:szCs w:val="20"/>
        </w:rPr>
        <w:t xml:space="preserve"> ende bewezen hebben/ nam. I. Dat die gene/ </w:t>
      </w:r>
      <w:proofErr w:type="spellStart"/>
      <w:r w:rsidRPr="00C47D90">
        <w:rPr>
          <w:rFonts w:ascii="Arial" w:hAnsi="Arial" w:cs="Arial"/>
          <w:sz w:val="20"/>
          <w:szCs w:val="20"/>
        </w:rPr>
        <w:t>diē</w:t>
      </w:r>
      <w:proofErr w:type="spellEnd"/>
      <w:r w:rsidRPr="00C47D90">
        <w:rPr>
          <w:rFonts w:ascii="Arial" w:hAnsi="Arial" w:cs="Arial"/>
          <w:sz w:val="20"/>
          <w:szCs w:val="20"/>
        </w:rPr>
        <w:t xml:space="preserve"> de </w:t>
      </w:r>
      <w:proofErr w:type="spellStart"/>
      <w:r w:rsidRPr="00C47D90">
        <w:rPr>
          <w:rFonts w:ascii="Arial" w:hAnsi="Arial" w:cs="Arial"/>
          <w:sz w:val="20"/>
          <w:szCs w:val="20"/>
        </w:rPr>
        <w:t>beteykkende</w:t>
      </w:r>
      <w:proofErr w:type="spellEnd"/>
      <w:r w:rsidRPr="00C47D90">
        <w:rPr>
          <w:rFonts w:ascii="Arial" w:hAnsi="Arial" w:cs="Arial"/>
          <w:sz w:val="20"/>
          <w:szCs w:val="20"/>
        </w:rPr>
        <w:t xml:space="preserve"> zake toekomt ook/ recht heeft tot het </w:t>
      </w:r>
      <w:proofErr w:type="spellStart"/>
      <w:r w:rsidRPr="00C47D90">
        <w:rPr>
          <w:rFonts w:ascii="Arial" w:hAnsi="Arial" w:cs="Arial"/>
          <w:sz w:val="20"/>
          <w:szCs w:val="20"/>
        </w:rPr>
        <w:t>teykkē</w:t>
      </w:r>
      <w:proofErr w:type="spellEnd"/>
      <w:r w:rsidRPr="00C47D90">
        <w:rPr>
          <w:rFonts w:ascii="Arial" w:hAnsi="Arial" w:cs="Arial"/>
          <w:sz w:val="20"/>
          <w:szCs w:val="20"/>
        </w:rPr>
        <w:t>. II. Dat de doop het Sacrament is van onze wedergeboorte.</w:t>
      </w:r>
    </w:p>
    <w:p w14:paraId="5539DFB2" w14:textId="77777777" w:rsidR="00C47D90" w:rsidRPr="00C47D90" w:rsidRDefault="00C47D90" w:rsidP="00C47D90">
      <w:pPr>
        <w:pStyle w:val="Plattetekst2"/>
        <w:spacing w:after="0" w:line="276" w:lineRule="auto"/>
        <w:jc w:val="both"/>
        <w:rPr>
          <w:rFonts w:ascii="Arial" w:hAnsi="Arial" w:cs="Arial"/>
        </w:rPr>
      </w:pPr>
      <w:r w:rsidRPr="00C47D90">
        <w:rPr>
          <w:rFonts w:ascii="Arial" w:hAnsi="Arial" w:cs="Arial"/>
          <w:b/>
        </w:rPr>
        <w:t>Pag. 242.</w:t>
      </w:r>
      <w:r w:rsidRPr="00C47D90">
        <w:rPr>
          <w:rFonts w:ascii="Arial" w:hAnsi="Arial" w:cs="Arial"/>
        </w:rPr>
        <w:t xml:space="preserve"> (…)</w:t>
      </w:r>
      <w:r w:rsidRPr="00C47D90">
        <w:rPr>
          <w:rFonts w:ascii="Arial" w:hAnsi="Arial" w:cs="Arial"/>
          <w:b/>
        </w:rPr>
        <w:t xml:space="preserve"> </w:t>
      </w:r>
      <w:r w:rsidRPr="00C47D90">
        <w:rPr>
          <w:rFonts w:ascii="Arial" w:hAnsi="Arial" w:cs="Arial"/>
        </w:rPr>
        <w:t xml:space="preserve">Nu komt het aan op zijn (Montanus, WJB) tweede reden/ di </w:t>
      </w:r>
      <w:proofErr w:type="spellStart"/>
      <w:r w:rsidRPr="00C47D90">
        <w:rPr>
          <w:rFonts w:ascii="Arial" w:hAnsi="Arial" w:cs="Arial"/>
        </w:rPr>
        <w:t>vry</w:t>
      </w:r>
      <w:proofErr w:type="spellEnd"/>
      <w:r w:rsidRPr="00C47D90">
        <w:rPr>
          <w:rFonts w:ascii="Arial" w:hAnsi="Arial" w:cs="Arial"/>
        </w:rPr>
        <w:t xml:space="preserve"> wat </w:t>
      </w:r>
      <w:proofErr w:type="spellStart"/>
      <w:r w:rsidRPr="00C47D90">
        <w:rPr>
          <w:rFonts w:ascii="Arial" w:hAnsi="Arial" w:cs="Arial"/>
        </w:rPr>
        <w:t>weerdiger</w:t>
      </w:r>
      <w:proofErr w:type="spellEnd"/>
      <w:r w:rsidRPr="00C47D90">
        <w:rPr>
          <w:rFonts w:ascii="Arial" w:hAnsi="Arial" w:cs="Arial"/>
        </w:rPr>
        <w:t xml:space="preserve"> is grondig overwogen te worden; deze is </w:t>
      </w:r>
      <w:proofErr w:type="spellStart"/>
      <w:r w:rsidRPr="00C47D90">
        <w:rPr>
          <w:rFonts w:ascii="Arial" w:hAnsi="Arial" w:cs="Arial"/>
        </w:rPr>
        <w:t>in’t</w:t>
      </w:r>
      <w:proofErr w:type="spellEnd"/>
      <w:r w:rsidRPr="00C47D90">
        <w:rPr>
          <w:rFonts w:ascii="Arial" w:hAnsi="Arial" w:cs="Arial"/>
        </w:rPr>
        <w:t xml:space="preserve"> </w:t>
      </w:r>
      <w:proofErr w:type="spellStart"/>
      <w:r w:rsidRPr="00C47D90">
        <w:rPr>
          <w:rFonts w:ascii="Arial" w:hAnsi="Arial" w:cs="Arial"/>
        </w:rPr>
        <w:t>gemeyn</w:t>
      </w:r>
      <w:proofErr w:type="spellEnd"/>
      <w:r w:rsidRPr="00C47D90">
        <w:rPr>
          <w:rFonts w:ascii="Arial" w:hAnsi="Arial" w:cs="Arial"/>
        </w:rPr>
        <w:t xml:space="preserve"> genomen van de nature der Wedergeboorte/ welke </w:t>
      </w:r>
      <w:proofErr w:type="spellStart"/>
      <w:r w:rsidRPr="00C47D90">
        <w:rPr>
          <w:rFonts w:ascii="Arial" w:hAnsi="Arial" w:cs="Arial"/>
        </w:rPr>
        <w:t>hy</w:t>
      </w:r>
      <w:proofErr w:type="spellEnd"/>
      <w:r w:rsidRPr="00C47D90">
        <w:rPr>
          <w:rFonts w:ascii="Arial" w:hAnsi="Arial" w:cs="Arial"/>
        </w:rPr>
        <w:t xml:space="preserve"> zegt </w:t>
      </w:r>
      <w:proofErr w:type="spellStart"/>
      <w:r w:rsidRPr="00C47D90">
        <w:rPr>
          <w:rFonts w:ascii="Arial" w:hAnsi="Arial" w:cs="Arial"/>
        </w:rPr>
        <w:t>zoodanig</w:t>
      </w:r>
      <w:proofErr w:type="spellEnd"/>
      <w:r w:rsidRPr="00C47D90">
        <w:rPr>
          <w:rFonts w:ascii="Arial" w:hAnsi="Arial" w:cs="Arial"/>
        </w:rPr>
        <w:t xml:space="preserve"> te zijn/ </w:t>
      </w:r>
      <w:proofErr w:type="spellStart"/>
      <w:r w:rsidRPr="00C47D90">
        <w:rPr>
          <w:rFonts w:ascii="Arial" w:hAnsi="Arial" w:cs="Arial"/>
        </w:rPr>
        <w:t>datze</w:t>
      </w:r>
      <w:proofErr w:type="spellEnd"/>
      <w:r w:rsidRPr="00C47D90">
        <w:rPr>
          <w:rFonts w:ascii="Arial" w:hAnsi="Arial" w:cs="Arial"/>
        </w:rPr>
        <w:t xml:space="preserve"> den kinderen </w:t>
      </w:r>
      <w:proofErr w:type="spellStart"/>
      <w:r w:rsidRPr="00C47D90">
        <w:rPr>
          <w:rFonts w:ascii="Arial" w:hAnsi="Arial" w:cs="Arial"/>
        </w:rPr>
        <w:t>geensins</w:t>
      </w:r>
      <w:proofErr w:type="spellEnd"/>
      <w:r w:rsidRPr="00C47D90">
        <w:rPr>
          <w:rFonts w:ascii="Arial" w:hAnsi="Arial" w:cs="Arial"/>
        </w:rPr>
        <w:t xml:space="preserve"> kan toekomen; Wel laat ons hem horen spreken: </w:t>
      </w:r>
    </w:p>
    <w:p w14:paraId="28479D49" w14:textId="77777777" w:rsidR="00C47D90" w:rsidRPr="00C47D90" w:rsidRDefault="00C47D90" w:rsidP="00C47D90">
      <w:pPr>
        <w:pStyle w:val="Plattetekst2"/>
        <w:spacing w:after="0" w:line="276" w:lineRule="auto"/>
        <w:jc w:val="both"/>
        <w:rPr>
          <w:rFonts w:ascii="Arial" w:hAnsi="Arial" w:cs="Arial"/>
        </w:rPr>
      </w:pPr>
      <w:r w:rsidRPr="00C47D90">
        <w:rPr>
          <w:rFonts w:ascii="Arial" w:hAnsi="Arial" w:cs="Arial"/>
        </w:rPr>
        <w:t xml:space="preserve">Als de </w:t>
      </w:r>
      <w:proofErr w:type="spellStart"/>
      <w:r w:rsidRPr="00C47D90">
        <w:rPr>
          <w:rFonts w:ascii="Arial" w:hAnsi="Arial" w:cs="Arial"/>
        </w:rPr>
        <w:t>Heylige</w:t>
      </w:r>
      <w:proofErr w:type="spellEnd"/>
      <w:r w:rsidRPr="00C47D90">
        <w:rPr>
          <w:rFonts w:ascii="Arial" w:hAnsi="Arial" w:cs="Arial"/>
        </w:rPr>
        <w:t xml:space="preserve"> </w:t>
      </w:r>
      <w:proofErr w:type="spellStart"/>
      <w:r w:rsidRPr="00C47D90">
        <w:rPr>
          <w:rFonts w:ascii="Arial" w:hAnsi="Arial" w:cs="Arial"/>
        </w:rPr>
        <w:t>Schriftuere</w:t>
      </w:r>
      <w:proofErr w:type="spellEnd"/>
      <w:r w:rsidRPr="00C47D90">
        <w:rPr>
          <w:rFonts w:ascii="Arial" w:hAnsi="Arial" w:cs="Arial"/>
        </w:rPr>
        <w:t xml:space="preserve"> </w:t>
      </w:r>
      <w:proofErr w:type="spellStart"/>
      <w:r w:rsidRPr="00C47D90">
        <w:rPr>
          <w:rFonts w:ascii="Arial" w:hAnsi="Arial" w:cs="Arial"/>
        </w:rPr>
        <w:t>vande</w:t>
      </w:r>
      <w:proofErr w:type="spellEnd"/>
      <w:r w:rsidRPr="00C47D90">
        <w:rPr>
          <w:rFonts w:ascii="Arial" w:hAnsi="Arial" w:cs="Arial"/>
        </w:rPr>
        <w:t xml:space="preserve"> </w:t>
      </w:r>
      <w:proofErr w:type="spellStart"/>
      <w:r w:rsidRPr="00C47D90">
        <w:rPr>
          <w:rFonts w:ascii="Arial" w:hAnsi="Arial" w:cs="Arial"/>
        </w:rPr>
        <w:t>gelegentheyt</w:t>
      </w:r>
      <w:proofErr w:type="spellEnd"/>
      <w:r w:rsidRPr="00C47D90">
        <w:rPr>
          <w:rFonts w:ascii="Arial" w:hAnsi="Arial" w:cs="Arial"/>
        </w:rPr>
        <w:t xml:space="preserve"> der </w:t>
      </w:r>
      <w:proofErr w:type="spellStart"/>
      <w:r w:rsidRPr="00C47D90">
        <w:rPr>
          <w:rFonts w:ascii="Arial" w:hAnsi="Arial" w:cs="Arial"/>
        </w:rPr>
        <w:t>Weder-geboorte</w:t>
      </w:r>
      <w:proofErr w:type="spellEnd"/>
      <w:r w:rsidRPr="00C47D90">
        <w:rPr>
          <w:rFonts w:ascii="Arial" w:hAnsi="Arial" w:cs="Arial"/>
        </w:rPr>
        <w:t xml:space="preserve">, </w:t>
      </w:r>
      <w:proofErr w:type="spellStart"/>
      <w:r w:rsidRPr="00C47D90">
        <w:rPr>
          <w:rFonts w:ascii="Arial" w:hAnsi="Arial" w:cs="Arial"/>
        </w:rPr>
        <w:t>vande</w:t>
      </w:r>
      <w:proofErr w:type="spellEnd"/>
      <w:r w:rsidRPr="00C47D90">
        <w:rPr>
          <w:rFonts w:ascii="Arial" w:hAnsi="Arial" w:cs="Arial"/>
        </w:rPr>
        <w:t xml:space="preserve"> </w:t>
      </w:r>
      <w:proofErr w:type="spellStart"/>
      <w:r w:rsidRPr="00C47D90">
        <w:rPr>
          <w:rFonts w:ascii="Arial" w:hAnsi="Arial" w:cs="Arial"/>
        </w:rPr>
        <w:t>maniere</w:t>
      </w:r>
      <w:proofErr w:type="spellEnd"/>
      <w:r w:rsidRPr="00C47D90">
        <w:rPr>
          <w:rFonts w:ascii="Arial" w:hAnsi="Arial" w:cs="Arial"/>
        </w:rPr>
        <w:t xml:space="preserve"> hoe, </w:t>
      </w:r>
      <w:proofErr w:type="spellStart"/>
      <w:r w:rsidRPr="00C47D90">
        <w:rPr>
          <w:rFonts w:ascii="Arial" w:hAnsi="Arial" w:cs="Arial"/>
        </w:rPr>
        <w:t>vande</w:t>
      </w:r>
      <w:proofErr w:type="spellEnd"/>
      <w:r w:rsidRPr="00C47D90">
        <w:rPr>
          <w:rFonts w:ascii="Arial" w:hAnsi="Arial" w:cs="Arial"/>
        </w:rPr>
        <w:t xml:space="preserve"> middelen </w:t>
      </w:r>
      <w:proofErr w:type="spellStart"/>
      <w:r w:rsidRPr="00C47D90">
        <w:rPr>
          <w:rFonts w:ascii="Arial" w:hAnsi="Arial" w:cs="Arial"/>
        </w:rPr>
        <w:t>waer</w:t>
      </w:r>
      <w:proofErr w:type="spellEnd"/>
      <w:r w:rsidRPr="00C47D90">
        <w:rPr>
          <w:rFonts w:ascii="Arial" w:hAnsi="Arial" w:cs="Arial"/>
        </w:rPr>
        <w:t xml:space="preserve"> door de </w:t>
      </w:r>
      <w:proofErr w:type="spellStart"/>
      <w:r w:rsidRPr="00C47D90">
        <w:rPr>
          <w:rFonts w:ascii="Arial" w:hAnsi="Arial" w:cs="Arial"/>
        </w:rPr>
        <w:t>selve</w:t>
      </w:r>
      <w:proofErr w:type="spellEnd"/>
      <w:r w:rsidRPr="00C47D90">
        <w:rPr>
          <w:rFonts w:ascii="Arial" w:hAnsi="Arial" w:cs="Arial"/>
        </w:rPr>
        <w:t xml:space="preserve"> geschiet, ende van de vruchten die </w:t>
      </w:r>
      <w:proofErr w:type="spellStart"/>
      <w:r w:rsidRPr="00C47D90">
        <w:rPr>
          <w:rFonts w:ascii="Arial" w:hAnsi="Arial" w:cs="Arial"/>
        </w:rPr>
        <w:t>daer</w:t>
      </w:r>
      <w:proofErr w:type="spellEnd"/>
      <w:r w:rsidRPr="00C47D90">
        <w:rPr>
          <w:rFonts w:ascii="Arial" w:hAnsi="Arial" w:cs="Arial"/>
        </w:rPr>
        <w:t xml:space="preserve"> </w:t>
      </w:r>
      <w:proofErr w:type="spellStart"/>
      <w:r w:rsidRPr="00C47D90">
        <w:rPr>
          <w:rFonts w:ascii="Arial" w:hAnsi="Arial" w:cs="Arial"/>
        </w:rPr>
        <w:t>uyt</w:t>
      </w:r>
      <w:proofErr w:type="spellEnd"/>
      <w:r w:rsidRPr="00C47D90">
        <w:rPr>
          <w:rFonts w:ascii="Arial" w:hAnsi="Arial" w:cs="Arial"/>
        </w:rPr>
        <w:t xml:space="preserve"> </w:t>
      </w:r>
      <w:proofErr w:type="spellStart"/>
      <w:r w:rsidRPr="00C47D90">
        <w:rPr>
          <w:rFonts w:ascii="Arial" w:hAnsi="Arial" w:cs="Arial"/>
        </w:rPr>
        <w:t>ontstaen</w:t>
      </w:r>
      <w:proofErr w:type="spellEnd"/>
      <w:r w:rsidRPr="00C47D90">
        <w:rPr>
          <w:rFonts w:ascii="Arial" w:hAnsi="Arial" w:cs="Arial"/>
        </w:rPr>
        <w:t xml:space="preserve">, is handelende, </w:t>
      </w:r>
      <w:proofErr w:type="spellStart"/>
      <w:r w:rsidRPr="00C47D90">
        <w:rPr>
          <w:rFonts w:ascii="Arial" w:hAnsi="Arial" w:cs="Arial"/>
        </w:rPr>
        <w:t>soo</w:t>
      </w:r>
      <w:proofErr w:type="spellEnd"/>
      <w:r w:rsidRPr="00C47D90">
        <w:rPr>
          <w:rFonts w:ascii="Arial" w:hAnsi="Arial" w:cs="Arial"/>
        </w:rPr>
        <w:t xml:space="preserve"> </w:t>
      </w:r>
      <w:proofErr w:type="spellStart"/>
      <w:r w:rsidRPr="00C47D90">
        <w:rPr>
          <w:rFonts w:ascii="Arial" w:hAnsi="Arial" w:cs="Arial"/>
        </w:rPr>
        <w:t>spreeckt</w:t>
      </w:r>
      <w:proofErr w:type="spellEnd"/>
      <w:r w:rsidRPr="00C47D90">
        <w:rPr>
          <w:rFonts w:ascii="Arial" w:hAnsi="Arial" w:cs="Arial"/>
        </w:rPr>
        <w:t xml:space="preserve"> </w:t>
      </w:r>
      <w:proofErr w:type="spellStart"/>
      <w:r w:rsidRPr="00C47D90">
        <w:rPr>
          <w:rFonts w:ascii="Arial" w:hAnsi="Arial" w:cs="Arial"/>
        </w:rPr>
        <w:t>syder</w:t>
      </w:r>
      <w:proofErr w:type="spellEnd"/>
      <w:r w:rsidRPr="00C47D90">
        <w:rPr>
          <w:rFonts w:ascii="Arial" w:hAnsi="Arial" w:cs="Arial"/>
        </w:rPr>
        <w:t xml:space="preserve"> </w:t>
      </w:r>
      <w:proofErr w:type="spellStart"/>
      <w:r w:rsidRPr="00C47D90">
        <w:rPr>
          <w:rFonts w:ascii="Arial" w:hAnsi="Arial" w:cs="Arial"/>
        </w:rPr>
        <w:t>altijdt</w:t>
      </w:r>
      <w:proofErr w:type="spellEnd"/>
      <w:r w:rsidRPr="00C47D90">
        <w:rPr>
          <w:rFonts w:ascii="Arial" w:hAnsi="Arial" w:cs="Arial"/>
        </w:rPr>
        <w:t xml:space="preserve"> </w:t>
      </w:r>
      <w:proofErr w:type="spellStart"/>
      <w:r w:rsidRPr="00C47D90">
        <w:rPr>
          <w:rFonts w:ascii="Arial" w:hAnsi="Arial" w:cs="Arial"/>
        </w:rPr>
        <w:t>soo</w:t>
      </w:r>
      <w:proofErr w:type="spellEnd"/>
      <w:r w:rsidRPr="00C47D90">
        <w:rPr>
          <w:rFonts w:ascii="Arial" w:hAnsi="Arial" w:cs="Arial"/>
        </w:rPr>
        <w:t xml:space="preserve"> van, </w:t>
      </w:r>
      <w:proofErr w:type="spellStart"/>
      <w:r w:rsidRPr="00C47D90">
        <w:rPr>
          <w:rFonts w:ascii="Arial" w:hAnsi="Arial" w:cs="Arial"/>
        </w:rPr>
        <w:t>datmen</w:t>
      </w:r>
      <w:proofErr w:type="spellEnd"/>
      <w:r w:rsidRPr="00C47D90">
        <w:rPr>
          <w:rFonts w:ascii="Arial" w:hAnsi="Arial" w:cs="Arial"/>
        </w:rPr>
        <w:t xml:space="preserve"> met geen verstandig reden en kan imagineren, hoe de [243] </w:t>
      </w:r>
      <w:proofErr w:type="spellStart"/>
      <w:r w:rsidRPr="00C47D90">
        <w:rPr>
          <w:rFonts w:ascii="Arial" w:hAnsi="Arial" w:cs="Arial"/>
        </w:rPr>
        <w:t>selvige</w:t>
      </w:r>
      <w:proofErr w:type="spellEnd"/>
      <w:r w:rsidRPr="00C47D90">
        <w:rPr>
          <w:rFonts w:ascii="Arial" w:hAnsi="Arial" w:cs="Arial"/>
        </w:rPr>
        <w:t xml:space="preserve"> op de jonge kinderen </w:t>
      </w:r>
      <w:proofErr w:type="spellStart"/>
      <w:r w:rsidRPr="00C47D90">
        <w:rPr>
          <w:rFonts w:ascii="Arial" w:hAnsi="Arial" w:cs="Arial"/>
        </w:rPr>
        <w:t>eenichsins</w:t>
      </w:r>
      <w:proofErr w:type="spellEnd"/>
      <w:r w:rsidRPr="00C47D90">
        <w:rPr>
          <w:rFonts w:ascii="Arial" w:hAnsi="Arial" w:cs="Arial"/>
        </w:rPr>
        <w:t xml:space="preserve"> kan passen. </w:t>
      </w:r>
    </w:p>
    <w:p w14:paraId="5E69C964" w14:textId="77777777" w:rsidR="00C47D90" w:rsidRPr="00C47D90" w:rsidRDefault="00C47D90" w:rsidP="00C47D90">
      <w:pPr>
        <w:pStyle w:val="Plattetekst2"/>
        <w:spacing w:after="0" w:line="276" w:lineRule="auto"/>
        <w:jc w:val="both"/>
        <w:rPr>
          <w:rFonts w:ascii="Arial" w:hAnsi="Arial" w:cs="Arial"/>
        </w:rPr>
      </w:pPr>
      <w:r w:rsidRPr="00C47D90">
        <w:rPr>
          <w:rFonts w:ascii="Arial" w:hAnsi="Arial" w:cs="Arial"/>
        </w:rPr>
        <w:t xml:space="preserve">Waar op </w:t>
      </w:r>
      <w:proofErr w:type="spellStart"/>
      <w:r w:rsidRPr="00C47D90">
        <w:rPr>
          <w:rFonts w:ascii="Arial" w:hAnsi="Arial" w:cs="Arial"/>
        </w:rPr>
        <w:t>wy</w:t>
      </w:r>
      <w:proofErr w:type="spellEnd"/>
      <w:r w:rsidRPr="00C47D90">
        <w:rPr>
          <w:rFonts w:ascii="Arial" w:hAnsi="Arial" w:cs="Arial"/>
        </w:rPr>
        <w:t xml:space="preserve"> dit in ’t gemeen antwoorden/ (eer </w:t>
      </w:r>
      <w:proofErr w:type="spellStart"/>
      <w:r w:rsidRPr="00C47D90">
        <w:rPr>
          <w:rFonts w:ascii="Arial" w:hAnsi="Arial" w:cs="Arial"/>
        </w:rPr>
        <w:t>wy</w:t>
      </w:r>
      <w:proofErr w:type="spellEnd"/>
      <w:r w:rsidRPr="00C47D90">
        <w:rPr>
          <w:rFonts w:ascii="Arial" w:hAnsi="Arial" w:cs="Arial"/>
        </w:rPr>
        <w:t xml:space="preserve"> tot de </w:t>
      </w:r>
      <w:proofErr w:type="spellStart"/>
      <w:r w:rsidRPr="00C47D90">
        <w:rPr>
          <w:rFonts w:ascii="Arial" w:hAnsi="Arial" w:cs="Arial"/>
        </w:rPr>
        <w:t>verhandelinge</w:t>
      </w:r>
      <w:proofErr w:type="spellEnd"/>
      <w:r w:rsidRPr="00C47D90">
        <w:rPr>
          <w:rFonts w:ascii="Arial" w:hAnsi="Arial" w:cs="Arial"/>
        </w:rPr>
        <w:t xml:space="preserve"> van de </w:t>
      </w:r>
      <w:proofErr w:type="spellStart"/>
      <w:r w:rsidRPr="00C47D90">
        <w:rPr>
          <w:rFonts w:ascii="Arial" w:hAnsi="Arial" w:cs="Arial"/>
        </w:rPr>
        <w:t>byuzonderen</w:t>
      </w:r>
      <w:proofErr w:type="spellEnd"/>
      <w:r w:rsidRPr="00C47D90">
        <w:rPr>
          <w:rFonts w:ascii="Arial" w:hAnsi="Arial" w:cs="Arial"/>
        </w:rPr>
        <w:t xml:space="preserve"> Schriftuur-</w:t>
      </w:r>
      <w:proofErr w:type="spellStart"/>
      <w:r w:rsidRPr="00C47D90">
        <w:rPr>
          <w:rFonts w:ascii="Arial" w:hAnsi="Arial" w:cs="Arial"/>
        </w:rPr>
        <w:t>plaatzen</w:t>
      </w:r>
      <w:proofErr w:type="spellEnd"/>
      <w:r w:rsidRPr="00C47D90">
        <w:rPr>
          <w:rFonts w:ascii="Arial" w:hAnsi="Arial" w:cs="Arial"/>
        </w:rPr>
        <w:t xml:space="preserve"> komen) dat de Wedergeboorte tweezins moet aangemerkt worden/ voor eerst in haar begin ende wortel/ en (</w:t>
      </w:r>
      <w:proofErr w:type="spellStart"/>
      <w:r w:rsidRPr="00C47D90">
        <w:rPr>
          <w:rFonts w:ascii="Arial" w:hAnsi="Arial" w:cs="Arial"/>
        </w:rPr>
        <w:t>gelijkmen</w:t>
      </w:r>
      <w:proofErr w:type="spellEnd"/>
      <w:r w:rsidRPr="00C47D90">
        <w:rPr>
          <w:rFonts w:ascii="Arial" w:hAnsi="Arial" w:cs="Arial"/>
        </w:rPr>
        <w:t xml:space="preserve"> inde Scholen spreekt) </w:t>
      </w:r>
      <w:r w:rsidRPr="00C47D90">
        <w:rPr>
          <w:rFonts w:ascii="Arial" w:hAnsi="Arial" w:cs="Arial"/>
          <w:i/>
        </w:rPr>
        <w:t xml:space="preserve">in </w:t>
      </w:r>
      <w:proofErr w:type="spellStart"/>
      <w:r w:rsidRPr="00C47D90">
        <w:rPr>
          <w:rFonts w:ascii="Arial" w:hAnsi="Arial" w:cs="Arial"/>
          <w:i/>
        </w:rPr>
        <w:t>actu</w:t>
      </w:r>
      <w:proofErr w:type="spellEnd"/>
      <w:r w:rsidRPr="00C47D90">
        <w:rPr>
          <w:rFonts w:ascii="Arial" w:hAnsi="Arial" w:cs="Arial"/>
          <w:i/>
        </w:rPr>
        <w:t xml:space="preserve"> primo</w:t>
      </w:r>
      <w:r w:rsidRPr="00C47D90">
        <w:rPr>
          <w:rFonts w:ascii="Arial" w:hAnsi="Arial" w:cs="Arial"/>
        </w:rPr>
        <w:t xml:space="preserve">, dat is/ in de eerste beginselen die de H. Geest in </w:t>
      </w:r>
      <w:proofErr w:type="spellStart"/>
      <w:r w:rsidRPr="00C47D90">
        <w:rPr>
          <w:rFonts w:ascii="Arial" w:hAnsi="Arial" w:cs="Arial"/>
        </w:rPr>
        <w:t>dē</w:t>
      </w:r>
      <w:proofErr w:type="spellEnd"/>
      <w:r w:rsidRPr="00C47D90">
        <w:rPr>
          <w:rFonts w:ascii="Arial" w:hAnsi="Arial" w:cs="Arial"/>
        </w:rPr>
        <w:t xml:space="preserve"> </w:t>
      </w:r>
      <w:proofErr w:type="spellStart"/>
      <w:r w:rsidRPr="00C47D90">
        <w:rPr>
          <w:rFonts w:ascii="Arial" w:hAnsi="Arial" w:cs="Arial"/>
        </w:rPr>
        <w:t>mensch</w:t>
      </w:r>
      <w:proofErr w:type="spellEnd"/>
      <w:r w:rsidRPr="00C47D90">
        <w:rPr>
          <w:rFonts w:ascii="Arial" w:hAnsi="Arial" w:cs="Arial"/>
        </w:rPr>
        <w:t xml:space="preserve"> werkt. Ten anderen/ in de dadelikke kracht van </w:t>
      </w:r>
      <w:proofErr w:type="spellStart"/>
      <w:r w:rsidRPr="00C47D90">
        <w:rPr>
          <w:rFonts w:ascii="Arial" w:hAnsi="Arial" w:cs="Arial"/>
        </w:rPr>
        <w:t>uytvoeren</w:t>
      </w:r>
      <w:proofErr w:type="spellEnd"/>
      <w:r w:rsidRPr="00C47D90">
        <w:rPr>
          <w:rFonts w:ascii="Arial" w:hAnsi="Arial" w:cs="Arial"/>
        </w:rPr>
        <w:t>/ en (</w:t>
      </w:r>
      <w:proofErr w:type="spellStart"/>
      <w:r w:rsidRPr="00C47D90">
        <w:rPr>
          <w:rFonts w:ascii="Arial" w:hAnsi="Arial" w:cs="Arial"/>
        </w:rPr>
        <w:t>gelijkmen</w:t>
      </w:r>
      <w:proofErr w:type="spellEnd"/>
      <w:r w:rsidRPr="00C47D90">
        <w:rPr>
          <w:rFonts w:ascii="Arial" w:hAnsi="Arial" w:cs="Arial"/>
        </w:rPr>
        <w:t xml:space="preserve"> inde Scholen spreekt) </w:t>
      </w:r>
      <w:r w:rsidRPr="00C47D90">
        <w:rPr>
          <w:rFonts w:ascii="Arial" w:hAnsi="Arial" w:cs="Arial"/>
          <w:i/>
        </w:rPr>
        <w:t xml:space="preserve">in </w:t>
      </w:r>
      <w:proofErr w:type="spellStart"/>
      <w:r w:rsidRPr="00C47D90">
        <w:rPr>
          <w:rFonts w:ascii="Arial" w:hAnsi="Arial" w:cs="Arial"/>
          <w:i/>
        </w:rPr>
        <w:t>actu</w:t>
      </w:r>
      <w:proofErr w:type="spellEnd"/>
      <w:r w:rsidRPr="00C47D90">
        <w:rPr>
          <w:rFonts w:ascii="Arial" w:hAnsi="Arial" w:cs="Arial"/>
          <w:i/>
        </w:rPr>
        <w:t xml:space="preserve"> secundo, </w:t>
      </w:r>
      <w:r w:rsidRPr="00C47D90">
        <w:rPr>
          <w:rFonts w:ascii="Arial" w:hAnsi="Arial" w:cs="Arial"/>
        </w:rPr>
        <w:t xml:space="preserve">Om dit wel te verstaan/ moeten </w:t>
      </w:r>
      <w:proofErr w:type="spellStart"/>
      <w:r w:rsidRPr="00C47D90">
        <w:rPr>
          <w:rFonts w:ascii="Arial" w:hAnsi="Arial" w:cs="Arial"/>
        </w:rPr>
        <w:t>wy</w:t>
      </w:r>
      <w:proofErr w:type="spellEnd"/>
      <w:r w:rsidRPr="00C47D90">
        <w:rPr>
          <w:rFonts w:ascii="Arial" w:hAnsi="Arial" w:cs="Arial"/>
        </w:rPr>
        <w:t xml:space="preserve"> het in </w:t>
      </w:r>
      <w:proofErr w:type="spellStart"/>
      <w:r w:rsidRPr="00C47D90">
        <w:rPr>
          <w:rFonts w:ascii="Arial" w:hAnsi="Arial" w:cs="Arial"/>
        </w:rPr>
        <w:t>zommige</w:t>
      </w:r>
      <w:proofErr w:type="spellEnd"/>
      <w:r w:rsidRPr="00C47D90">
        <w:rPr>
          <w:rFonts w:ascii="Arial" w:hAnsi="Arial" w:cs="Arial"/>
        </w:rPr>
        <w:t xml:space="preserve"> </w:t>
      </w:r>
      <w:proofErr w:type="spellStart"/>
      <w:r w:rsidRPr="00C47D90">
        <w:rPr>
          <w:rFonts w:ascii="Arial" w:hAnsi="Arial" w:cs="Arial"/>
        </w:rPr>
        <w:t>gelijkkenissen</w:t>
      </w:r>
      <w:proofErr w:type="spellEnd"/>
      <w:r w:rsidRPr="00C47D90">
        <w:rPr>
          <w:rFonts w:ascii="Arial" w:hAnsi="Arial" w:cs="Arial"/>
        </w:rPr>
        <w:t xml:space="preserve"> </w:t>
      </w:r>
      <w:proofErr w:type="spellStart"/>
      <w:r w:rsidRPr="00C47D90">
        <w:rPr>
          <w:rFonts w:ascii="Arial" w:hAnsi="Arial" w:cs="Arial"/>
        </w:rPr>
        <w:t>vertoonen</w:t>
      </w:r>
      <w:proofErr w:type="spellEnd"/>
      <w:r w:rsidRPr="00C47D90">
        <w:rPr>
          <w:rFonts w:ascii="Arial" w:hAnsi="Arial" w:cs="Arial"/>
        </w:rPr>
        <w:t xml:space="preserve">. De kinderen hebben een </w:t>
      </w:r>
      <w:proofErr w:type="spellStart"/>
      <w:r w:rsidRPr="00C47D90">
        <w:rPr>
          <w:rFonts w:ascii="Arial" w:hAnsi="Arial" w:cs="Arial"/>
        </w:rPr>
        <w:t>redelikke</w:t>
      </w:r>
      <w:proofErr w:type="spellEnd"/>
      <w:r w:rsidRPr="00C47D90">
        <w:rPr>
          <w:rFonts w:ascii="Arial" w:hAnsi="Arial" w:cs="Arial"/>
        </w:rPr>
        <w:t xml:space="preserve"> Ziele/ nochtans/ eerst </w:t>
      </w:r>
      <w:proofErr w:type="spellStart"/>
      <w:r w:rsidRPr="00C47D90">
        <w:rPr>
          <w:rFonts w:ascii="Arial" w:hAnsi="Arial" w:cs="Arial"/>
        </w:rPr>
        <w:t>gebooren</w:t>
      </w:r>
      <w:proofErr w:type="spellEnd"/>
      <w:r w:rsidRPr="00C47D90">
        <w:rPr>
          <w:rFonts w:ascii="Arial" w:hAnsi="Arial" w:cs="Arial"/>
        </w:rPr>
        <w:t xml:space="preserve"> </w:t>
      </w:r>
      <w:proofErr w:type="spellStart"/>
      <w:r w:rsidRPr="00C47D90">
        <w:rPr>
          <w:rFonts w:ascii="Arial" w:hAnsi="Arial" w:cs="Arial"/>
        </w:rPr>
        <w:t>zijnden</w:t>
      </w:r>
      <w:proofErr w:type="spellEnd"/>
      <w:r w:rsidRPr="00C47D90">
        <w:rPr>
          <w:rFonts w:ascii="Arial" w:hAnsi="Arial" w:cs="Arial"/>
        </w:rPr>
        <w:t xml:space="preserve">/ en noch al een tijd daar na/ en hebben </w:t>
      </w:r>
      <w:proofErr w:type="spellStart"/>
      <w:r w:rsidRPr="00C47D90">
        <w:rPr>
          <w:rFonts w:ascii="Arial" w:hAnsi="Arial" w:cs="Arial"/>
        </w:rPr>
        <w:t>zy</w:t>
      </w:r>
      <w:proofErr w:type="spellEnd"/>
      <w:r w:rsidRPr="00C47D90">
        <w:rPr>
          <w:rFonts w:ascii="Arial" w:hAnsi="Arial" w:cs="Arial"/>
        </w:rPr>
        <w:t xml:space="preserve"> geen </w:t>
      </w:r>
      <w:proofErr w:type="spellStart"/>
      <w:r w:rsidRPr="00C47D90">
        <w:rPr>
          <w:rFonts w:ascii="Arial" w:hAnsi="Arial" w:cs="Arial"/>
        </w:rPr>
        <w:t>gebruykt</w:t>
      </w:r>
      <w:proofErr w:type="spellEnd"/>
      <w:r w:rsidRPr="00C47D90">
        <w:rPr>
          <w:rFonts w:ascii="Arial" w:hAnsi="Arial" w:cs="Arial"/>
        </w:rPr>
        <w:t xml:space="preserve"> van reden noch verstand/ niemand zal haar nochtans onder de </w:t>
      </w:r>
      <w:proofErr w:type="spellStart"/>
      <w:r w:rsidRPr="00C47D90">
        <w:rPr>
          <w:rFonts w:ascii="Arial" w:hAnsi="Arial" w:cs="Arial"/>
        </w:rPr>
        <w:t>onredelikke</w:t>
      </w:r>
      <w:proofErr w:type="spellEnd"/>
      <w:r w:rsidRPr="00C47D90">
        <w:rPr>
          <w:rFonts w:ascii="Arial" w:hAnsi="Arial" w:cs="Arial"/>
        </w:rPr>
        <w:t xml:space="preserve"> dieren stellen/ want </w:t>
      </w:r>
      <w:proofErr w:type="spellStart"/>
      <w:r w:rsidRPr="00C47D90">
        <w:rPr>
          <w:rFonts w:ascii="Arial" w:hAnsi="Arial" w:cs="Arial"/>
        </w:rPr>
        <w:t>zy</w:t>
      </w:r>
      <w:proofErr w:type="spellEnd"/>
      <w:r w:rsidRPr="00C47D90">
        <w:rPr>
          <w:rFonts w:ascii="Arial" w:hAnsi="Arial" w:cs="Arial"/>
        </w:rPr>
        <w:t xml:space="preserve"> zijn </w:t>
      </w:r>
      <w:proofErr w:type="spellStart"/>
      <w:r w:rsidRPr="00C47D90">
        <w:rPr>
          <w:rFonts w:ascii="Arial" w:hAnsi="Arial" w:cs="Arial"/>
        </w:rPr>
        <w:t>menschen</w:t>
      </w:r>
      <w:proofErr w:type="spellEnd"/>
      <w:r w:rsidRPr="00C47D90">
        <w:rPr>
          <w:rFonts w:ascii="Arial" w:hAnsi="Arial" w:cs="Arial"/>
        </w:rPr>
        <w:t xml:space="preserve">/ en vervolgens </w:t>
      </w:r>
      <w:proofErr w:type="spellStart"/>
      <w:r w:rsidRPr="00C47D90">
        <w:rPr>
          <w:rFonts w:ascii="Arial" w:hAnsi="Arial" w:cs="Arial"/>
        </w:rPr>
        <w:t>redelikke</w:t>
      </w:r>
      <w:proofErr w:type="spellEnd"/>
      <w:r w:rsidRPr="00C47D90">
        <w:rPr>
          <w:rFonts w:ascii="Arial" w:hAnsi="Arial" w:cs="Arial"/>
        </w:rPr>
        <w:t xml:space="preserve"> dieren; waarom? om dat in haar de wortel is/ dewelke mettertijd de reden en het verstand voortbrengen/ als de </w:t>
      </w:r>
      <w:proofErr w:type="spellStart"/>
      <w:r w:rsidRPr="00C47D90">
        <w:rPr>
          <w:rFonts w:ascii="Arial" w:hAnsi="Arial" w:cs="Arial"/>
        </w:rPr>
        <w:t>natuere</w:t>
      </w:r>
      <w:proofErr w:type="spellEnd"/>
      <w:r w:rsidRPr="00C47D90">
        <w:rPr>
          <w:rFonts w:ascii="Arial" w:hAnsi="Arial" w:cs="Arial"/>
        </w:rPr>
        <w:t xml:space="preserve"> daar toe </w:t>
      </w:r>
      <w:proofErr w:type="spellStart"/>
      <w:r w:rsidRPr="00C47D90">
        <w:rPr>
          <w:rFonts w:ascii="Arial" w:hAnsi="Arial" w:cs="Arial"/>
        </w:rPr>
        <w:t>bequaam</w:t>
      </w:r>
      <w:proofErr w:type="spellEnd"/>
      <w:r w:rsidRPr="00C47D90">
        <w:rPr>
          <w:rFonts w:ascii="Arial" w:hAnsi="Arial" w:cs="Arial"/>
        </w:rPr>
        <w:t xml:space="preserve"> zal geworden zijn. Wederom/ in de jonge boompjes is een </w:t>
      </w:r>
      <w:proofErr w:type="spellStart"/>
      <w:r w:rsidRPr="00C47D90">
        <w:rPr>
          <w:rFonts w:ascii="Arial" w:hAnsi="Arial" w:cs="Arial"/>
        </w:rPr>
        <w:t>vruchtbaren</w:t>
      </w:r>
      <w:proofErr w:type="spellEnd"/>
      <w:r w:rsidRPr="00C47D90">
        <w:rPr>
          <w:rFonts w:ascii="Arial" w:hAnsi="Arial" w:cs="Arial"/>
        </w:rPr>
        <w:t xml:space="preserve"> aard/ waarom </w:t>
      </w:r>
      <w:proofErr w:type="spellStart"/>
      <w:r w:rsidRPr="00C47D90">
        <w:rPr>
          <w:rFonts w:ascii="Arial" w:hAnsi="Arial" w:cs="Arial"/>
        </w:rPr>
        <w:t>zy</w:t>
      </w:r>
      <w:proofErr w:type="spellEnd"/>
      <w:r w:rsidRPr="00C47D90">
        <w:rPr>
          <w:rFonts w:ascii="Arial" w:hAnsi="Arial" w:cs="Arial"/>
        </w:rPr>
        <w:t xml:space="preserve"> ook den naam van vruchtbare </w:t>
      </w:r>
      <w:proofErr w:type="spellStart"/>
      <w:r w:rsidRPr="00C47D90">
        <w:rPr>
          <w:rFonts w:ascii="Arial" w:hAnsi="Arial" w:cs="Arial"/>
        </w:rPr>
        <w:t>boomen</w:t>
      </w:r>
      <w:proofErr w:type="spellEnd"/>
      <w:r w:rsidRPr="00C47D90">
        <w:rPr>
          <w:rFonts w:ascii="Arial" w:hAnsi="Arial" w:cs="Arial"/>
        </w:rPr>
        <w:t>/ Appel-</w:t>
      </w:r>
      <w:proofErr w:type="spellStart"/>
      <w:r w:rsidRPr="00C47D90">
        <w:rPr>
          <w:rFonts w:ascii="Arial" w:hAnsi="Arial" w:cs="Arial"/>
        </w:rPr>
        <w:t>boomen</w:t>
      </w:r>
      <w:proofErr w:type="spellEnd"/>
      <w:r w:rsidRPr="00C47D90">
        <w:rPr>
          <w:rFonts w:ascii="Arial" w:hAnsi="Arial" w:cs="Arial"/>
        </w:rPr>
        <w:t xml:space="preserve">/ </w:t>
      </w:r>
      <w:proofErr w:type="spellStart"/>
      <w:r w:rsidRPr="00C47D90">
        <w:rPr>
          <w:rFonts w:ascii="Arial" w:hAnsi="Arial" w:cs="Arial"/>
        </w:rPr>
        <w:t>Peere-boomen</w:t>
      </w:r>
      <w:proofErr w:type="spellEnd"/>
      <w:r w:rsidRPr="00C47D90">
        <w:rPr>
          <w:rFonts w:ascii="Arial" w:hAnsi="Arial" w:cs="Arial"/>
        </w:rPr>
        <w:t xml:space="preserve">/ etc. dragen/ alhoewel </w:t>
      </w:r>
      <w:proofErr w:type="spellStart"/>
      <w:r w:rsidRPr="00C47D90">
        <w:rPr>
          <w:rFonts w:ascii="Arial" w:hAnsi="Arial" w:cs="Arial"/>
        </w:rPr>
        <w:t>zy</w:t>
      </w:r>
      <w:proofErr w:type="spellEnd"/>
      <w:r w:rsidRPr="00C47D90">
        <w:rPr>
          <w:rFonts w:ascii="Arial" w:hAnsi="Arial" w:cs="Arial"/>
        </w:rPr>
        <w:t xml:space="preserve">/ overmits hare </w:t>
      </w:r>
      <w:proofErr w:type="spellStart"/>
      <w:r w:rsidRPr="00C47D90">
        <w:rPr>
          <w:rFonts w:ascii="Arial" w:hAnsi="Arial" w:cs="Arial"/>
        </w:rPr>
        <w:t>teerheyt</w:t>
      </w:r>
      <w:proofErr w:type="spellEnd"/>
      <w:r w:rsidRPr="00C47D90">
        <w:rPr>
          <w:rFonts w:ascii="Arial" w:hAnsi="Arial" w:cs="Arial"/>
        </w:rPr>
        <w:t xml:space="preserve"> en </w:t>
      </w:r>
      <w:proofErr w:type="spellStart"/>
      <w:r w:rsidRPr="00C47D90">
        <w:rPr>
          <w:rFonts w:ascii="Arial" w:hAnsi="Arial" w:cs="Arial"/>
        </w:rPr>
        <w:t>kleynheyt</w:t>
      </w:r>
      <w:proofErr w:type="spellEnd"/>
      <w:r w:rsidRPr="00C47D90">
        <w:rPr>
          <w:rFonts w:ascii="Arial" w:hAnsi="Arial" w:cs="Arial"/>
        </w:rPr>
        <w:t xml:space="preserve">/ </w:t>
      </w:r>
      <w:proofErr w:type="spellStart"/>
      <w:r w:rsidRPr="00C47D90">
        <w:rPr>
          <w:rFonts w:ascii="Arial" w:hAnsi="Arial" w:cs="Arial"/>
        </w:rPr>
        <w:t>nocht</w:t>
      </w:r>
      <w:proofErr w:type="spellEnd"/>
      <w:r w:rsidRPr="00C47D90">
        <w:rPr>
          <w:rFonts w:ascii="Arial" w:hAnsi="Arial" w:cs="Arial"/>
        </w:rPr>
        <w:t xml:space="preserve"> geen vruchten en dragen. Zoo gaat het in alle dieren; een jong-geworpen Lam/ en een jong-geworpen Wolfs-jong/ </w:t>
      </w:r>
      <w:proofErr w:type="spellStart"/>
      <w:r w:rsidRPr="00C47D90">
        <w:rPr>
          <w:rFonts w:ascii="Arial" w:hAnsi="Arial" w:cs="Arial"/>
        </w:rPr>
        <w:t>nochtgans</w:t>
      </w:r>
      <w:proofErr w:type="spellEnd"/>
      <w:r w:rsidRPr="00C47D90">
        <w:rPr>
          <w:rFonts w:ascii="Arial" w:hAnsi="Arial" w:cs="Arial"/>
        </w:rPr>
        <w:t xml:space="preserve"> zal een </w:t>
      </w:r>
      <w:proofErr w:type="spellStart"/>
      <w:r w:rsidRPr="00C47D90">
        <w:rPr>
          <w:rFonts w:ascii="Arial" w:hAnsi="Arial" w:cs="Arial"/>
        </w:rPr>
        <w:t>yeder</w:t>
      </w:r>
      <w:proofErr w:type="spellEnd"/>
      <w:r w:rsidRPr="00C47D90">
        <w:rPr>
          <w:rFonts w:ascii="Arial" w:hAnsi="Arial" w:cs="Arial"/>
        </w:rPr>
        <w:t xml:space="preserve"> het </w:t>
      </w:r>
      <w:proofErr w:type="spellStart"/>
      <w:r w:rsidRPr="00C47D90">
        <w:rPr>
          <w:rFonts w:ascii="Arial" w:hAnsi="Arial" w:cs="Arial"/>
        </w:rPr>
        <w:t>eene</w:t>
      </w:r>
      <w:proofErr w:type="spellEnd"/>
      <w:r w:rsidRPr="00C47D90">
        <w:rPr>
          <w:rFonts w:ascii="Arial" w:hAnsi="Arial" w:cs="Arial"/>
        </w:rPr>
        <w:t xml:space="preserve"> onder de goede/ zachte/ </w:t>
      </w:r>
      <w:proofErr w:type="spellStart"/>
      <w:r w:rsidRPr="00C47D90">
        <w:rPr>
          <w:rFonts w:ascii="Arial" w:hAnsi="Arial" w:cs="Arial"/>
        </w:rPr>
        <w:t>lieffelikke</w:t>
      </w:r>
      <w:proofErr w:type="spellEnd"/>
      <w:r w:rsidRPr="00C47D90">
        <w:rPr>
          <w:rFonts w:ascii="Arial" w:hAnsi="Arial" w:cs="Arial"/>
        </w:rPr>
        <w:t xml:space="preserve"> diertjes/ en het ander onder de </w:t>
      </w:r>
      <w:proofErr w:type="spellStart"/>
      <w:r w:rsidRPr="00C47D90">
        <w:rPr>
          <w:rFonts w:ascii="Arial" w:hAnsi="Arial" w:cs="Arial"/>
        </w:rPr>
        <w:t>quade</w:t>
      </w:r>
      <w:proofErr w:type="spellEnd"/>
      <w:r w:rsidRPr="00C47D90">
        <w:rPr>
          <w:rFonts w:ascii="Arial" w:hAnsi="Arial" w:cs="Arial"/>
        </w:rPr>
        <w:t xml:space="preserve">/ </w:t>
      </w:r>
      <w:proofErr w:type="spellStart"/>
      <w:r w:rsidRPr="00C47D90">
        <w:rPr>
          <w:rFonts w:ascii="Arial" w:hAnsi="Arial" w:cs="Arial"/>
        </w:rPr>
        <w:t>vreesselikke</w:t>
      </w:r>
      <w:proofErr w:type="spellEnd"/>
      <w:r w:rsidRPr="00C47D90">
        <w:rPr>
          <w:rFonts w:ascii="Arial" w:hAnsi="Arial" w:cs="Arial"/>
        </w:rPr>
        <w:t xml:space="preserve">/ verscheurende/ [244] stellen/ om </w:t>
      </w:r>
      <w:proofErr w:type="spellStart"/>
      <w:r w:rsidRPr="00C47D90">
        <w:rPr>
          <w:rFonts w:ascii="Arial" w:hAnsi="Arial" w:cs="Arial"/>
        </w:rPr>
        <w:t>datze</w:t>
      </w:r>
      <w:proofErr w:type="spellEnd"/>
      <w:r w:rsidRPr="00C47D90">
        <w:rPr>
          <w:rFonts w:ascii="Arial" w:hAnsi="Arial" w:cs="Arial"/>
        </w:rPr>
        <w:t xml:space="preserve"> elk een </w:t>
      </w:r>
      <w:proofErr w:type="spellStart"/>
      <w:r w:rsidRPr="00C47D90">
        <w:rPr>
          <w:rFonts w:ascii="Arial" w:hAnsi="Arial" w:cs="Arial"/>
        </w:rPr>
        <w:t>byzondere</w:t>
      </w:r>
      <w:proofErr w:type="spellEnd"/>
      <w:r w:rsidRPr="00C47D90">
        <w:rPr>
          <w:rFonts w:ascii="Arial" w:hAnsi="Arial" w:cs="Arial"/>
        </w:rPr>
        <w:t xml:space="preserve"> </w:t>
      </w:r>
      <w:proofErr w:type="spellStart"/>
      <w:r w:rsidRPr="00C47D90">
        <w:rPr>
          <w:rFonts w:ascii="Arial" w:hAnsi="Arial" w:cs="Arial"/>
        </w:rPr>
        <w:t>innderlikke</w:t>
      </w:r>
      <w:proofErr w:type="spellEnd"/>
      <w:r w:rsidRPr="00C47D90">
        <w:rPr>
          <w:rFonts w:ascii="Arial" w:hAnsi="Arial" w:cs="Arial"/>
        </w:rPr>
        <w:t xml:space="preserve"> aard hebben. Als </w:t>
      </w:r>
      <w:proofErr w:type="spellStart"/>
      <w:r w:rsidRPr="00C47D90">
        <w:rPr>
          <w:rFonts w:ascii="Arial" w:hAnsi="Arial" w:cs="Arial"/>
        </w:rPr>
        <w:t>wy</w:t>
      </w:r>
      <w:proofErr w:type="spellEnd"/>
      <w:r w:rsidRPr="00C47D90">
        <w:rPr>
          <w:rFonts w:ascii="Arial" w:hAnsi="Arial" w:cs="Arial"/>
        </w:rPr>
        <w:t xml:space="preserve"> nu spreken van der kinderen </w:t>
      </w:r>
      <w:proofErr w:type="spellStart"/>
      <w:r w:rsidRPr="00C47D90">
        <w:rPr>
          <w:rFonts w:ascii="Arial" w:hAnsi="Arial" w:cs="Arial"/>
        </w:rPr>
        <w:t>Weder-geboorte</w:t>
      </w:r>
      <w:proofErr w:type="spellEnd"/>
      <w:r w:rsidRPr="00C47D90">
        <w:rPr>
          <w:rFonts w:ascii="Arial" w:hAnsi="Arial" w:cs="Arial"/>
        </w:rPr>
        <w:t xml:space="preserve">/ zoo verstaan </w:t>
      </w:r>
      <w:proofErr w:type="spellStart"/>
      <w:r w:rsidRPr="00C47D90">
        <w:rPr>
          <w:rFonts w:ascii="Arial" w:hAnsi="Arial" w:cs="Arial"/>
        </w:rPr>
        <w:t>wy</w:t>
      </w:r>
      <w:proofErr w:type="spellEnd"/>
      <w:r w:rsidRPr="00C47D90">
        <w:rPr>
          <w:rFonts w:ascii="Arial" w:hAnsi="Arial" w:cs="Arial"/>
        </w:rPr>
        <w:t xml:space="preserve"> die goede wortel die door den H. Geest in haar </w:t>
      </w:r>
      <w:proofErr w:type="spellStart"/>
      <w:r w:rsidRPr="00C47D90">
        <w:rPr>
          <w:rFonts w:ascii="Arial" w:hAnsi="Arial" w:cs="Arial"/>
        </w:rPr>
        <w:t>gewracht</w:t>
      </w:r>
      <w:proofErr w:type="spellEnd"/>
      <w:r w:rsidRPr="00C47D90">
        <w:rPr>
          <w:rFonts w:ascii="Arial" w:hAnsi="Arial" w:cs="Arial"/>
        </w:rPr>
        <w:t xml:space="preserve"> word/ gelijk als daar is in de ziele de wortel van de </w:t>
      </w:r>
      <w:proofErr w:type="spellStart"/>
      <w:r w:rsidRPr="00C47D90">
        <w:rPr>
          <w:rFonts w:ascii="Arial" w:hAnsi="Arial" w:cs="Arial"/>
        </w:rPr>
        <w:t>redelikheyt</w:t>
      </w:r>
      <w:proofErr w:type="spellEnd"/>
      <w:r w:rsidRPr="00C47D90">
        <w:rPr>
          <w:rFonts w:ascii="Arial" w:hAnsi="Arial" w:cs="Arial"/>
        </w:rPr>
        <w:t xml:space="preserve">/ inde </w:t>
      </w:r>
      <w:proofErr w:type="spellStart"/>
      <w:r w:rsidRPr="00C47D90">
        <w:rPr>
          <w:rFonts w:ascii="Arial" w:hAnsi="Arial" w:cs="Arial"/>
        </w:rPr>
        <w:t>boomen</w:t>
      </w:r>
      <w:proofErr w:type="spellEnd"/>
      <w:r w:rsidRPr="00C47D90">
        <w:rPr>
          <w:rFonts w:ascii="Arial" w:hAnsi="Arial" w:cs="Arial"/>
        </w:rPr>
        <w:t xml:space="preserve"> </w:t>
      </w:r>
      <w:proofErr w:type="spellStart"/>
      <w:r w:rsidRPr="00C47D90">
        <w:rPr>
          <w:rFonts w:ascii="Arial" w:hAnsi="Arial" w:cs="Arial"/>
        </w:rPr>
        <w:t>vande</w:t>
      </w:r>
      <w:proofErr w:type="spellEnd"/>
      <w:r w:rsidRPr="00C47D90">
        <w:rPr>
          <w:rFonts w:ascii="Arial" w:hAnsi="Arial" w:cs="Arial"/>
        </w:rPr>
        <w:t xml:space="preserve"> </w:t>
      </w:r>
      <w:proofErr w:type="spellStart"/>
      <w:r w:rsidRPr="00C47D90">
        <w:rPr>
          <w:rFonts w:ascii="Arial" w:hAnsi="Arial" w:cs="Arial"/>
        </w:rPr>
        <w:t>vruchtbaarheyt</w:t>
      </w:r>
      <w:proofErr w:type="spellEnd"/>
      <w:r w:rsidRPr="00C47D90">
        <w:rPr>
          <w:rFonts w:ascii="Arial" w:hAnsi="Arial" w:cs="Arial"/>
        </w:rPr>
        <w:t xml:space="preserve">/ inde lammeren </w:t>
      </w:r>
      <w:proofErr w:type="spellStart"/>
      <w:r w:rsidRPr="00C47D90">
        <w:rPr>
          <w:rFonts w:ascii="Arial" w:hAnsi="Arial" w:cs="Arial"/>
        </w:rPr>
        <w:t>vande</w:t>
      </w:r>
      <w:proofErr w:type="spellEnd"/>
      <w:r w:rsidRPr="00C47D90">
        <w:rPr>
          <w:rFonts w:ascii="Arial" w:hAnsi="Arial" w:cs="Arial"/>
        </w:rPr>
        <w:t xml:space="preserve"> goed-</w:t>
      </w:r>
      <w:proofErr w:type="spellStart"/>
      <w:r w:rsidRPr="00C47D90">
        <w:rPr>
          <w:rFonts w:ascii="Arial" w:hAnsi="Arial" w:cs="Arial"/>
        </w:rPr>
        <w:t>aardicheyt</w:t>
      </w:r>
      <w:proofErr w:type="spellEnd"/>
      <w:r w:rsidRPr="00C47D90">
        <w:rPr>
          <w:rFonts w:ascii="Arial" w:hAnsi="Arial" w:cs="Arial"/>
        </w:rPr>
        <w:t xml:space="preserve">. Niet dat </w:t>
      </w:r>
      <w:proofErr w:type="spellStart"/>
      <w:r w:rsidRPr="00C47D90">
        <w:rPr>
          <w:rFonts w:ascii="Arial" w:hAnsi="Arial" w:cs="Arial"/>
        </w:rPr>
        <w:t>wy</w:t>
      </w:r>
      <w:proofErr w:type="spellEnd"/>
      <w:r w:rsidRPr="00C47D90">
        <w:rPr>
          <w:rFonts w:ascii="Arial" w:hAnsi="Arial" w:cs="Arial"/>
        </w:rPr>
        <w:t xml:space="preserve"> zeggen dat dezen aard en beginsel </w:t>
      </w:r>
      <w:proofErr w:type="spellStart"/>
      <w:r w:rsidRPr="00C47D90">
        <w:rPr>
          <w:rFonts w:ascii="Arial" w:hAnsi="Arial" w:cs="Arial"/>
        </w:rPr>
        <w:t>vande</w:t>
      </w:r>
      <w:proofErr w:type="spellEnd"/>
      <w:r w:rsidRPr="00C47D90">
        <w:rPr>
          <w:rFonts w:ascii="Arial" w:hAnsi="Arial" w:cs="Arial"/>
        </w:rPr>
        <w:t xml:space="preserve"> </w:t>
      </w:r>
      <w:proofErr w:type="spellStart"/>
      <w:r w:rsidRPr="00C47D90">
        <w:rPr>
          <w:rFonts w:ascii="Arial" w:hAnsi="Arial" w:cs="Arial"/>
        </w:rPr>
        <w:t>Weder-geboorte</w:t>
      </w:r>
      <w:proofErr w:type="spellEnd"/>
      <w:r w:rsidRPr="00C47D90">
        <w:rPr>
          <w:rFonts w:ascii="Arial" w:hAnsi="Arial" w:cs="Arial"/>
        </w:rPr>
        <w:t xml:space="preserve"> in alle de kinderen is/ want de droevige </w:t>
      </w:r>
      <w:proofErr w:type="spellStart"/>
      <w:r w:rsidRPr="00C47D90">
        <w:rPr>
          <w:rFonts w:ascii="Arial" w:hAnsi="Arial" w:cs="Arial"/>
        </w:rPr>
        <w:t>ervarentheyt</w:t>
      </w:r>
      <w:proofErr w:type="spellEnd"/>
      <w:r w:rsidRPr="00C47D90">
        <w:rPr>
          <w:rFonts w:ascii="Arial" w:hAnsi="Arial" w:cs="Arial"/>
        </w:rPr>
        <w:t xml:space="preserve"> leert </w:t>
      </w:r>
      <w:proofErr w:type="spellStart"/>
      <w:r w:rsidRPr="00C47D90">
        <w:rPr>
          <w:rFonts w:ascii="Arial" w:hAnsi="Arial" w:cs="Arial"/>
        </w:rPr>
        <w:t>menichmaal</w:t>
      </w:r>
      <w:proofErr w:type="spellEnd"/>
      <w:r w:rsidRPr="00C47D90">
        <w:rPr>
          <w:rFonts w:ascii="Arial" w:hAnsi="Arial" w:cs="Arial"/>
        </w:rPr>
        <w:t xml:space="preserve"> in haar </w:t>
      </w:r>
      <w:proofErr w:type="spellStart"/>
      <w:r w:rsidRPr="00C47D90">
        <w:rPr>
          <w:rFonts w:ascii="Arial" w:hAnsi="Arial" w:cs="Arial"/>
        </w:rPr>
        <w:t>quaad</w:t>
      </w:r>
      <w:proofErr w:type="spellEnd"/>
      <w:r w:rsidRPr="00C47D90">
        <w:rPr>
          <w:rFonts w:ascii="Arial" w:hAnsi="Arial" w:cs="Arial"/>
        </w:rPr>
        <w:t xml:space="preserve"> </w:t>
      </w:r>
      <w:proofErr w:type="spellStart"/>
      <w:r w:rsidRPr="00C47D90">
        <w:rPr>
          <w:rFonts w:ascii="Arial" w:hAnsi="Arial" w:cs="Arial"/>
        </w:rPr>
        <w:t>opgroeyen</w:t>
      </w:r>
      <w:proofErr w:type="spellEnd"/>
      <w:r w:rsidRPr="00C47D90">
        <w:rPr>
          <w:rFonts w:ascii="Arial" w:hAnsi="Arial" w:cs="Arial"/>
        </w:rPr>
        <w:t xml:space="preserve"> het tegendeel; maar </w:t>
      </w:r>
      <w:proofErr w:type="spellStart"/>
      <w:r w:rsidRPr="00C47D90">
        <w:rPr>
          <w:rFonts w:ascii="Arial" w:hAnsi="Arial" w:cs="Arial"/>
        </w:rPr>
        <w:t>wy</w:t>
      </w:r>
      <w:proofErr w:type="spellEnd"/>
      <w:r w:rsidRPr="00C47D90">
        <w:rPr>
          <w:rFonts w:ascii="Arial" w:hAnsi="Arial" w:cs="Arial"/>
        </w:rPr>
        <w:t xml:space="preserve"> en </w:t>
      </w:r>
      <w:proofErr w:type="spellStart"/>
      <w:r w:rsidRPr="00C47D90">
        <w:rPr>
          <w:rFonts w:ascii="Arial" w:hAnsi="Arial" w:cs="Arial"/>
        </w:rPr>
        <w:t>twijffelen</w:t>
      </w:r>
      <w:proofErr w:type="spellEnd"/>
      <w:r w:rsidRPr="00C47D90">
        <w:rPr>
          <w:rFonts w:ascii="Arial" w:hAnsi="Arial" w:cs="Arial"/>
        </w:rPr>
        <w:t xml:space="preserve"> niet of </w:t>
      </w:r>
      <w:proofErr w:type="spellStart"/>
      <w:r w:rsidRPr="00C47D90">
        <w:rPr>
          <w:rFonts w:ascii="Arial" w:hAnsi="Arial" w:cs="Arial"/>
        </w:rPr>
        <w:t>hy</w:t>
      </w:r>
      <w:proofErr w:type="spellEnd"/>
      <w:r w:rsidRPr="00C47D90">
        <w:rPr>
          <w:rFonts w:ascii="Arial" w:hAnsi="Arial" w:cs="Arial"/>
        </w:rPr>
        <w:t xml:space="preserve"> is in alle </w:t>
      </w:r>
      <w:proofErr w:type="spellStart"/>
      <w:r w:rsidRPr="00C47D90">
        <w:rPr>
          <w:rFonts w:ascii="Arial" w:hAnsi="Arial" w:cs="Arial"/>
        </w:rPr>
        <w:t>Bond-genoten</w:t>
      </w:r>
      <w:proofErr w:type="spellEnd"/>
      <w:r w:rsidRPr="00C47D90">
        <w:rPr>
          <w:rFonts w:ascii="Arial" w:hAnsi="Arial" w:cs="Arial"/>
        </w:rPr>
        <w:t xml:space="preserve"> kinderen die in hare </w:t>
      </w:r>
      <w:proofErr w:type="spellStart"/>
      <w:r w:rsidRPr="00C47D90">
        <w:rPr>
          <w:rFonts w:ascii="Arial" w:hAnsi="Arial" w:cs="Arial"/>
        </w:rPr>
        <w:t>kintsche</w:t>
      </w:r>
      <w:proofErr w:type="spellEnd"/>
      <w:r w:rsidRPr="00C47D90">
        <w:rPr>
          <w:rFonts w:ascii="Arial" w:hAnsi="Arial" w:cs="Arial"/>
        </w:rPr>
        <w:t xml:space="preserve"> jaren komen te sterven/ en van allen oordelen </w:t>
      </w:r>
      <w:proofErr w:type="spellStart"/>
      <w:r w:rsidRPr="00C47D90">
        <w:rPr>
          <w:rFonts w:ascii="Arial" w:hAnsi="Arial" w:cs="Arial"/>
        </w:rPr>
        <w:t>wy</w:t>
      </w:r>
      <w:proofErr w:type="spellEnd"/>
      <w:r w:rsidRPr="00C47D90">
        <w:rPr>
          <w:rFonts w:ascii="Arial" w:hAnsi="Arial" w:cs="Arial"/>
        </w:rPr>
        <w:t xml:space="preserve"> dat na het oordeel </w:t>
      </w:r>
      <w:proofErr w:type="spellStart"/>
      <w:r w:rsidRPr="00C47D90">
        <w:rPr>
          <w:rFonts w:ascii="Arial" w:hAnsi="Arial" w:cs="Arial"/>
        </w:rPr>
        <w:t>vande</w:t>
      </w:r>
      <w:proofErr w:type="spellEnd"/>
      <w:r w:rsidRPr="00C47D90">
        <w:rPr>
          <w:rFonts w:ascii="Arial" w:hAnsi="Arial" w:cs="Arial"/>
        </w:rPr>
        <w:t xml:space="preserve"> liefde/ ende hopen het beste/ tot dat het </w:t>
      </w:r>
      <w:proofErr w:type="spellStart"/>
      <w:r w:rsidRPr="00C47D90">
        <w:rPr>
          <w:rFonts w:ascii="Arial" w:hAnsi="Arial" w:cs="Arial"/>
        </w:rPr>
        <w:t>getuygenissen</w:t>
      </w:r>
      <w:proofErr w:type="spellEnd"/>
      <w:r w:rsidRPr="00C47D90">
        <w:rPr>
          <w:rFonts w:ascii="Arial" w:hAnsi="Arial" w:cs="Arial"/>
        </w:rPr>
        <w:t xml:space="preserve"> </w:t>
      </w:r>
      <w:proofErr w:type="spellStart"/>
      <w:r w:rsidRPr="00C47D90">
        <w:rPr>
          <w:rFonts w:ascii="Arial" w:hAnsi="Arial" w:cs="Arial"/>
        </w:rPr>
        <w:t>vande</w:t>
      </w:r>
      <w:proofErr w:type="spellEnd"/>
      <w:r w:rsidRPr="00C47D90">
        <w:rPr>
          <w:rFonts w:ascii="Arial" w:hAnsi="Arial" w:cs="Arial"/>
        </w:rPr>
        <w:t xml:space="preserve"> </w:t>
      </w:r>
      <w:proofErr w:type="spellStart"/>
      <w:r w:rsidRPr="00C47D90">
        <w:rPr>
          <w:rFonts w:ascii="Arial" w:hAnsi="Arial" w:cs="Arial"/>
        </w:rPr>
        <w:t>ervarentheyt</w:t>
      </w:r>
      <w:proofErr w:type="spellEnd"/>
      <w:r w:rsidRPr="00C47D90">
        <w:rPr>
          <w:rFonts w:ascii="Arial" w:hAnsi="Arial" w:cs="Arial"/>
        </w:rPr>
        <w:t xml:space="preserve"> ons anders doet </w:t>
      </w:r>
      <w:proofErr w:type="spellStart"/>
      <w:r w:rsidRPr="00C47D90">
        <w:rPr>
          <w:rFonts w:ascii="Arial" w:hAnsi="Arial" w:cs="Arial"/>
        </w:rPr>
        <w:t>oordeelen</w:t>
      </w:r>
      <w:proofErr w:type="spellEnd"/>
      <w:r w:rsidRPr="00C47D90">
        <w:rPr>
          <w:rFonts w:ascii="Arial" w:hAnsi="Arial" w:cs="Arial"/>
        </w:rPr>
        <w:t xml:space="preserve">; en daarom </w:t>
      </w:r>
      <w:proofErr w:type="spellStart"/>
      <w:r w:rsidRPr="00C47D90">
        <w:rPr>
          <w:rFonts w:ascii="Arial" w:hAnsi="Arial" w:cs="Arial"/>
        </w:rPr>
        <w:t>doopen</w:t>
      </w:r>
      <w:proofErr w:type="spellEnd"/>
      <w:r w:rsidRPr="00C47D90">
        <w:rPr>
          <w:rFonts w:ascii="Arial" w:hAnsi="Arial" w:cs="Arial"/>
        </w:rPr>
        <w:t xml:space="preserve"> wijze alle zonder </w:t>
      </w:r>
      <w:proofErr w:type="spellStart"/>
      <w:r w:rsidRPr="00C47D90">
        <w:rPr>
          <w:rFonts w:ascii="Arial" w:hAnsi="Arial" w:cs="Arial"/>
        </w:rPr>
        <w:t>onderscheyt</w:t>
      </w:r>
      <w:proofErr w:type="spellEnd"/>
      <w:r w:rsidRPr="00C47D90">
        <w:rPr>
          <w:rFonts w:ascii="Arial" w:hAnsi="Arial" w:cs="Arial"/>
        </w:rPr>
        <w:t xml:space="preserve">/ om dat </w:t>
      </w:r>
      <w:proofErr w:type="spellStart"/>
      <w:r w:rsidRPr="00C47D90">
        <w:rPr>
          <w:rFonts w:ascii="Arial" w:hAnsi="Arial" w:cs="Arial"/>
        </w:rPr>
        <w:t>wy</w:t>
      </w:r>
      <w:proofErr w:type="spellEnd"/>
      <w:r w:rsidRPr="00C47D90">
        <w:rPr>
          <w:rFonts w:ascii="Arial" w:hAnsi="Arial" w:cs="Arial"/>
        </w:rPr>
        <w:t xml:space="preserve"> geen </w:t>
      </w:r>
      <w:proofErr w:type="spellStart"/>
      <w:r w:rsidRPr="00C47D90">
        <w:rPr>
          <w:rFonts w:ascii="Arial" w:hAnsi="Arial" w:cs="Arial"/>
        </w:rPr>
        <w:t>hertekenders</w:t>
      </w:r>
      <w:proofErr w:type="spellEnd"/>
      <w:r w:rsidRPr="00C47D90">
        <w:rPr>
          <w:rFonts w:ascii="Arial" w:hAnsi="Arial" w:cs="Arial"/>
        </w:rPr>
        <w:t xml:space="preserve"> zijn/ en in </w:t>
      </w:r>
      <w:proofErr w:type="spellStart"/>
      <w:r w:rsidRPr="00C47D90">
        <w:rPr>
          <w:rFonts w:ascii="Arial" w:hAnsi="Arial" w:cs="Arial"/>
        </w:rPr>
        <w:t>Godes</w:t>
      </w:r>
      <w:proofErr w:type="spellEnd"/>
      <w:r w:rsidRPr="00C47D90">
        <w:rPr>
          <w:rFonts w:ascii="Arial" w:hAnsi="Arial" w:cs="Arial"/>
        </w:rPr>
        <w:t xml:space="preserve"> </w:t>
      </w:r>
      <w:proofErr w:type="spellStart"/>
      <w:r w:rsidRPr="00C47D90">
        <w:rPr>
          <w:rFonts w:ascii="Arial" w:hAnsi="Arial" w:cs="Arial"/>
        </w:rPr>
        <w:t>geheymenissen</w:t>
      </w:r>
      <w:proofErr w:type="spellEnd"/>
      <w:r w:rsidRPr="00C47D90">
        <w:rPr>
          <w:rFonts w:ascii="Arial" w:hAnsi="Arial" w:cs="Arial"/>
        </w:rPr>
        <w:t xml:space="preserve"> niet en </w:t>
      </w:r>
      <w:proofErr w:type="spellStart"/>
      <w:r w:rsidRPr="00C47D90">
        <w:rPr>
          <w:rFonts w:ascii="Arial" w:hAnsi="Arial" w:cs="Arial"/>
        </w:rPr>
        <w:t>konnen</w:t>
      </w:r>
      <w:proofErr w:type="spellEnd"/>
      <w:r w:rsidRPr="00C47D90">
        <w:rPr>
          <w:rFonts w:ascii="Arial" w:hAnsi="Arial" w:cs="Arial"/>
        </w:rPr>
        <w:t xml:space="preserve"> intreden. Even gelijk als de Joden in het Oude Testament oordeelden en geloofden van hare kinderen/ die </w:t>
      </w:r>
      <w:proofErr w:type="spellStart"/>
      <w:r w:rsidRPr="00C47D90">
        <w:rPr>
          <w:rFonts w:ascii="Arial" w:hAnsi="Arial" w:cs="Arial"/>
        </w:rPr>
        <w:t>zy</w:t>
      </w:r>
      <w:proofErr w:type="spellEnd"/>
      <w:r w:rsidRPr="00C47D90">
        <w:rPr>
          <w:rFonts w:ascii="Arial" w:hAnsi="Arial" w:cs="Arial"/>
        </w:rPr>
        <w:t xml:space="preserve"> besneden; en gelijk </w:t>
      </w:r>
      <w:proofErr w:type="spellStart"/>
      <w:r w:rsidRPr="00C47D90">
        <w:rPr>
          <w:rFonts w:ascii="Arial" w:hAnsi="Arial" w:cs="Arial"/>
        </w:rPr>
        <w:t>wy</w:t>
      </w:r>
      <w:proofErr w:type="spellEnd"/>
      <w:r w:rsidRPr="00C47D90">
        <w:rPr>
          <w:rFonts w:ascii="Arial" w:hAnsi="Arial" w:cs="Arial"/>
        </w:rPr>
        <w:t xml:space="preserve"> van alle de bejaarde </w:t>
      </w:r>
      <w:proofErr w:type="spellStart"/>
      <w:r w:rsidRPr="00C47D90">
        <w:rPr>
          <w:rFonts w:ascii="Arial" w:hAnsi="Arial" w:cs="Arial"/>
        </w:rPr>
        <w:t>oordeelen</w:t>
      </w:r>
      <w:proofErr w:type="spellEnd"/>
      <w:r w:rsidRPr="00C47D90">
        <w:rPr>
          <w:rFonts w:ascii="Arial" w:hAnsi="Arial" w:cs="Arial"/>
        </w:rPr>
        <w:t xml:space="preserve">/ die </w:t>
      </w:r>
      <w:proofErr w:type="spellStart"/>
      <w:r w:rsidRPr="00C47D90">
        <w:rPr>
          <w:rFonts w:ascii="Arial" w:hAnsi="Arial" w:cs="Arial"/>
        </w:rPr>
        <w:t>wy</w:t>
      </w:r>
      <w:proofErr w:type="spellEnd"/>
      <w:r w:rsidRPr="00C47D90">
        <w:rPr>
          <w:rFonts w:ascii="Arial" w:hAnsi="Arial" w:cs="Arial"/>
        </w:rPr>
        <w:t xml:space="preserve"> op hare </w:t>
      </w:r>
      <w:proofErr w:type="spellStart"/>
      <w:r w:rsidRPr="00C47D90">
        <w:rPr>
          <w:rFonts w:ascii="Arial" w:hAnsi="Arial" w:cs="Arial"/>
        </w:rPr>
        <w:t>belijdenisse</w:t>
      </w:r>
      <w:proofErr w:type="spellEnd"/>
      <w:r w:rsidRPr="00C47D90">
        <w:rPr>
          <w:rFonts w:ascii="Arial" w:hAnsi="Arial" w:cs="Arial"/>
        </w:rPr>
        <w:t xml:space="preserve"> </w:t>
      </w:r>
      <w:proofErr w:type="spellStart"/>
      <w:r w:rsidRPr="00C47D90">
        <w:rPr>
          <w:rFonts w:ascii="Arial" w:hAnsi="Arial" w:cs="Arial"/>
        </w:rPr>
        <w:t>doopen</w:t>
      </w:r>
      <w:proofErr w:type="spellEnd"/>
      <w:r w:rsidRPr="00C47D90">
        <w:rPr>
          <w:rFonts w:ascii="Arial" w:hAnsi="Arial" w:cs="Arial"/>
        </w:rPr>
        <w:t xml:space="preserve">; Inde welke/ gelijk haar wandel en </w:t>
      </w:r>
      <w:proofErr w:type="spellStart"/>
      <w:r w:rsidRPr="00C47D90">
        <w:rPr>
          <w:rFonts w:ascii="Arial" w:hAnsi="Arial" w:cs="Arial"/>
        </w:rPr>
        <w:t>belijdenisse</w:t>
      </w:r>
      <w:proofErr w:type="spellEnd"/>
      <w:r w:rsidRPr="00C47D90">
        <w:rPr>
          <w:rFonts w:ascii="Arial" w:hAnsi="Arial" w:cs="Arial"/>
        </w:rPr>
        <w:t xml:space="preserve"> ons het beste van haar doet </w:t>
      </w:r>
      <w:proofErr w:type="spellStart"/>
      <w:r w:rsidRPr="00C47D90">
        <w:rPr>
          <w:rFonts w:ascii="Arial" w:hAnsi="Arial" w:cs="Arial"/>
        </w:rPr>
        <w:t>geloovē</w:t>
      </w:r>
      <w:proofErr w:type="spellEnd"/>
      <w:r w:rsidRPr="00C47D90">
        <w:rPr>
          <w:rFonts w:ascii="Arial" w:hAnsi="Arial" w:cs="Arial"/>
        </w:rPr>
        <w:t xml:space="preserve">/ zoo doet ons ook </w:t>
      </w:r>
      <w:proofErr w:type="spellStart"/>
      <w:r w:rsidRPr="00C47D90">
        <w:rPr>
          <w:rFonts w:ascii="Arial" w:hAnsi="Arial" w:cs="Arial"/>
        </w:rPr>
        <w:t>Godes</w:t>
      </w:r>
      <w:proofErr w:type="spellEnd"/>
      <w:r w:rsidRPr="00C47D90">
        <w:rPr>
          <w:rFonts w:ascii="Arial" w:hAnsi="Arial" w:cs="Arial"/>
        </w:rPr>
        <w:t xml:space="preserve"> verbond het beste van alle onze kinderen </w:t>
      </w:r>
      <w:proofErr w:type="spellStart"/>
      <w:r w:rsidRPr="00C47D90">
        <w:rPr>
          <w:rFonts w:ascii="Arial" w:hAnsi="Arial" w:cs="Arial"/>
        </w:rPr>
        <w:t>gelooven</w:t>
      </w:r>
      <w:proofErr w:type="spellEnd"/>
      <w:r w:rsidRPr="00C47D90">
        <w:rPr>
          <w:rFonts w:ascii="Arial" w:hAnsi="Arial" w:cs="Arial"/>
        </w:rPr>
        <w:t xml:space="preserve"> en hopen/ gelijk nu </w:t>
      </w:r>
      <w:proofErr w:type="spellStart"/>
      <w:r w:rsidRPr="00C47D90">
        <w:rPr>
          <w:rFonts w:ascii="Arial" w:hAnsi="Arial" w:cs="Arial"/>
        </w:rPr>
        <w:t>gezeyt</w:t>
      </w:r>
      <w:proofErr w:type="spellEnd"/>
      <w:r w:rsidRPr="00C47D90">
        <w:rPr>
          <w:rFonts w:ascii="Arial" w:hAnsi="Arial" w:cs="Arial"/>
        </w:rPr>
        <w:t xml:space="preserve"> is. </w:t>
      </w:r>
    </w:p>
    <w:p w14:paraId="1B5FF34C" w14:textId="77777777" w:rsidR="00C47D90" w:rsidRPr="00C47D90" w:rsidRDefault="00C47D90" w:rsidP="00C47D90">
      <w:pPr>
        <w:spacing w:line="276" w:lineRule="auto"/>
        <w:jc w:val="both"/>
        <w:rPr>
          <w:rFonts w:ascii="Arial" w:hAnsi="Arial" w:cs="Arial"/>
          <w:b/>
          <w:sz w:val="20"/>
          <w:szCs w:val="20"/>
        </w:rPr>
      </w:pPr>
      <w:r w:rsidRPr="00C47D90">
        <w:rPr>
          <w:rFonts w:ascii="Arial" w:hAnsi="Arial" w:cs="Arial"/>
          <w:sz w:val="20"/>
          <w:szCs w:val="20"/>
        </w:rPr>
        <w:t xml:space="preserve">Tot </w:t>
      </w:r>
      <w:proofErr w:type="spellStart"/>
      <w:r w:rsidRPr="00C47D90">
        <w:rPr>
          <w:rFonts w:ascii="Arial" w:hAnsi="Arial" w:cs="Arial"/>
          <w:sz w:val="20"/>
          <w:szCs w:val="20"/>
        </w:rPr>
        <w:t>aanwijzinge</w:t>
      </w:r>
      <w:proofErr w:type="spellEnd"/>
      <w:r w:rsidRPr="00C47D90">
        <w:rPr>
          <w:rFonts w:ascii="Arial" w:hAnsi="Arial" w:cs="Arial"/>
          <w:sz w:val="20"/>
          <w:szCs w:val="20"/>
        </w:rPr>
        <w:t xml:space="preserve"> van </w:t>
      </w:r>
      <w:proofErr w:type="spellStart"/>
      <w:r w:rsidRPr="00C47D90">
        <w:rPr>
          <w:rFonts w:ascii="Arial" w:hAnsi="Arial" w:cs="Arial"/>
          <w:sz w:val="20"/>
          <w:szCs w:val="20"/>
        </w:rPr>
        <w:t>zoodanig</w:t>
      </w:r>
      <w:proofErr w:type="spellEnd"/>
      <w:r w:rsidRPr="00C47D90">
        <w:rPr>
          <w:rFonts w:ascii="Arial" w:hAnsi="Arial" w:cs="Arial"/>
          <w:sz w:val="20"/>
          <w:szCs w:val="20"/>
        </w:rPr>
        <w:t xml:space="preserve"> een </w:t>
      </w:r>
      <w:proofErr w:type="spellStart"/>
      <w:r w:rsidRPr="00C47D90">
        <w:rPr>
          <w:rFonts w:ascii="Arial" w:hAnsi="Arial" w:cs="Arial"/>
          <w:sz w:val="20"/>
          <w:szCs w:val="20"/>
        </w:rPr>
        <w:t>worte</w:t>
      </w:r>
      <w:proofErr w:type="spellEnd"/>
      <w:r w:rsidRPr="00C47D90">
        <w:rPr>
          <w:rFonts w:ascii="Arial" w:hAnsi="Arial" w:cs="Arial"/>
          <w:sz w:val="20"/>
          <w:szCs w:val="20"/>
        </w:rPr>
        <w:t xml:space="preserve">/ der Wedergeboorte/ ende </w:t>
      </w:r>
      <w:proofErr w:type="spellStart"/>
      <w:r w:rsidRPr="00C47D90">
        <w:rPr>
          <w:rFonts w:ascii="Arial" w:hAnsi="Arial" w:cs="Arial"/>
          <w:sz w:val="20"/>
          <w:szCs w:val="20"/>
        </w:rPr>
        <w:t>werkinge</w:t>
      </w:r>
      <w:proofErr w:type="spellEnd"/>
      <w:r w:rsidRPr="00C47D90">
        <w:rPr>
          <w:rFonts w:ascii="Arial" w:hAnsi="Arial" w:cs="Arial"/>
          <w:sz w:val="20"/>
          <w:szCs w:val="20"/>
        </w:rPr>
        <w:t xml:space="preserve"> van den H. Geest in de </w:t>
      </w:r>
      <w:proofErr w:type="spellStart"/>
      <w:r w:rsidRPr="00C47D90">
        <w:rPr>
          <w:rFonts w:ascii="Arial" w:hAnsi="Arial" w:cs="Arial"/>
          <w:sz w:val="20"/>
          <w:szCs w:val="20"/>
        </w:rPr>
        <w:t>kindsche</w:t>
      </w:r>
      <w:proofErr w:type="spellEnd"/>
      <w:r w:rsidRPr="00C47D90">
        <w:rPr>
          <w:rFonts w:ascii="Arial" w:hAnsi="Arial" w:cs="Arial"/>
          <w:sz w:val="20"/>
          <w:szCs w:val="20"/>
        </w:rPr>
        <w:t xml:space="preserve"> jaren/ word </w:t>
      </w:r>
      <w:proofErr w:type="spellStart"/>
      <w:r w:rsidRPr="00C47D90">
        <w:rPr>
          <w:rFonts w:ascii="Arial" w:hAnsi="Arial" w:cs="Arial"/>
          <w:sz w:val="20"/>
          <w:szCs w:val="20"/>
        </w:rPr>
        <w:t>gemeenlik</w:t>
      </w:r>
      <w:proofErr w:type="spellEnd"/>
      <w:r w:rsidRPr="00C47D90">
        <w:rPr>
          <w:rFonts w:ascii="Arial" w:hAnsi="Arial" w:cs="Arial"/>
          <w:sz w:val="20"/>
          <w:szCs w:val="20"/>
        </w:rPr>
        <w:t xml:space="preserve"> </w:t>
      </w:r>
      <w:proofErr w:type="spellStart"/>
      <w:r w:rsidRPr="00C47D90">
        <w:rPr>
          <w:rFonts w:ascii="Arial" w:hAnsi="Arial" w:cs="Arial"/>
          <w:sz w:val="20"/>
          <w:szCs w:val="20"/>
        </w:rPr>
        <w:t>by</w:t>
      </w:r>
      <w:proofErr w:type="spellEnd"/>
      <w:r w:rsidRPr="00C47D90">
        <w:rPr>
          <w:rFonts w:ascii="Arial" w:hAnsi="Arial" w:cs="Arial"/>
          <w:sz w:val="20"/>
          <w:szCs w:val="20"/>
        </w:rPr>
        <w:t xml:space="preserve">-gebracht het exempel van Johannes [245] de </w:t>
      </w:r>
      <w:proofErr w:type="spellStart"/>
      <w:r w:rsidRPr="00C47D90">
        <w:rPr>
          <w:rFonts w:ascii="Arial" w:hAnsi="Arial" w:cs="Arial"/>
          <w:sz w:val="20"/>
          <w:szCs w:val="20"/>
        </w:rPr>
        <w:t>Dooper</w:t>
      </w:r>
      <w:proofErr w:type="spellEnd"/>
      <w:r w:rsidRPr="00C47D90">
        <w:rPr>
          <w:rFonts w:ascii="Arial" w:hAnsi="Arial" w:cs="Arial"/>
          <w:sz w:val="20"/>
          <w:szCs w:val="20"/>
        </w:rPr>
        <w:t xml:space="preserve">, van welken </w:t>
      </w:r>
      <w:proofErr w:type="spellStart"/>
      <w:r w:rsidRPr="00C47D90">
        <w:rPr>
          <w:rFonts w:ascii="Arial" w:hAnsi="Arial" w:cs="Arial"/>
          <w:sz w:val="20"/>
          <w:szCs w:val="20"/>
        </w:rPr>
        <w:t>getuygt</w:t>
      </w:r>
      <w:proofErr w:type="spellEnd"/>
      <w:r w:rsidRPr="00C47D90">
        <w:rPr>
          <w:rFonts w:ascii="Arial" w:hAnsi="Arial" w:cs="Arial"/>
          <w:sz w:val="20"/>
          <w:szCs w:val="20"/>
        </w:rPr>
        <w:t xml:space="preserve"> word dat </w:t>
      </w:r>
      <w:proofErr w:type="spellStart"/>
      <w:r w:rsidRPr="00C47D90">
        <w:rPr>
          <w:rFonts w:ascii="Arial" w:hAnsi="Arial" w:cs="Arial"/>
          <w:sz w:val="20"/>
          <w:szCs w:val="20"/>
        </w:rPr>
        <w:t>hy</w:t>
      </w:r>
      <w:proofErr w:type="spellEnd"/>
      <w:r w:rsidRPr="00C47D90">
        <w:rPr>
          <w:rFonts w:ascii="Arial" w:hAnsi="Arial" w:cs="Arial"/>
          <w:sz w:val="20"/>
          <w:szCs w:val="20"/>
        </w:rPr>
        <w:t xml:space="preserve"> met den H. Geest is vervult geweest, ook van zijns moeders lijve af. Luc. I. vs. 15. Welk exempel niet en dient om te bewijzen </w:t>
      </w:r>
      <w:proofErr w:type="spellStart"/>
      <w:r w:rsidRPr="00C47D90">
        <w:rPr>
          <w:rFonts w:ascii="Arial" w:hAnsi="Arial" w:cs="Arial"/>
          <w:sz w:val="20"/>
          <w:szCs w:val="20"/>
        </w:rPr>
        <w:t>dattet</w:t>
      </w:r>
      <w:proofErr w:type="spellEnd"/>
      <w:r w:rsidRPr="00C47D90">
        <w:rPr>
          <w:rFonts w:ascii="Arial" w:hAnsi="Arial" w:cs="Arial"/>
          <w:sz w:val="20"/>
          <w:szCs w:val="20"/>
        </w:rPr>
        <w:t xml:space="preserve"> met alle kinderen zoo gaat/ want </w:t>
      </w:r>
      <w:proofErr w:type="spellStart"/>
      <w:r w:rsidRPr="00C47D90">
        <w:rPr>
          <w:rFonts w:ascii="Arial" w:hAnsi="Arial" w:cs="Arial"/>
          <w:sz w:val="20"/>
          <w:szCs w:val="20"/>
        </w:rPr>
        <w:t>wy</w:t>
      </w:r>
      <w:proofErr w:type="spellEnd"/>
      <w:r w:rsidRPr="00C47D90">
        <w:rPr>
          <w:rFonts w:ascii="Arial" w:hAnsi="Arial" w:cs="Arial"/>
          <w:sz w:val="20"/>
          <w:szCs w:val="20"/>
        </w:rPr>
        <w:t xml:space="preserve"> weten zee wel </w:t>
      </w:r>
      <w:proofErr w:type="spellStart"/>
      <w:r w:rsidRPr="00C47D90">
        <w:rPr>
          <w:rFonts w:ascii="Arial" w:hAnsi="Arial" w:cs="Arial"/>
          <w:sz w:val="20"/>
          <w:szCs w:val="20"/>
        </w:rPr>
        <w:t>daty</w:t>
      </w:r>
      <w:proofErr w:type="spellEnd"/>
      <w:r w:rsidRPr="00C47D90">
        <w:rPr>
          <w:rFonts w:ascii="Arial" w:hAnsi="Arial" w:cs="Arial"/>
          <w:sz w:val="20"/>
          <w:szCs w:val="20"/>
        </w:rPr>
        <w:t xml:space="preserve"> dat niet en volgt/ maar ’t is krachtig om te bewijzen </w:t>
      </w:r>
      <w:proofErr w:type="spellStart"/>
      <w:r w:rsidRPr="00C47D90">
        <w:rPr>
          <w:rFonts w:ascii="Arial" w:hAnsi="Arial" w:cs="Arial"/>
          <w:sz w:val="20"/>
          <w:szCs w:val="20"/>
        </w:rPr>
        <w:t>dattet</w:t>
      </w:r>
      <w:proofErr w:type="spellEnd"/>
      <w:r w:rsidRPr="00C47D90">
        <w:rPr>
          <w:rFonts w:ascii="Arial" w:hAnsi="Arial" w:cs="Arial"/>
          <w:sz w:val="20"/>
          <w:szCs w:val="20"/>
        </w:rPr>
        <w:t xml:space="preserve"> niet en </w:t>
      </w:r>
      <w:proofErr w:type="spellStart"/>
      <w:r w:rsidRPr="00C47D90">
        <w:rPr>
          <w:rFonts w:ascii="Arial" w:hAnsi="Arial" w:cs="Arial"/>
          <w:sz w:val="20"/>
          <w:szCs w:val="20"/>
        </w:rPr>
        <w:t>srijd</w:t>
      </w:r>
      <w:proofErr w:type="spellEnd"/>
      <w:r w:rsidRPr="00C47D90">
        <w:rPr>
          <w:rFonts w:ascii="Arial" w:hAnsi="Arial" w:cs="Arial"/>
          <w:sz w:val="20"/>
          <w:szCs w:val="20"/>
        </w:rPr>
        <w:t xml:space="preserve"> tegen den aard van de wedergeboorte/ dat haar wortel in de </w:t>
      </w:r>
      <w:proofErr w:type="spellStart"/>
      <w:r w:rsidRPr="00C47D90">
        <w:rPr>
          <w:rFonts w:ascii="Arial" w:hAnsi="Arial" w:cs="Arial"/>
          <w:sz w:val="20"/>
          <w:szCs w:val="20"/>
        </w:rPr>
        <w:t>kleynste</w:t>
      </w:r>
      <w:proofErr w:type="spellEnd"/>
      <w:r w:rsidRPr="00C47D90">
        <w:rPr>
          <w:rFonts w:ascii="Arial" w:hAnsi="Arial" w:cs="Arial"/>
          <w:sz w:val="20"/>
          <w:szCs w:val="20"/>
        </w:rPr>
        <w:t xml:space="preserve"> kinderen/ ook die noch in ’s moeders lichaam zijn/ gevonden worde/ en zoo dient het </w:t>
      </w:r>
      <w:proofErr w:type="spellStart"/>
      <w:r w:rsidRPr="00C47D90">
        <w:rPr>
          <w:rFonts w:ascii="Arial" w:hAnsi="Arial" w:cs="Arial"/>
          <w:sz w:val="20"/>
          <w:szCs w:val="20"/>
        </w:rPr>
        <w:t>eygentlik</w:t>
      </w:r>
      <w:proofErr w:type="spellEnd"/>
      <w:r w:rsidRPr="00C47D90">
        <w:rPr>
          <w:rFonts w:ascii="Arial" w:hAnsi="Arial" w:cs="Arial"/>
          <w:sz w:val="20"/>
          <w:szCs w:val="20"/>
        </w:rPr>
        <w:t xml:space="preserve"> om alle de tegenwerpingen van onze tegen-</w:t>
      </w:r>
      <w:proofErr w:type="spellStart"/>
      <w:r w:rsidRPr="00C47D90">
        <w:rPr>
          <w:rFonts w:ascii="Arial" w:hAnsi="Arial" w:cs="Arial"/>
          <w:sz w:val="20"/>
          <w:szCs w:val="20"/>
        </w:rPr>
        <w:t>partijders</w:t>
      </w:r>
      <w:proofErr w:type="spellEnd"/>
      <w:r w:rsidRPr="00C47D90">
        <w:rPr>
          <w:rFonts w:ascii="Arial" w:hAnsi="Arial" w:cs="Arial"/>
          <w:sz w:val="20"/>
          <w:szCs w:val="20"/>
        </w:rPr>
        <w:t xml:space="preserve"> met een slag af te snijden en krachteloos te maken.</w:t>
      </w:r>
    </w:p>
    <w:p w14:paraId="4B0568A6"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b/>
          <w:sz w:val="20"/>
          <w:szCs w:val="20"/>
        </w:rPr>
        <w:lastRenderedPageBreak/>
        <w:t>Pag. 246</w:t>
      </w:r>
      <w:r w:rsidRPr="00C47D90">
        <w:rPr>
          <w:rFonts w:ascii="Arial" w:hAnsi="Arial" w:cs="Arial"/>
          <w:sz w:val="20"/>
          <w:szCs w:val="20"/>
        </w:rPr>
        <w:t xml:space="preserve">. Het woord is ook het middel/ waar door de H. Geest dat goede zaad des </w:t>
      </w:r>
      <w:proofErr w:type="spellStart"/>
      <w:r w:rsidRPr="00C47D90">
        <w:rPr>
          <w:rFonts w:ascii="Arial" w:hAnsi="Arial" w:cs="Arial"/>
          <w:sz w:val="20"/>
          <w:szCs w:val="20"/>
        </w:rPr>
        <w:t>geloofs</w:t>
      </w:r>
      <w:proofErr w:type="spellEnd"/>
      <w:r w:rsidRPr="00C47D90">
        <w:rPr>
          <w:rFonts w:ascii="Arial" w:hAnsi="Arial" w:cs="Arial"/>
          <w:sz w:val="20"/>
          <w:szCs w:val="20"/>
        </w:rPr>
        <w:t xml:space="preserve">/ dat </w:t>
      </w:r>
      <w:proofErr w:type="spellStart"/>
      <w:r w:rsidRPr="00C47D90">
        <w:rPr>
          <w:rFonts w:ascii="Arial" w:hAnsi="Arial" w:cs="Arial"/>
          <w:sz w:val="20"/>
          <w:szCs w:val="20"/>
        </w:rPr>
        <w:t>hy</w:t>
      </w:r>
      <w:proofErr w:type="spellEnd"/>
      <w:r w:rsidRPr="00C47D90">
        <w:rPr>
          <w:rFonts w:ascii="Arial" w:hAnsi="Arial" w:cs="Arial"/>
          <w:sz w:val="20"/>
          <w:szCs w:val="20"/>
        </w:rPr>
        <w:t xml:space="preserve"> alrede in de kinderen gegeven heeft/ doet </w:t>
      </w:r>
      <w:proofErr w:type="spellStart"/>
      <w:r w:rsidRPr="00C47D90">
        <w:rPr>
          <w:rFonts w:ascii="Arial" w:hAnsi="Arial" w:cs="Arial"/>
          <w:sz w:val="20"/>
          <w:szCs w:val="20"/>
        </w:rPr>
        <w:t>opgroeyen</w:t>
      </w:r>
      <w:proofErr w:type="spellEnd"/>
      <w:r w:rsidRPr="00C47D90">
        <w:rPr>
          <w:rFonts w:ascii="Arial" w:hAnsi="Arial" w:cs="Arial"/>
          <w:sz w:val="20"/>
          <w:szCs w:val="20"/>
        </w:rPr>
        <w:t xml:space="preserve"> en voort </w:t>
      </w:r>
      <w:proofErr w:type="spellStart"/>
      <w:r w:rsidRPr="00C47D90">
        <w:rPr>
          <w:rFonts w:ascii="Arial" w:hAnsi="Arial" w:cs="Arial"/>
          <w:sz w:val="20"/>
          <w:szCs w:val="20"/>
        </w:rPr>
        <w:t>spruyten</w:t>
      </w:r>
      <w:proofErr w:type="spellEnd"/>
      <w:r w:rsidRPr="00C47D90">
        <w:rPr>
          <w:rFonts w:ascii="Arial" w:hAnsi="Arial" w:cs="Arial"/>
          <w:sz w:val="20"/>
          <w:szCs w:val="20"/>
        </w:rPr>
        <w:t xml:space="preserve"> tot een </w:t>
      </w:r>
      <w:proofErr w:type="spellStart"/>
      <w:r w:rsidRPr="00C47D90">
        <w:rPr>
          <w:rFonts w:ascii="Arial" w:hAnsi="Arial" w:cs="Arial"/>
          <w:sz w:val="20"/>
          <w:szCs w:val="20"/>
        </w:rPr>
        <w:t>dadelik</w:t>
      </w:r>
      <w:proofErr w:type="spellEnd"/>
      <w:r w:rsidRPr="00C47D90">
        <w:rPr>
          <w:rFonts w:ascii="Arial" w:hAnsi="Arial" w:cs="Arial"/>
          <w:sz w:val="20"/>
          <w:szCs w:val="20"/>
        </w:rPr>
        <w:t xml:space="preserve">-werkende </w:t>
      </w:r>
      <w:proofErr w:type="spellStart"/>
      <w:r w:rsidRPr="00C47D90">
        <w:rPr>
          <w:rFonts w:ascii="Arial" w:hAnsi="Arial" w:cs="Arial"/>
          <w:sz w:val="20"/>
          <w:szCs w:val="20"/>
        </w:rPr>
        <w:t>geloove</w:t>
      </w:r>
      <w:proofErr w:type="spellEnd"/>
      <w:r w:rsidRPr="00C47D90">
        <w:rPr>
          <w:rFonts w:ascii="Arial" w:hAnsi="Arial" w:cs="Arial"/>
          <w:sz w:val="20"/>
          <w:szCs w:val="20"/>
        </w:rPr>
        <w:t xml:space="preserve">; zoo dat ook in haar de wedergeboorte/ dat is/ de </w:t>
      </w:r>
      <w:proofErr w:type="spellStart"/>
      <w:r w:rsidRPr="00C47D90">
        <w:rPr>
          <w:rFonts w:ascii="Arial" w:hAnsi="Arial" w:cs="Arial"/>
          <w:sz w:val="20"/>
          <w:szCs w:val="20"/>
        </w:rPr>
        <w:t>dadelik</w:t>
      </w:r>
      <w:proofErr w:type="spellEnd"/>
      <w:r w:rsidRPr="00C47D90">
        <w:rPr>
          <w:rFonts w:ascii="Arial" w:hAnsi="Arial" w:cs="Arial"/>
          <w:sz w:val="20"/>
          <w:szCs w:val="20"/>
        </w:rPr>
        <w:t xml:space="preserve">-werkende kracht van hare eerste </w:t>
      </w:r>
      <w:proofErr w:type="spellStart"/>
      <w:r w:rsidRPr="00C47D90">
        <w:rPr>
          <w:rFonts w:ascii="Arial" w:hAnsi="Arial" w:cs="Arial"/>
          <w:sz w:val="20"/>
          <w:szCs w:val="20"/>
        </w:rPr>
        <w:t>vernieuwinge</w:t>
      </w:r>
      <w:proofErr w:type="spellEnd"/>
      <w:r w:rsidRPr="00C47D90">
        <w:rPr>
          <w:rFonts w:ascii="Arial" w:hAnsi="Arial" w:cs="Arial"/>
          <w:sz w:val="20"/>
          <w:szCs w:val="20"/>
        </w:rPr>
        <w:t xml:space="preserve"> door het Woord gewrocht wordt; zonder nochtans dat men daar </w:t>
      </w:r>
      <w:proofErr w:type="spellStart"/>
      <w:r w:rsidRPr="00C47D90">
        <w:rPr>
          <w:rFonts w:ascii="Arial" w:hAnsi="Arial" w:cs="Arial"/>
          <w:sz w:val="20"/>
          <w:szCs w:val="20"/>
        </w:rPr>
        <w:t>uyt</w:t>
      </w:r>
      <w:proofErr w:type="spellEnd"/>
      <w:r w:rsidRPr="00C47D90">
        <w:rPr>
          <w:rFonts w:ascii="Arial" w:hAnsi="Arial" w:cs="Arial"/>
          <w:sz w:val="20"/>
          <w:szCs w:val="20"/>
        </w:rPr>
        <w:t xml:space="preserve"> mach besluiten/ dat in haar geen </w:t>
      </w:r>
      <w:proofErr w:type="spellStart"/>
      <w:r w:rsidRPr="00C47D90">
        <w:rPr>
          <w:rFonts w:ascii="Arial" w:hAnsi="Arial" w:cs="Arial"/>
          <w:sz w:val="20"/>
          <w:szCs w:val="20"/>
        </w:rPr>
        <w:t>innerlikke</w:t>
      </w:r>
      <w:proofErr w:type="spellEnd"/>
      <w:r w:rsidRPr="00C47D90">
        <w:rPr>
          <w:rFonts w:ascii="Arial" w:hAnsi="Arial" w:cs="Arial"/>
          <w:sz w:val="20"/>
          <w:szCs w:val="20"/>
        </w:rPr>
        <w:t xml:space="preserve"> </w:t>
      </w:r>
      <w:proofErr w:type="spellStart"/>
      <w:r w:rsidRPr="00C47D90">
        <w:rPr>
          <w:rFonts w:ascii="Arial" w:hAnsi="Arial" w:cs="Arial"/>
          <w:sz w:val="20"/>
          <w:szCs w:val="20"/>
        </w:rPr>
        <w:t>werkinge</w:t>
      </w:r>
      <w:proofErr w:type="spellEnd"/>
      <w:r w:rsidRPr="00C47D90">
        <w:rPr>
          <w:rFonts w:ascii="Arial" w:hAnsi="Arial" w:cs="Arial"/>
          <w:sz w:val="20"/>
          <w:szCs w:val="20"/>
        </w:rPr>
        <w:t xml:space="preserve"> ende </w:t>
      </w:r>
      <w:proofErr w:type="spellStart"/>
      <w:r w:rsidRPr="00C47D90">
        <w:rPr>
          <w:rFonts w:ascii="Arial" w:hAnsi="Arial" w:cs="Arial"/>
          <w:sz w:val="20"/>
          <w:szCs w:val="20"/>
        </w:rPr>
        <w:t>vernieuwinge</w:t>
      </w:r>
      <w:proofErr w:type="spellEnd"/>
      <w:r w:rsidRPr="00C47D90">
        <w:rPr>
          <w:rFonts w:ascii="Arial" w:hAnsi="Arial" w:cs="Arial"/>
          <w:sz w:val="20"/>
          <w:szCs w:val="20"/>
        </w:rPr>
        <w:t xml:space="preserve"> zoude geweest zijn voor </w:t>
      </w:r>
      <w:proofErr w:type="spellStart"/>
      <w:r w:rsidRPr="00C47D90">
        <w:rPr>
          <w:rFonts w:ascii="Arial" w:hAnsi="Arial" w:cs="Arial"/>
          <w:sz w:val="20"/>
          <w:szCs w:val="20"/>
        </w:rPr>
        <w:t>datze</w:t>
      </w:r>
      <w:proofErr w:type="spellEnd"/>
      <w:r w:rsidRPr="00C47D90">
        <w:rPr>
          <w:rFonts w:ascii="Arial" w:hAnsi="Arial" w:cs="Arial"/>
          <w:sz w:val="20"/>
          <w:szCs w:val="20"/>
        </w:rPr>
        <w:t xml:space="preserve"> ’t Woord konden begrijpen: Ons verstand </w:t>
      </w:r>
      <w:proofErr w:type="spellStart"/>
      <w:r w:rsidRPr="00C47D90">
        <w:rPr>
          <w:rFonts w:ascii="Arial" w:hAnsi="Arial" w:cs="Arial"/>
          <w:sz w:val="20"/>
          <w:szCs w:val="20"/>
        </w:rPr>
        <w:t>groeyt</w:t>
      </w:r>
      <w:proofErr w:type="spellEnd"/>
      <w:r w:rsidRPr="00C47D90">
        <w:rPr>
          <w:rFonts w:ascii="Arial" w:hAnsi="Arial" w:cs="Arial"/>
          <w:sz w:val="20"/>
          <w:szCs w:val="20"/>
        </w:rPr>
        <w:t xml:space="preserve"> door de goede </w:t>
      </w:r>
      <w:proofErr w:type="spellStart"/>
      <w:r w:rsidRPr="00C47D90">
        <w:rPr>
          <w:rFonts w:ascii="Arial" w:hAnsi="Arial" w:cs="Arial"/>
          <w:sz w:val="20"/>
          <w:szCs w:val="20"/>
        </w:rPr>
        <w:t>onderwijzinge</w:t>
      </w:r>
      <w:proofErr w:type="spellEnd"/>
      <w:r w:rsidRPr="00C47D90">
        <w:rPr>
          <w:rFonts w:ascii="Arial" w:hAnsi="Arial" w:cs="Arial"/>
          <w:sz w:val="20"/>
          <w:szCs w:val="20"/>
        </w:rPr>
        <w:t xml:space="preserve">/ nochtans is de wortel van het verstand in ons/ eer </w:t>
      </w:r>
      <w:proofErr w:type="spellStart"/>
      <w:r w:rsidRPr="00C47D90">
        <w:rPr>
          <w:rFonts w:ascii="Arial" w:hAnsi="Arial" w:cs="Arial"/>
          <w:sz w:val="20"/>
          <w:szCs w:val="20"/>
        </w:rPr>
        <w:t>wy</w:t>
      </w:r>
      <w:proofErr w:type="spellEnd"/>
      <w:r w:rsidRPr="00C47D90">
        <w:rPr>
          <w:rFonts w:ascii="Arial" w:hAnsi="Arial" w:cs="Arial"/>
          <w:sz w:val="20"/>
          <w:szCs w:val="20"/>
        </w:rPr>
        <w:t xml:space="preserve"> tot de onderwijzingen </w:t>
      </w:r>
      <w:proofErr w:type="spellStart"/>
      <w:r w:rsidRPr="00C47D90">
        <w:rPr>
          <w:rFonts w:ascii="Arial" w:hAnsi="Arial" w:cs="Arial"/>
          <w:sz w:val="20"/>
          <w:szCs w:val="20"/>
        </w:rPr>
        <w:t>bequaam</w:t>
      </w:r>
      <w:proofErr w:type="spellEnd"/>
      <w:r w:rsidRPr="00C47D90">
        <w:rPr>
          <w:rFonts w:ascii="Arial" w:hAnsi="Arial" w:cs="Arial"/>
          <w:sz w:val="20"/>
          <w:szCs w:val="20"/>
        </w:rPr>
        <w:t xml:space="preserve"> zijn. </w:t>
      </w:r>
    </w:p>
    <w:p w14:paraId="298C916E"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b/>
          <w:sz w:val="20"/>
          <w:szCs w:val="20"/>
        </w:rPr>
        <w:t xml:space="preserve">Pag. 258. </w:t>
      </w:r>
      <w:r w:rsidRPr="00C47D90">
        <w:rPr>
          <w:rFonts w:ascii="Arial" w:hAnsi="Arial" w:cs="Arial"/>
          <w:sz w:val="20"/>
          <w:szCs w:val="20"/>
        </w:rPr>
        <w:t xml:space="preserve">Dit heeft </w:t>
      </w:r>
      <w:proofErr w:type="spellStart"/>
      <w:r w:rsidRPr="00C47D90">
        <w:rPr>
          <w:rFonts w:ascii="Arial" w:hAnsi="Arial" w:cs="Arial"/>
          <w:sz w:val="20"/>
          <w:szCs w:val="20"/>
        </w:rPr>
        <w:t>Vdemannus</w:t>
      </w:r>
      <w:proofErr w:type="spellEnd"/>
      <w:r w:rsidRPr="00C47D90">
        <w:rPr>
          <w:rFonts w:ascii="Arial" w:hAnsi="Arial" w:cs="Arial"/>
          <w:sz w:val="20"/>
          <w:szCs w:val="20"/>
        </w:rPr>
        <w:t xml:space="preserve">, voor dezen gedaan in zijne </w:t>
      </w:r>
      <w:proofErr w:type="spellStart"/>
      <w:r w:rsidRPr="00C47D90">
        <w:rPr>
          <w:rFonts w:ascii="Arial" w:hAnsi="Arial" w:cs="Arial"/>
          <w:sz w:val="20"/>
          <w:szCs w:val="20"/>
        </w:rPr>
        <w:t>Noodige</w:t>
      </w:r>
      <w:proofErr w:type="spellEnd"/>
      <w:r w:rsidRPr="00C47D90">
        <w:rPr>
          <w:rFonts w:ascii="Arial" w:hAnsi="Arial" w:cs="Arial"/>
          <w:sz w:val="20"/>
          <w:szCs w:val="20"/>
        </w:rPr>
        <w:t xml:space="preserve"> </w:t>
      </w:r>
      <w:proofErr w:type="spellStart"/>
      <w:r w:rsidRPr="00C47D90">
        <w:rPr>
          <w:rFonts w:ascii="Arial" w:hAnsi="Arial" w:cs="Arial"/>
          <w:sz w:val="20"/>
          <w:szCs w:val="20"/>
        </w:rPr>
        <w:t>verbeteringe</w:t>
      </w:r>
      <w:proofErr w:type="spellEnd"/>
      <w:r w:rsidRPr="00C47D90">
        <w:rPr>
          <w:rFonts w:ascii="Arial" w:hAnsi="Arial" w:cs="Arial"/>
          <w:sz w:val="20"/>
          <w:szCs w:val="20"/>
        </w:rPr>
        <w:t xml:space="preserve">, pag. 134, alwaar </w:t>
      </w:r>
      <w:proofErr w:type="spellStart"/>
      <w:r w:rsidRPr="00C47D90">
        <w:rPr>
          <w:rFonts w:ascii="Arial" w:hAnsi="Arial" w:cs="Arial"/>
          <w:sz w:val="20"/>
          <w:szCs w:val="20"/>
        </w:rPr>
        <w:t>hy</w:t>
      </w:r>
      <w:proofErr w:type="spellEnd"/>
      <w:r w:rsidRPr="00C47D90">
        <w:rPr>
          <w:rFonts w:ascii="Arial" w:hAnsi="Arial" w:cs="Arial"/>
          <w:sz w:val="20"/>
          <w:szCs w:val="20"/>
        </w:rPr>
        <w:t xml:space="preserve"> zijn reden </w:t>
      </w:r>
      <w:proofErr w:type="spellStart"/>
      <w:r w:rsidRPr="00C47D90">
        <w:rPr>
          <w:rFonts w:ascii="Arial" w:hAnsi="Arial" w:cs="Arial"/>
          <w:sz w:val="20"/>
          <w:szCs w:val="20"/>
        </w:rPr>
        <w:t>alzoo</w:t>
      </w:r>
      <w:proofErr w:type="spellEnd"/>
      <w:r w:rsidRPr="00C47D90">
        <w:rPr>
          <w:rFonts w:ascii="Arial" w:hAnsi="Arial" w:cs="Arial"/>
          <w:sz w:val="20"/>
          <w:szCs w:val="20"/>
        </w:rPr>
        <w:t xml:space="preserve"> instelt/</w:t>
      </w:r>
    </w:p>
    <w:p w14:paraId="10B3FCBC" w14:textId="77777777" w:rsidR="00C47D90" w:rsidRPr="00C47D90" w:rsidRDefault="00C47D90" w:rsidP="00C47D90">
      <w:pPr>
        <w:spacing w:line="276" w:lineRule="auto"/>
        <w:ind w:firstLine="708"/>
        <w:jc w:val="both"/>
        <w:rPr>
          <w:rFonts w:ascii="Arial" w:hAnsi="Arial" w:cs="Arial"/>
          <w:sz w:val="20"/>
          <w:szCs w:val="20"/>
        </w:rPr>
      </w:pPr>
      <w:r w:rsidRPr="00C47D90">
        <w:rPr>
          <w:rFonts w:ascii="Arial" w:hAnsi="Arial" w:cs="Arial"/>
          <w:sz w:val="20"/>
          <w:szCs w:val="20"/>
        </w:rPr>
        <w:t xml:space="preserve">Die God tot </w:t>
      </w:r>
      <w:proofErr w:type="spellStart"/>
      <w:r w:rsidRPr="00C47D90">
        <w:rPr>
          <w:rFonts w:ascii="Arial" w:hAnsi="Arial" w:cs="Arial"/>
          <w:sz w:val="20"/>
          <w:szCs w:val="20"/>
        </w:rPr>
        <w:t>eenen</w:t>
      </w:r>
      <w:proofErr w:type="spellEnd"/>
      <w:r w:rsidRPr="00C47D90">
        <w:rPr>
          <w:rFonts w:ascii="Arial" w:hAnsi="Arial" w:cs="Arial"/>
          <w:sz w:val="20"/>
          <w:szCs w:val="20"/>
        </w:rPr>
        <w:t xml:space="preserve"> Vader hebben, den Zone tot </w:t>
      </w:r>
      <w:proofErr w:type="spellStart"/>
      <w:r w:rsidRPr="00C47D90">
        <w:rPr>
          <w:rFonts w:ascii="Arial" w:hAnsi="Arial" w:cs="Arial"/>
          <w:sz w:val="20"/>
          <w:szCs w:val="20"/>
        </w:rPr>
        <w:t>eenen</w:t>
      </w:r>
      <w:proofErr w:type="spellEnd"/>
      <w:r w:rsidRPr="00C47D90">
        <w:rPr>
          <w:rFonts w:ascii="Arial" w:hAnsi="Arial" w:cs="Arial"/>
          <w:sz w:val="20"/>
          <w:szCs w:val="20"/>
        </w:rPr>
        <w:t xml:space="preserve"> Verlosser, ende den H. Geest tot </w:t>
      </w:r>
      <w:proofErr w:type="spellStart"/>
      <w:r w:rsidRPr="00C47D90">
        <w:rPr>
          <w:rFonts w:ascii="Arial" w:hAnsi="Arial" w:cs="Arial"/>
          <w:sz w:val="20"/>
          <w:szCs w:val="20"/>
        </w:rPr>
        <w:t>eenen</w:t>
      </w:r>
      <w:proofErr w:type="spellEnd"/>
      <w:r w:rsidRPr="00C47D90">
        <w:rPr>
          <w:rFonts w:ascii="Arial" w:hAnsi="Arial" w:cs="Arial"/>
          <w:sz w:val="20"/>
          <w:szCs w:val="20"/>
        </w:rPr>
        <w:t xml:space="preserve"> </w:t>
      </w:r>
      <w:proofErr w:type="spellStart"/>
      <w:r w:rsidRPr="00C47D90">
        <w:rPr>
          <w:rFonts w:ascii="Arial" w:hAnsi="Arial" w:cs="Arial"/>
          <w:sz w:val="20"/>
          <w:szCs w:val="20"/>
        </w:rPr>
        <w:t>Heyligmaker</w:t>
      </w:r>
      <w:proofErr w:type="spellEnd"/>
      <w:r w:rsidRPr="00C47D90">
        <w:rPr>
          <w:rFonts w:ascii="Arial" w:hAnsi="Arial" w:cs="Arial"/>
          <w:sz w:val="20"/>
          <w:szCs w:val="20"/>
        </w:rPr>
        <w:t xml:space="preserve">, </w:t>
      </w:r>
    </w:p>
    <w:p w14:paraId="63F36E9E" w14:textId="77777777" w:rsidR="00C47D90" w:rsidRPr="00C47D90" w:rsidRDefault="00C47D90" w:rsidP="00C47D90">
      <w:pPr>
        <w:spacing w:line="276" w:lineRule="auto"/>
        <w:ind w:left="708" w:firstLine="708"/>
        <w:jc w:val="both"/>
        <w:rPr>
          <w:rFonts w:ascii="Arial" w:hAnsi="Arial" w:cs="Arial"/>
          <w:sz w:val="20"/>
          <w:szCs w:val="20"/>
        </w:rPr>
      </w:pPr>
      <w:r w:rsidRPr="00C47D90">
        <w:rPr>
          <w:rFonts w:ascii="Arial" w:hAnsi="Arial" w:cs="Arial"/>
          <w:sz w:val="20"/>
          <w:szCs w:val="20"/>
        </w:rPr>
        <w:t>die mogen, ja moeten gedoopt worden.</w:t>
      </w:r>
    </w:p>
    <w:p w14:paraId="0CE797B1" w14:textId="77777777" w:rsidR="00C47D90" w:rsidRPr="00C47D90" w:rsidRDefault="00C47D90" w:rsidP="00C47D90">
      <w:pPr>
        <w:spacing w:line="276" w:lineRule="auto"/>
        <w:ind w:firstLine="708"/>
        <w:jc w:val="both"/>
        <w:rPr>
          <w:rFonts w:ascii="Arial" w:hAnsi="Arial" w:cs="Arial"/>
          <w:sz w:val="20"/>
          <w:szCs w:val="20"/>
        </w:rPr>
      </w:pPr>
      <w:r w:rsidRPr="00C47D90">
        <w:rPr>
          <w:rFonts w:ascii="Arial" w:hAnsi="Arial" w:cs="Arial"/>
          <w:sz w:val="20"/>
          <w:szCs w:val="20"/>
        </w:rPr>
        <w:t xml:space="preserve">Maar de kinderen der </w:t>
      </w:r>
      <w:proofErr w:type="spellStart"/>
      <w:r w:rsidRPr="00C47D90">
        <w:rPr>
          <w:rFonts w:ascii="Arial" w:hAnsi="Arial" w:cs="Arial"/>
          <w:sz w:val="20"/>
          <w:szCs w:val="20"/>
        </w:rPr>
        <w:t>geloovigen</w:t>
      </w:r>
      <w:proofErr w:type="spellEnd"/>
      <w:r w:rsidRPr="00C47D90">
        <w:rPr>
          <w:rFonts w:ascii="Arial" w:hAnsi="Arial" w:cs="Arial"/>
          <w:sz w:val="20"/>
          <w:szCs w:val="20"/>
        </w:rPr>
        <w:t xml:space="preserve"> hebben God tot </w:t>
      </w:r>
      <w:proofErr w:type="spellStart"/>
      <w:r w:rsidRPr="00C47D90">
        <w:rPr>
          <w:rFonts w:ascii="Arial" w:hAnsi="Arial" w:cs="Arial"/>
          <w:sz w:val="20"/>
          <w:szCs w:val="20"/>
        </w:rPr>
        <w:t>eenen</w:t>
      </w:r>
      <w:proofErr w:type="spellEnd"/>
      <w:r w:rsidRPr="00C47D90">
        <w:rPr>
          <w:rFonts w:ascii="Arial" w:hAnsi="Arial" w:cs="Arial"/>
          <w:sz w:val="20"/>
          <w:szCs w:val="20"/>
        </w:rPr>
        <w:t xml:space="preserve"> Vader, den Zoon tot </w:t>
      </w:r>
      <w:proofErr w:type="spellStart"/>
      <w:r w:rsidRPr="00C47D90">
        <w:rPr>
          <w:rFonts w:ascii="Arial" w:hAnsi="Arial" w:cs="Arial"/>
          <w:sz w:val="20"/>
          <w:szCs w:val="20"/>
        </w:rPr>
        <w:t>eenen</w:t>
      </w:r>
      <w:proofErr w:type="spellEnd"/>
      <w:r w:rsidRPr="00C47D90">
        <w:rPr>
          <w:rFonts w:ascii="Arial" w:hAnsi="Arial" w:cs="Arial"/>
          <w:sz w:val="20"/>
          <w:szCs w:val="20"/>
        </w:rPr>
        <w:t xml:space="preserve"> Verlosser, ende den H. </w:t>
      </w:r>
    </w:p>
    <w:p w14:paraId="2BB3112E" w14:textId="77777777" w:rsidR="00C47D90" w:rsidRPr="00C47D90" w:rsidRDefault="00C47D90" w:rsidP="00C47D90">
      <w:pPr>
        <w:spacing w:line="276" w:lineRule="auto"/>
        <w:ind w:left="708" w:firstLine="708"/>
        <w:jc w:val="both"/>
        <w:rPr>
          <w:rFonts w:ascii="Arial" w:hAnsi="Arial" w:cs="Arial"/>
          <w:sz w:val="20"/>
          <w:szCs w:val="20"/>
        </w:rPr>
      </w:pPr>
      <w:r w:rsidRPr="00C47D90">
        <w:rPr>
          <w:rFonts w:ascii="Arial" w:hAnsi="Arial" w:cs="Arial"/>
          <w:sz w:val="20"/>
          <w:szCs w:val="20"/>
        </w:rPr>
        <w:t xml:space="preserve">Geest tot </w:t>
      </w:r>
      <w:proofErr w:type="spellStart"/>
      <w:r w:rsidRPr="00C47D90">
        <w:rPr>
          <w:rFonts w:ascii="Arial" w:hAnsi="Arial" w:cs="Arial"/>
          <w:sz w:val="20"/>
          <w:szCs w:val="20"/>
        </w:rPr>
        <w:t>eenen</w:t>
      </w:r>
      <w:proofErr w:type="spellEnd"/>
      <w:r w:rsidRPr="00C47D90">
        <w:rPr>
          <w:rFonts w:ascii="Arial" w:hAnsi="Arial" w:cs="Arial"/>
          <w:sz w:val="20"/>
          <w:szCs w:val="20"/>
        </w:rPr>
        <w:t xml:space="preserve"> </w:t>
      </w:r>
      <w:proofErr w:type="spellStart"/>
      <w:r w:rsidRPr="00C47D90">
        <w:rPr>
          <w:rFonts w:ascii="Arial" w:hAnsi="Arial" w:cs="Arial"/>
          <w:sz w:val="20"/>
          <w:szCs w:val="20"/>
        </w:rPr>
        <w:t>Heyligmaker</w:t>
      </w:r>
      <w:proofErr w:type="spellEnd"/>
      <w:r w:rsidRPr="00C47D90">
        <w:rPr>
          <w:rFonts w:ascii="Arial" w:hAnsi="Arial" w:cs="Arial"/>
          <w:sz w:val="20"/>
          <w:szCs w:val="20"/>
        </w:rPr>
        <w:t>.</w:t>
      </w:r>
    </w:p>
    <w:p w14:paraId="0FA6EE2D"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ab/>
      </w:r>
      <w:proofErr w:type="spellStart"/>
      <w:r w:rsidRPr="00C47D90">
        <w:rPr>
          <w:rFonts w:ascii="Arial" w:hAnsi="Arial" w:cs="Arial"/>
          <w:sz w:val="20"/>
          <w:szCs w:val="20"/>
        </w:rPr>
        <w:t>Derhalven</w:t>
      </w:r>
      <w:proofErr w:type="spellEnd"/>
      <w:r w:rsidRPr="00C47D90">
        <w:rPr>
          <w:rFonts w:ascii="Arial" w:hAnsi="Arial" w:cs="Arial"/>
          <w:sz w:val="20"/>
          <w:szCs w:val="20"/>
        </w:rPr>
        <w:t xml:space="preserve"> zoo mogen ja moeten </w:t>
      </w:r>
      <w:proofErr w:type="spellStart"/>
      <w:r w:rsidRPr="00C47D90">
        <w:rPr>
          <w:rFonts w:ascii="Arial" w:hAnsi="Arial" w:cs="Arial"/>
          <w:sz w:val="20"/>
          <w:szCs w:val="20"/>
        </w:rPr>
        <w:t>zy</w:t>
      </w:r>
      <w:proofErr w:type="spellEnd"/>
      <w:r w:rsidRPr="00C47D90">
        <w:rPr>
          <w:rFonts w:ascii="Arial" w:hAnsi="Arial" w:cs="Arial"/>
          <w:sz w:val="20"/>
          <w:szCs w:val="20"/>
        </w:rPr>
        <w:t xml:space="preserve"> ook gedoopt worden.</w:t>
      </w:r>
    </w:p>
    <w:p w14:paraId="120BED5F"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Deze reden/ genomen van den rechten grond des </w:t>
      </w:r>
      <w:proofErr w:type="spellStart"/>
      <w:r w:rsidRPr="00C47D90">
        <w:rPr>
          <w:rFonts w:ascii="Arial" w:hAnsi="Arial" w:cs="Arial"/>
          <w:sz w:val="20"/>
          <w:szCs w:val="20"/>
        </w:rPr>
        <w:t>doops</w:t>
      </w:r>
      <w:proofErr w:type="spellEnd"/>
      <w:r w:rsidRPr="00C47D90">
        <w:rPr>
          <w:rFonts w:ascii="Arial" w:hAnsi="Arial" w:cs="Arial"/>
          <w:sz w:val="20"/>
          <w:szCs w:val="20"/>
        </w:rPr>
        <w:t xml:space="preserve">/ achten </w:t>
      </w:r>
      <w:proofErr w:type="spellStart"/>
      <w:r w:rsidRPr="00C47D90">
        <w:rPr>
          <w:rFonts w:ascii="Arial" w:hAnsi="Arial" w:cs="Arial"/>
          <w:sz w:val="20"/>
          <w:szCs w:val="20"/>
        </w:rPr>
        <w:t>wy</w:t>
      </w:r>
      <w:proofErr w:type="spellEnd"/>
      <w:r w:rsidRPr="00C47D90">
        <w:rPr>
          <w:rFonts w:ascii="Arial" w:hAnsi="Arial" w:cs="Arial"/>
          <w:sz w:val="20"/>
          <w:szCs w:val="20"/>
        </w:rPr>
        <w:t xml:space="preserve"> ook zeer bondig en wel </w:t>
      </w:r>
      <w:proofErr w:type="spellStart"/>
      <w:r w:rsidRPr="00C47D90">
        <w:rPr>
          <w:rFonts w:ascii="Arial" w:hAnsi="Arial" w:cs="Arial"/>
          <w:sz w:val="20"/>
          <w:szCs w:val="20"/>
        </w:rPr>
        <w:t>ingestelt</w:t>
      </w:r>
      <w:proofErr w:type="spellEnd"/>
      <w:r w:rsidRPr="00C47D90">
        <w:rPr>
          <w:rFonts w:ascii="Arial" w:hAnsi="Arial" w:cs="Arial"/>
          <w:sz w:val="20"/>
          <w:szCs w:val="20"/>
        </w:rPr>
        <w:t xml:space="preserve"> te zijn. </w:t>
      </w:r>
    </w:p>
    <w:p w14:paraId="6E9E11C0"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b/>
          <w:sz w:val="20"/>
          <w:szCs w:val="20"/>
        </w:rPr>
        <w:t xml:space="preserve">Pag. 263. </w:t>
      </w:r>
      <w:r w:rsidRPr="00C47D90">
        <w:rPr>
          <w:rFonts w:ascii="Arial" w:hAnsi="Arial" w:cs="Arial"/>
          <w:sz w:val="20"/>
          <w:szCs w:val="20"/>
        </w:rPr>
        <w:t xml:space="preserve">Waar op het onze Kerken nemen/ is al de </w:t>
      </w:r>
      <w:proofErr w:type="spellStart"/>
      <w:r w:rsidRPr="00C47D90">
        <w:rPr>
          <w:rFonts w:ascii="Arial" w:hAnsi="Arial" w:cs="Arial"/>
          <w:sz w:val="20"/>
          <w:szCs w:val="20"/>
        </w:rPr>
        <w:t>wereldt</w:t>
      </w:r>
      <w:proofErr w:type="spellEnd"/>
      <w:r w:rsidRPr="00C47D90">
        <w:rPr>
          <w:rFonts w:ascii="Arial" w:hAnsi="Arial" w:cs="Arial"/>
          <w:sz w:val="20"/>
          <w:szCs w:val="20"/>
        </w:rPr>
        <w:t xml:space="preserve"> genoeg bekent/ en is Montanus niet </w:t>
      </w:r>
      <w:proofErr w:type="spellStart"/>
      <w:r w:rsidRPr="00C47D90">
        <w:rPr>
          <w:rFonts w:ascii="Arial" w:hAnsi="Arial" w:cs="Arial"/>
          <w:sz w:val="20"/>
          <w:szCs w:val="20"/>
        </w:rPr>
        <w:t>onbekent</w:t>
      </w:r>
      <w:proofErr w:type="spellEnd"/>
      <w:r w:rsidRPr="00C47D90">
        <w:rPr>
          <w:rFonts w:ascii="Arial" w:hAnsi="Arial" w:cs="Arial"/>
          <w:sz w:val="20"/>
          <w:szCs w:val="20"/>
        </w:rPr>
        <w:t xml:space="preserve"> geweest/ nam. daar op dat onze kinderen Bond-</w:t>
      </w:r>
      <w:proofErr w:type="spellStart"/>
      <w:r w:rsidRPr="00C47D90">
        <w:rPr>
          <w:rFonts w:ascii="Arial" w:hAnsi="Arial" w:cs="Arial"/>
          <w:sz w:val="20"/>
          <w:szCs w:val="20"/>
        </w:rPr>
        <w:t>genooten</w:t>
      </w:r>
      <w:proofErr w:type="spellEnd"/>
      <w:r w:rsidRPr="00C47D90">
        <w:rPr>
          <w:rFonts w:ascii="Arial" w:hAnsi="Arial" w:cs="Arial"/>
          <w:sz w:val="20"/>
          <w:szCs w:val="20"/>
        </w:rPr>
        <w:t xml:space="preserve"> zijnde/ ende deelachtig aan de beloften van </w:t>
      </w:r>
      <w:proofErr w:type="spellStart"/>
      <w:r w:rsidRPr="00C47D90">
        <w:rPr>
          <w:rFonts w:ascii="Arial" w:hAnsi="Arial" w:cs="Arial"/>
          <w:sz w:val="20"/>
          <w:szCs w:val="20"/>
        </w:rPr>
        <w:t>Godes</w:t>
      </w:r>
      <w:proofErr w:type="spellEnd"/>
      <w:r w:rsidRPr="00C47D90">
        <w:rPr>
          <w:rFonts w:ascii="Arial" w:hAnsi="Arial" w:cs="Arial"/>
          <w:sz w:val="20"/>
          <w:szCs w:val="20"/>
        </w:rPr>
        <w:t xml:space="preserve"> verbond/ onder de </w:t>
      </w:r>
      <w:proofErr w:type="spellStart"/>
      <w:r w:rsidRPr="00C47D90">
        <w:rPr>
          <w:rFonts w:ascii="Arial" w:hAnsi="Arial" w:cs="Arial"/>
          <w:sz w:val="20"/>
          <w:szCs w:val="20"/>
        </w:rPr>
        <w:t>geloovige</w:t>
      </w:r>
      <w:proofErr w:type="spellEnd"/>
      <w:r w:rsidRPr="00C47D90">
        <w:rPr>
          <w:rFonts w:ascii="Arial" w:hAnsi="Arial" w:cs="Arial"/>
          <w:sz w:val="20"/>
          <w:szCs w:val="20"/>
        </w:rPr>
        <w:t xml:space="preserve"> </w:t>
      </w:r>
      <w:proofErr w:type="spellStart"/>
      <w:r w:rsidRPr="00C47D90">
        <w:rPr>
          <w:rFonts w:ascii="Arial" w:hAnsi="Arial" w:cs="Arial"/>
          <w:sz w:val="20"/>
          <w:szCs w:val="20"/>
        </w:rPr>
        <w:t>Bondgenooten</w:t>
      </w:r>
      <w:proofErr w:type="spellEnd"/>
      <w:r w:rsidRPr="00C47D90">
        <w:rPr>
          <w:rFonts w:ascii="Arial" w:hAnsi="Arial" w:cs="Arial"/>
          <w:sz w:val="20"/>
          <w:szCs w:val="20"/>
        </w:rPr>
        <w:t xml:space="preserve">/ gelijk de kinderen onder de </w:t>
      </w:r>
      <w:proofErr w:type="spellStart"/>
      <w:r w:rsidRPr="00C47D90">
        <w:rPr>
          <w:rFonts w:ascii="Arial" w:hAnsi="Arial" w:cs="Arial"/>
          <w:sz w:val="20"/>
          <w:szCs w:val="20"/>
        </w:rPr>
        <w:t>redelikke</w:t>
      </w:r>
      <w:proofErr w:type="spellEnd"/>
      <w:r w:rsidRPr="00C47D90">
        <w:rPr>
          <w:rFonts w:ascii="Arial" w:hAnsi="Arial" w:cs="Arial"/>
          <w:sz w:val="20"/>
          <w:szCs w:val="20"/>
        </w:rPr>
        <w:t xml:space="preserve"> </w:t>
      </w:r>
      <w:proofErr w:type="spellStart"/>
      <w:r w:rsidRPr="00C47D90">
        <w:rPr>
          <w:rFonts w:ascii="Arial" w:hAnsi="Arial" w:cs="Arial"/>
          <w:sz w:val="20"/>
          <w:szCs w:val="20"/>
        </w:rPr>
        <w:t>menschen</w:t>
      </w:r>
      <w:proofErr w:type="spellEnd"/>
      <w:r w:rsidRPr="00C47D90">
        <w:rPr>
          <w:rFonts w:ascii="Arial" w:hAnsi="Arial" w:cs="Arial"/>
          <w:sz w:val="20"/>
          <w:szCs w:val="20"/>
        </w:rPr>
        <w:t xml:space="preserve">/ </w:t>
      </w:r>
      <w:proofErr w:type="spellStart"/>
      <w:r w:rsidRPr="00C47D90">
        <w:rPr>
          <w:rFonts w:ascii="Arial" w:hAnsi="Arial" w:cs="Arial"/>
          <w:sz w:val="20"/>
          <w:szCs w:val="20"/>
        </w:rPr>
        <w:t>behooren</w:t>
      </w:r>
      <w:proofErr w:type="spellEnd"/>
      <w:r w:rsidRPr="00C47D90">
        <w:rPr>
          <w:rFonts w:ascii="Arial" w:hAnsi="Arial" w:cs="Arial"/>
          <w:sz w:val="20"/>
          <w:szCs w:val="20"/>
        </w:rPr>
        <w:t xml:space="preserve">; en zij worden </w:t>
      </w:r>
      <w:proofErr w:type="spellStart"/>
      <w:r w:rsidRPr="00C47D90">
        <w:rPr>
          <w:rFonts w:ascii="Arial" w:hAnsi="Arial" w:cs="Arial"/>
          <w:sz w:val="20"/>
          <w:szCs w:val="20"/>
        </w:rPr>
        <w:t>geloovig</w:t>
      </w:r>
      <w:proofErr w:type="spellEnd"/>
      <w:r w:rsidRPr="00C47D90">
        <w:rPr>
          <w:rFonts w:ascii="Arial" w:hAnsi="Arial" w:cs="Arial"/>
          <w:sz w:val="20"/>
          <w:szCs w:val="20"/>
        </w:rPr>
        <w:t xml:space="preserve"> </w:t>
      </w:r>
      <w:proofErr w:type="spellStart"/>
      <w:r w:rsidRPr="00C47D90">
        <w:rPr>
          <w:rFonts w:ascii="Arial" w:hAnsi="Arial" w:cs="Arial"/>
          <w:sz w:val="20"/>
          <w:szCs w:val="20"/>
        </w:rPr>
        <w:t>genoemt</w:t>
      </w:r>
      <w:proofErr w:type="spellEnd"/>
      <w:r w:rsidRPr="00C47D90">
        <w:rPr>
          <w:rFonts w:ascii="Arial" w:hAnsi="Arial" w:cs="Arial"/>
          <w:sz w:val="20"/>
          <w:szCs w:val="20"/>
        </w:rPr>
        <w:t xml:space="preserve">/ gelijk als/ na de </w:t>
      </w:r>
      <w:proofErr w:type="spellStart"/>
      <w:r w:rsidRPr="00C47D90">
        <w:rPr>
          <w:rFonts w:ascii="Arial" w:hAnsi="Arial" w:cs="Arial"/>
          <w:sz w:val="20"/>
          <w:szCs w:val="20"/>
        </w:rPr>
        <w:t>natuere</w:t>
      </w:r>
      <w:proofErr w:type="spellEnd"/>
      <w:r w:rsidRPr="00C47D90">
        <w:rPr>
          <w:rFonts w:ascii="Arial" w:hAnsi="Arial" w:cs="Arial"/>
          <w:sz w:val="20"/>
          <w:szCs w:val="20"/>
        </w:rPr>
        <w:t xml:space="preserve">/ redelijk/ en hebben met de </w:t>
      </w:r>
      <w:proofErr w:type="spellStart"/>
      <w:r w:rsidRPr="00C47D90">
        <w:rPr>
          <w:rFonts w:ascii="Arial" w:hAnsi="Arial" w:cs="Arial"/>
          <w:sz w:val="20"/>
          <w:szCs w:val="20"/>
        </w:rPr>
        <w:t>geloovige</w:t>
      </w:r>
      <w:proofErr w:type="spellEnd"/>
      <w:r w:rsidRPr="00C47D90">
        <w:rPr>
          <w:rFonts w:ascii="Arial" w:hAnsi="Arial" w:cs="Arial"/>
          <w:sz w:val="20"/>
          <w:szCs w:val="20"/>
        </w:rPr>
        <w:t xml:space="preserve"> gemeenschap/ gelijk als met bejaarde verstandige </w:t>
      </w:r>
      <w:proofErr w:type="spellStart"/>
      <w:r w:rsidRPr="00C47D90">
        <w:rPr>
          <w:rFonts w:ascii="Arial" w:hAnsi="Arial" w:cs="Arial"/>
          <w:sz w:val="20"/>
          <w:szCs w:val="20"/>
        </w:rPr>
        <w:t>menschen</w:t>
      </w:r>
      <w:proofErr w:type="spellEnd"/>
      <w:r w:rsidRPr="00C47D90">
        <w:rPr>
          <w:rFonts w:ascii="Arial" w:hAnsi="Arial" w:cs="Arial"/>
          <w:sz w:val="20"/>
          <w:szCs w:val="20"/>
        </w:rPr>
        <w:t xml:space="preserve">: en zoo zijn </w:t>
      </w:r>
      <w:proofErr w:type="spellStart"/>
      <w:r w:rsidRPr="00C47D90">
        <w:rPr>
          <w:rFonts w:ascii="Arial" w:hAnsi="Arial" w:cs="Arial"/>
          <w:sz w:val="20"/>
          <w:szCs w:val="20"/>
        </w:rPr>
        <w:t>Bullingeri</w:t>
      </w:r>
      <w:proofErr w:type="spellEnd"/>
      <w:r w:rsidRPr="00C47D90">
        <w:rPr>
          <w:rFonts w:ascii="Arial" w:hAnsi="Arial" w:cs="Arial"/>
          <w:sz w:val="20"/>
          <w:szCs w:val="20"/>
        </w:rPr>
        <w:t xml:space="preserve"> woorden ook [264] te verstaan; zoo dat het maar een </w:t>
      </w:r>
      <w:proofErr w:type="spellStart"/>
      <w:r w:rsidRPr="00C47D90">
        <w:rPr>
          <w:rFonts w:ascii="Arial" w:hAnsi="Arial" w:cs="Arial"/>
          <w:sz w:val="20"/>
          <w:szCs w:val="20"/>
        </w:rPr>
        <w:t>ydele</w:t>
      </w:r>
      <w:proofErr w:type="spellEnd"/>
      <w:r w:rsidRPr="00C47D90">
        <w:rPr>
          <w:rFonts w:ascii="Arial" w:hAnsi="Arial" w:cs="Arial"/>
          <w:sz w:val="20"/>
          <w:szCs w:val="20"/>
        </w:rPr>
        <w:t xml:space="preserve"> </w:t>
      </w:r>
      <w:proofErr w:type="spellStart"/>
      <w:r w:rsidRPr="00C47D90">
        <w:rPr>
          <w:rFonts w:ascii="Arial" w:hAnsi="Arial" w:cs="Arial"/>
          <w:sz w:val="20"/>
          <w:szCs w:val="20"/>
        </w:rPr>
        <w:t>mugge-ziftery</w:t>
      </w:r>
      <w:proofErr w:type="spellEnd"/>
      <w:r w:rsidRPr="00C47D90">
        <w:rPr>
          <w:rFonts w:ascii="Arial" w:hAnsi="Arial" w:cs="Arial"/>
          <w:sz w:val="20"/>
          <w:szCs w:val="20"/>
        </w:rPr>
        <w:t xml:space="preserve"> is/ dat Montanus </w:t>
      </w:r>
      <w:proofErr w:type="spellStart"/>
      <w:r w:rsidRPr="00C47D90">
        <w:rPr>
          <w:rFonts w:ascii="Arial" w:hAnsi="Arial" w:cs="Arial"/>
          <w:sz w:val="20"/>
          <w:szCs w:val="20"/>
        </w:rPr>
        <w:t>wonderlikke</w:t>
      </w:r>
      <w:proofErr w:type="spellEnd"/>
      <w:r w:rsidRPr="00C47D90">
        <w:rPr>
          <w:rFonts w:ascii="Arial" w:hAnsi="Arial" w:cs="Arial"/>
          <w:sz w:val="20"/>
          <w:szCs w:val="20"/>
        </w:rPr>
        <w:t xml:space="preserve"> dingen </w:t>
      </w:r>
      <w:proofErr w:type="spellStart"/>
      <w:r w:rsidRPr="00C47D90">
        <w:rPr>
          <w:rFonts w:ascii="Arial" w:hAnsi="Arial" w:cs="Arial"/>
          <w:sz w:val="20"/>
          <w:szCs w:val="20"/>
        </w:rPr>
        <w:t>uyt</w:t>
      </w:r>
      <w:proofErr w:type="spellEnd"/>
      <w:r w:rsidRPr="00C47D90">
        <w:rPr>
          <w:rFonts w:ascii="Arial" w:hAnsi="Arial" w:cs="Arial"/>
          <w:sz w:val="20"/>
          <w:szCs w:val="20"/>
        </w:rPr>
        <w:t xml:space="preserve"> dat Woord </w:t>
      </w:r>
      <w:proofErr w:type="spellStart"/>
      <w:r w:rsidRPr="00C47D90">
        <w:rPr>
          <w:rFonts w:ascii="Arial" w:hAnsi="Arial" w:cs="Arial"/>
          <w:sz w:val="20"/>
          <w:szCs w:val="20"/>
        </w:rPr>
        <w:t>geloovig</w:t>
      </w:r>
      <w:proofErr w:type="spellEnd"/>
      <w:r w:rsidRPr="00C47D90">
        <w:rPr>
          <w:rFonts w:ascii="Arial" w:hAnsi="Arial" w:cs="Arial"/>
          <w:sz w:val="20"/>
          <w:szCs w:val="20"/>
        </w:rPr>
        <w:t xml:space="preserve"> wilt trekken.</w:t>
      </w:r>
    </w:p>
    <w:p w14:paraId="411BF473" w14:textId="77777777" w:rsidR="00C47D90" w:rsidRPr="00C47D90" w:rsidRDefault="00C47D90" w:rsidP="00C47D90">
      <w:pPr>
        <w:spacing w:line="276" w:lineRule="auto"/>
        <w:jc w:val="both"/>
        <w:rPr>
          <w:rFonts w:ascii="Arial" w:hAnsi="Arial" w:cs="Arial"/>
          <w:i/>
          <w:sz w:val="20"/>
          <w:szCs w:val="20"/>
        </w:rPr>
      </w:pPr>
      <w:proofErr w:type="spellStart"/>
      <w:r w:rsidRPr="00C47D90">
        <w:rPr>
          <w:rFonts w:ascii="Arial" w:hAnsi="Arial" w:cs="Arial"/>
          <w:sz w:val="20"/>
          <w:szCs w:val="20"/>
        </w:rPr>
        <w:t>Casparus</w:t>
      </w:r>
      <w:proofErr w:type="spellEnd"/>
      <w:r w:rsidRPr="00C47D90">
        <w:rPr>
          <w:rFonts w:ascii="Arial" w:hAnsi="Arial" w:cs="Arial"/>
          <w:sz w:val="20"/>
          <w:szCs w:val="20"/>
        </w:rPr>
        <w:t xml:space="preserve"> </w:t>
      </w:r>
      <w:proofErr w:type="spellStart"/>
      <w:r w:rsidRPr="00C47D90">
        <w:rPr>
          <w:rFonts w:ascii="Arial" w:hAnsi="Arial" w:cs="Arial"/>
          <w:sz w:val="20"/>
          <w:szCs w:val="20"/>
        </w:rPr>
        <w:t>vander</w:t>
      </w:r>
      <w:proofErr w:type="spellEnd"/>
      <w:r w:rsidRPr="00C47D90">
        <w:rPr>
          <w:rFonts w:ascii="Arial" w:hAnsi="Arial" w:cs="Arial"/>
          <w:sz w:val="20"/>
          <w:szCs w:val="20"/>
        </w:rPr>
        <w:t xml:space="preserve"> Heyden gaat hier ook niet tegen/ als </w:t>
      </w:r>
      <w:proofErr w:type="spellStart"/>
      <w:r w:rsidRPr="00C47D90">
        <w:rPr>
          <w:rFonts w:ascii="Arial" w:hAnsi="Arial" w:cs="Arial"/>
          <w:sz w:val="20"/>
          <w:szCs w:val="20"/>
        </w:rPr>
        <w:t>hy</w:t>
      </w:r>
      <w:proofErr w:type="spellEnd"/>
      <w:r w:rsidRPr="00C47D90">
        <w:rPr>
          <w:rFonts w:ascii="Arial" w:hAnsi="Arial" w:cs="Arial"/>
          <w:sz w:val="20"/>
          <w:szCs w:val="20"/>
        </w:rPr>
        <w:t xml:space="preserve"> zegt/ dat de kinderen een </w:t>
      </w:r>
      <w:proofErr w:type="spellStart"/>
      <w:r w:rsidRPr="00C47D90">
        <w:rPr>
          <w:rFonts w:ascii="Arial" w:hAnsi="Arial" w:cs="Arial"/>
          <w:sz w:val="20"/>
          <w:szCs w:val="20"/>
        </w:rPr>
        <w:t>zoodanig</w:t>
      </w:r>
      <w:proofErr w:type="spellEnd"/>
      <w:r w:rsidRPr="00C47D90">
        <w:rPr>
          <w:rFonts w:ascii="Arial" w:hAnsi="Arial" w:cs="Arial"/>
          <w:sz w:val="20"/>
          <w:szCs w:val="20"/>
        </w:rPr>
        <w:t xml:space="preserve"> </w:t>
      </w:r>
      <w:proofErr w:type="spellStart"/>
      <w:r w:rsidRPr="00C47D90">
        <w:rPr>
          <w:rFonts w:ascii="Arial" w:hAnsi="Arial" w:cs="Arial"/>
          <w:sz w:val="20"/>
          <w:szCs w:val="20"/>
        </w:rPr>
        <w:t>geloove</w:t>
      </w:r>
      <w:proofErr w:type="spellEnd"/>
      <w:r w:rsidRPr="00C47D90">
        <w:rPr>
          <w:rFonts w:ascii="Arial" w:hAnsi="Arial" w:cs="Arial"/>
          <w:sz w:val="20"/>
          <w:szCs w:val="20"/>
        </w:rPr>
        <w:t xml:space="preserve"> niet en hebben/ te weten/ als de bejaarde: zoo dat Montanus te </w:t>
      </w:r>
      <w:proofErr w:type="spellStart"/>
      <w:r w:rsidRPr="00C47D90">
        <w:rPr>
          <w:rFonts w:ascii="Arial" w:hAnsi="Arial" w:cs="Arial"/>
          <w:sz w:val="20"/>
          <w:szCs w:val="20"/>
        </w:rPr>
        <w:t>vergeerfs</w:t>
      </w:r>
      <w:proofErr w:type="spellEnd"/>
      <w:r w:rsidRPr="00C47D90">
        <w:rPr>
          <w:rFonts w:ascii="Arial" w:hAnsi="Arial" w:cs="Arial"/>
          <w:sz w:val="20"/>
          <w:szCs w:val="20"/>
        </w:rPr>
        <w:t xml:space="preserve"> </w:t>
      </w:r>
      <w:proofErr w:type="spellStart"/>
      <w:r w:rsidRPr="00C47D90">
        <w:rPr>
          <w:rFonts w:ascii="Arial" w:hAnsi="Arial" w:cs="Arial"/>
          <w:sz w:val="20"/>
          <w:szCs w:val="20"/>
        </w:rPr>
        <w:t>arbeyd</w:t>
      </w:r>
      <w:proofErr w:type="spellEnd"/>
      <w:r w:rsidRPr="00C47D90">
        <w:rPr>
          <w:rFonts w:ascii="Arial" w:hAnsi="Arial" w:cs="Arial"/>
          <w:sz w:val="20"/>
          <w:szCs w:val="20"/>
        </w:rPr>
        <w:t xml:space="preserve">/ om in dit stuk onder de Gereformeerde/ zo veel koppen, zoo veel zinnen te vinden; zij alle verstaan daar in </w:t>
      </w:r>
      <w:proofErr w:type="spellStart"/>
      <w:r w:rsidRPr="00C47D90">
        <w:rPr>
          <w:rFonts w:ascii="Arial" w:hAnsi="Arial" w:cs="Arial"/>
          <w:sz w:val="20"/>
          <w:szCs w:val="20"/>
        </w:rPr>
        <w:t>elkanderen</w:t>
      </w:r>
      <w:proofErr w:type="spellEnd"/>
      <w:r w:rsidRPr="00C47D90">
        <w:rPr>
          <w:rFonts w:ascii="Arial" w:hAnsi="Arial" w:cs="Arial"/>
          <w:sz w:val="20"/>
          <w:szCs w:val="20"/>
        </w:rPr>
        <w:t xml:space="preserve"> wel/ alhoewel </w:t>
      </w:r>
      <w:proofErr w:type="spellStart"/>
      <w:r w:rsidRPr="00C47D90">
        <w:rPr>
          <w:rFonts w:ascii="Arial" w:hAnsi="Arial" w:cs="Arial"/>
          <w:sz w:val="20"/>
          <w:szCs w:val="20"/>
        </w:rPr>
        <w:t>zsomtijds</w:t>
      </w:r>
      <w:proofErr w:type="spellEnd"/>
      <w:r w:rsidRPr="00C47D90">
        <w:rPr>
          <w:rFonts w:ascii="Arial" w:hAnsi="Arial" w:cs="Arial"/>
          <w:sz w:val="20"/>
          <w:szCs w:val="20"/>
        </w:rPr>
        <w:t xml:space="preserve"> inde </w:t>
      </w:r>
      <w:proofErr w:type="spellStart"/>
      <w:r w:rsidRPr="00C47D90">
        <w:rPr>
          <w:rFonts w:ascii="Arial" w:hAnsi="Arial" w:cs="Arial"/>
          <w:sz w:val="20"/>
          <w:szCs w:val="20"/>
        </w:rPr>
        <w:t>maniere</w:t>
      </w:r>
      <w:proofErr w:type="spellEnd"/>
      <w:r w:rsidRPr="00C47D90">
        <w:rPr>
          <w:rFonts w:ascii="Arial" w:hAnsi="Arial" w:cs="Arial"/>
          <w:sz w:val="20"/>
          <w:szCs w:val="20"/>
        </w:rPr>
        <w:t xml:space="preserve"> van de zaken </w:t>
      </w:r>
      <w:proofErr w:type="spellStart"/>
      <w:r w:rsidRPr="00C47D90">
        <w:rPr>
          <w:rFonts w:ascii="Arial" w:hAnsi="Arial" w:cs="Arial"/>
          <w:sz w:val="20"/>
          <w:szCs w:val="20"/>
        </w:rPr>
        <w:t>uyt</w:t>
      </w:r>
      <w:proofErr w:type="spellEnd"/>
      <w:r w:rsidRPr="00C47D90">
        <w:rPr>
          <w:rFonts w:ascii="Arial" w:hAnsi="Arial" w:cs="Arial"/>
          <w:sz w:val="20"/>
          <w:szCs w:val="20"/>
        </w:rPr>
        <w:t xml:space="preserve"> te drukken/ </w:t>
      </w:r>
      <w:proofErr w:type="spellStart"/>
      <w:r w:rsidRPr="00C47D90">
        <w:rPr>
          <w:rFonts w:ascii="Arial" w:hAnsi="Arial" w:cs="Arial"/>
          <w:sz w:val="20"/>
          <w:szCs w:val="20"/>
        </w:rPr>
        <w:t>eenig</w:t>
      </w:r>
      <w:proofErr w:type="spellEnd"/>
      <w:r w:rsidRPr="00C47D90">
        <w:rPr>
          <w:rFonts w:ascii="Arial" w:hAnsi="Arial" w:cs="Arial"/>
          <w:sz w:val="20"/>
          <w:szCs w:val="20"/>
        </w:rPr>
        <w:t xml:space="preserve"> verschil zoude mogen vallen; het is </w:t>
      </w:r>
      <w:proofErr w:type="spellStart"/>
      <w:r w:rsidRPr="00C47D90">
        <w:rPr>
          <w:rFonts w:ascii="Arial" w:hAnsi="Arial" w:cs="Arial"/>
          <w:sz w:val="20"/>
          <w:szCs w:val="20"/>
        </w:rPr>
        <w:t>vry</w:t>
      </w:r>
      <w:proofErr w:type="spellEnd"/>
      <w:r w:rsidRPr="00C47D90">
        <w:rPr>
          <w:rFonts w:ascii="Arial" w:hAnsi="Arial" w:cs="Arial"/>
          <w:sz w:val="20"/>
          <w:szCs w:val="20"/>
        </w:rPr>
        <w:t xml:space="preserve"> wat anders/ dat de </w:t>
      </w:r>
      <w:proofErr w:type="spellStart"/>
      <w:r w:rsidRPr="00C47D90">
        <w:rPr>
          <w:rFonts w:ascii="Arial" w:hAnsi="Arial" w:cs="Arial"/>
          <w:sz w:val="20"/>
          <w:szCs w:val="20"/>
        </w:rPr>
        <w:t>eene</w:t>
      </w:r>
      <w:proofErr w:type="spellEnd"/>
      <w:r w:rsidRPr="00C47D90">
        <w:rPr>
          <w:rFonts w:ascii="Arial" w:hAnsi="Arial" w:cs="Arial"/>
          <w:sz w:val="20"/>
          <w:szCs w:val="20"/>
        </w:rPr>
        <w:t xml:space="preserve"> een andere </w:t>
      </w:r>
      <w:proofErr w:type="spellStart"/>
      <w:r w:rsidRPr="00C47D90">
        <w:rPr>
          <w:rFonts w:ascii="Arial" w:hAnsi="Arial" w:cs="Arial"/>
          <w:sz w:val="20"/>
          <w:szCs w:val="20"/>
        </w:rPr>
        <w:t>maniere</w:t>
      </w:r>
      <w:proofErr w:type="spellEnd"/>
      <w:r w:rsidRPr="00C47D90">
        <w:rPr>
          <w:rFonts w:ascii="Arial" w:hAnsi="Arial" w:cs="Arial"/>
          <w:sz w:val="20"/>
          <w:szCs w:val="20"/>
        </w:rPr>
        <w:t xml:space="preserve"> van spreken </w:t>
      </w:r>
      <w:proofErr w:type="spellStart"/>
      <w:r w:rsidRPr="00C47D90">
        <w:rPr>
          <w:rFonts w:ascii="Arial" w:hAnsi="Arial" w:cs="Arial"/>
          <w:sz w:val="20"/>
          <w:szCs w:val="20"/>
        </w:rPr>
        <w:t>gebruykt</w:t>
      </w:r>
      <w:proofErr w:type="spellEnd"/>
      <w:r w:rsidRPr="00C47D90">
        <w:rPr>
          <w:rFonts w:ascii="Arial" w:hAnsi="Arial" w:cs="Arial"/>
          <w:sz w:val="20"/>
          <w:szCs w:val="20"/>
        </w:rPr>
        <w:t xml:space="preserve"> als </w:t>
      </w:r>
      <w:proofErr w:type="spellStart"/>
      <w:r w:rsidRPr="00C47D90">
        <w:rPr>
          <w:rFonts w:ascii="Arial" w:hAnsi="Arial" w:cs="Arial"/>
          <w:sz w:val="20"/>
          <w:szCs w:val="20"/>
        </w:rPr>
        <w:t>d’andere</w:t>
      </w:r>
      <w:proofErr w:type="spellEnd"/>
      <w:r w:rsidRPr="00C47D90">
        <w:rPr>
          <w:rFonts w:ascii="Arial" w:hAnsi="Arial" w:cs="Arial"/>
          <w:sz w:val="20"/>
          <w:szCs w:val="20"/>
        </w:rPr>
        <w:t xml:space="preserve">/ als dat de </w:t>
      </w:r>
      <w:proofErr w:type="spellStart"/>
      <w:r w:rsidRPr="00C47D90">
        <w:rPr>
          <w:rFonts w:ascii="Arial" w:hAnsi="Arial" w:cs="Arial"/>
          <w:sz w:val="20"/>
          <w:szCs w:val="20"/>
        </w:rPr>
        <w:t>eene</w:t>
      </w:r>
      <w:proofErr w:type="spellEnd"/>
      <w:r w:rsidRPr="00C47D90">
        <w:rPr>
          <w:rFonts w:ascii="Arial" w:hAnsi="Arial" w:cs="Arial"/>
          <w:sz w:val="20"/>
          <w:szCs w:val="20"/>
        </w:rPr>
        <w:t xml:space="preserve"> tegen de andere strijdig zoude zijn: en wat onzer Kerken gemeen gevoelen zij in deze zake/ word zeer wel </w:t>
      </w:r>
      <w:proofErr w:type="spellStart"/>
      <w:r w:rsidRPr="00C47D90">
        <w:rPr>
          <w:rFonts w:ascii="Arial" w:hAnsi="Arial" w:cs="Arial"/>
          <w:sz w:val="20"/>
          <w:szCs w:val="20"/>
        </w:rPr>
        <w:t>uytgedrukt</w:t>
      </w:r>
      <w:proofErr w:type="spellEnd"/>
      <w:r w:rsidRPr="00C47D90">
        <w:rPr>
          <w:rFonts w:ascii="Arial" w:hAnsi="Arial" w:cs="Arial"/>
          <w:sz w:val="20"/>
          <w:szCs w:val="20"/>
        </w:rPr>
        <w:t xml:space="preserve"> in de woorden die Montanus </w:t>
      </w:r>
      <w:proofErr w:type="spellStart"/>
      <w:r w:rsidRPr="00C47D90">
        <w:rPr>
          <w:rFonts w:ascii="Arial" w:hAnsi="Arial" w:cs="Arial"/>
          <w:sz w:val="20"/>
          <w:szCs w:val="20"/>
        </w:rPr>
        <w:t>uyt</w:t>
      </w:r>
      <w:proofErr w:type="spellEnd"/>
      <w:r w:rsidRPr="00C47D90">
        <w:rPr>
          <w:rFonts w:ascii="Arial" w:hAnsi="Arial" w:cs="Arial"/>
          <w:sz w:val="20"/>
          <w:szCs w:val="20"/>
        </w:rPr>
        <w:t xml:space="preserve"> </w:t>
      </w:r>
      <w:proofErr w:type="spellStart"/>
      <w:r w:rsidRPr="00C47D90">
        <w:rPr>
          <w:rFonts w:ascii="Arial" w:hAnsi="Arial" w:cs="Arial"/>
          <w:sz w:val="20"/>
          <w:szCs w:val="20"/>
        </w:rPr>
        <w:t>Beza</w:t>
      </w:r>
      <w:proofErr w:type="spellEnd"/>
      <w:r w:rsidRPr="00C47D90">
        <w:rPr>
          <w:rFonts w:ascii="Arial" w:hAnsi="Arial" w:cs="Arial"/>
          <w:sz w:val="20"/>
          <w:szCs w:val="20"/>
        </w:rPr>
        <w:t xml:space="preserve"> en </w:t>
      </w:r>
      <w:proofErr w:type="spellStart"/>
      <w:r w:rsidRPr="00C47D90">
        <w:rPr>
          <w:rFonts w:ascii="Arial" w:hAnsi="Arial" w:cs="Arial"/>
          <w:sz w:val="20"/>
          <w:szCs w:val="20"/>
        </w:rPr>
        <w:t>Casparus</w:t>
      </w:r>
      <w:proofErr w:type="spellEnd"/>
      <w:r w:rsidRPr="00C47D90">
        <w:rPr>
          <w:rFonts w:ascii="Arial" w:hAnsi="Arial" w:cs="Arial"/>
          <w:sz w:val="20"/>
          <w:szCs w:val="20"/>
        </w:rPr>
        <w:t xml:space="preserve"> </w:t>
      </w:r>
      <w:proofErr w:type="spellStart"/>
      <w:r w:rsidRPr="00C47D90">
        <w:rPr>
          <w:rFonts w:ascii="Arial" w:hAnsi="Arial" w:cs="Arial"/>
          <w:sz w:val="20"/>
          <w:szCs w:val="20"/>
        </w:rPr>
        <w:t>vander</w:t>
      </w:r>
      <w:proofErr w:type="spellEnd"/>
      <w:r w:rsidRPr="00C47D90">
        <w:rPr>
          <w:rFonts w:ascii="Arial" w:hAnsi="Arial" w:cs="Arial"/>
          <w:sz w:val="20"/>
          <w:szCs w:val="20"/>
        </w:rPr>
        <w:t xml:space="preserve"> Heyden verhaalt/ </w:t>
      </w:r>
      <w:proofErr w:type="spellStart"/>
      <w:r w:rsidRPr="00C47D90">
        <w:rPr>
          <w:rFonts w:ascii="Arial" w:hAnsi="Arial" w:cs="Arial"/>
          <w:sz w:val="20"/>
          <w:szCs w:val="20"/>
        </w:rPr>
        <w:t>luydende</w:t>
      </w:r>
      <w:proofErr w:type="spellEnd"/>
      <w:r w:rsidRPr="00C47D90">
        <w:rPr>
          <w:rFonts w:ascii="Arial" w:hAnsi="Arial" w:cs="Arial"/>
          <w:sz w:val="20"/>
          <w:szCs w:val="20"/>
        </w:rPr>
        <w:t xml:space="preserve"> als volgt/ </w:t>
      </w:r>
      <w:r w:rsidRPr="00C47D90">
        <w:rPr>
          <w:rFonts w:ascii="Arial" w:hAnsi="Arial" w:cs="Arial"/>
          <w:i/>
          <w:sz w:val="20"/>
          <w:szCs w:val="20"/>
        </w:rPr>
        <w:t xml:space="preserve">Deze twee </w:t>
      </w:r>
      <w:proofErr w:type="spellStart"/>
      <w:r w:rsidRPr="00C47D90">
        <w:rPr>
          <w:rFonts w:ascii="Arial" w:hAnsi="Arial" w:cs="Arial"/>
          <w:i/>
          <w:sz w:val="20"/>
          <w:szCs w:val="20"/>
        </w:rPr>
        <w:t>oorsaecken</w:t>
      </w:r>
      <w:proofErr w:type="spellEnd"/>
      <w:r w:rsidRPr="00C47D90">
        <w:rPr>
          <w:rFonts w:ascii="Arial" w:hAnsi="Arial" w:cs="Arial"/>
          <w:i/>
          <w:sz w:val="20"/>
          <w:szCs w:val="20"/>
        </w:rPr>
        <w:t xml:space="preserve"> zijn </w:t>
      </w:r>
      <w:proofErr w:type="spellStart"/>
      <w:r w:rsidRPr="00C47D90">
        <w:rPr>
          <w:rFonts w:ascii="Arial" w:hAnsi="Arial" w:cs="Arial"/>
          <w:i/>
          <w:sz w:val="20"/>
          <w:szCs w:val="20"/>
        </w:rPr>
        <w:t>altijdt</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t’samen</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ghevoeght</w:t>
      </w:r>
      <w:proofErr w:type="spellEnd"/>
      <w:r w:rsidRPr="00C47D90">
        <w:rPr>
          <w:rFonts w:ascii="Arial" w:hAnsi="Arial" w:cs="Arial"/>
          <w:i/>
          <w:sz w:val="20"/>
          <w:szCs w:val="20"/>
        </w:rPr>
        <w:t xml:space="preserve">, als he </w:t>
      </w:r>
      <w:proofErr w:type="spellStart"/>
      <w:r w:rsidRPr="00C47D90">
        <w:rPr>
          <w:rFonts w:ascii="Arial" w:hAnsi="Arial" w:cs="Arial"/>
          <w:i/>
          <w:sz w:val="20"/>
          <w:szCs w:val="20"/>
        </w:rPr>
        <w:t>geloove</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aen</w:t>
      </w:r>
      <w:proofErr w:type="spellEnd"/>
      <w:r w:rsidRPr="00C47D90">
        <w:rPr>
          <w:rFonts w:ascii="Arial" w:hAnsi="Arial" w:cs="Arial"/>
          <w:i/>
          <w:sz w:val="20"/>
          <w:szCs w:val="20"/>
        </w:rPr>
        <w:t xml:space="preserve"> den </w:t>
      </w:r>
      <w:proofErr w:type="spellStart"/>
      <w:r w:rsidRPr="00C47D90">
        <w:rPr>
          <w:rFonts w:ascii="Arial" w:hAnsi="Arial" w:cs="Arial"/>
          <w:i/>
          <w:sz w:val="20"/>
          <w:szCs w:val="20"/>
        </w:rPr>
        <w:t>mensche</w:t>
      </w:r>
      <w:proofErr w:type="spellEnd"/>
      <w:r w:rsidRPr="00C47D90">
        <w:rPr>
          <w:rFonts w:ascii="Arial" w:hAnsi="Arial" w:cs="Arial"/>
          <w:i/>
          <w:sz w:val="20"/>
          <w:szCs w:val="20"/>
        </w:rPr>
        <w:t xml:space="preserve"> gegeven, ofte ingestort wort, te weten, den H. Geest, als de principale </w:t>
      </w:r>
      <w:proofErr w:type="spellStart"/>
      <w:r w:rsidRPr="00C47D90">
        <w:rPr>
          <w:rFonts w:ascii="Arial" w:hAnsi="Arial" w:cs="Arial"/>
          <w:i/>
          <w:sz w:val="20"/>
          <w:szCs w:val="20"/>
        </w:rPr>
        <w:t>werckende</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oorsaken</w:t>
      </w:r>
      <w:proofErr w:type="spellEnd"/>
      <w:r w:rsidRPr="00C47D90">
        <w:rPr>
          <w:rFonts w:ascii="Arial" w:hAnsi="Arial" w:cs="Arial"/>
          <w:i/>
          <w:sz w:val="20"/>
          <w:szCs w:val="20"/>
        </w:rPr>
        <w:t xml:space="preserve">, ende ’t gehoor van </w:t>
      </w:r>
      <w:proofErr w:type="spellStart"/>
      <w:r w:rsidRPr="00C47D90">
        <w:rPr>
          <w:rFonts w:ascii="Arial" w:hAnsi="Arial" w:cs="Arial"/>
          <w:i/>
          <w:sz w:val="20"/>
          <w:szCs w:val="20"/>
        </w:rPr>
        <w:t>Godes</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Woordt</w:t>
      </w:r>
      <w:proofErr w:type="spellEnd"/>
      <w:r w:rsidRPr="00C47D90">
        <w:rPr>
          <w:rFonts w:ascii="Arial" w:hAnsi="Arial" w:cs="Arial"/>
          <w:i/>
          <w:sz w:val="20"/>
          <w:szCs w:val="20"/>
        </w:rPr>
        <w:t xml:space="preserve">, als </w:t>
      </w:r>
      <w:proofErr w:type="spellStart"/>
      <w:r w:rsidRPr="00C47D90">
        <w:rPr>
          <w:rFonts w:ascii="Arial" w:hAnsi="Arial" w:cs="Arial"/>
          <w:i/>
          <w:sz w:val="20"/>
          <w:szCs w:val="20"/>
        </w:rPr>
        <w:t>Instrumenteele</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oorsaeck</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Wy</w:t>
      </w:r>
      <w:proofErr w:type="spellEnd"/>
      <w:r w:rsidRPr="00C47D90">
        <w:rPr>
          <w:rFonts w:ascii="Arial" w:hAnsi="Arial" w:cs="Arial"/>
          <w:i/>
          <w:sz w:val="20"/>
          <w:szCs w:val="20"/>
        </w:rPr>
        <w:t xml:space="preserve"> en </w:t>
      </w:r>
      <w:proofErr w:type="spellStart"/>
      <w:r w:rsidRPr="00C47D90">
        <w:rPr>
          <w:rFonts w:ascii="Arial" w:hAnsi="Arial" w:cs="Arial"/>
          <w:i/>
          <w:sz w:val="20"/>
          <w:szCs w:val="20"/>
        </w:rPr>
        <w:t>konnen</w:t>
      </w:r>
      <w:proofErr w:type="spellEnd"/>
      <w:r w:rsidRPr="00C47D90">
        <w:rPr>
          <w:rFonts w:ascii="Arial" w:hAnsi="Arial" w:cs="Arial"/>
          <w:i/>
          <w:sz w:val="20"/>
          <w:szCs w:val="20"/>
        </w:rPr>
        <w:t xml:space="preserve"> den jongen kinderen </w:t>
      </w:r>
      <w:proofErr w:type="spellStart"/>
      <w:r w:rsidRPr="00C47D90">
        <w:rPr>
          <w:rFonts w:ascii="Arial" w:hAnsi="Arial" w:cs="Arial"/>
          <w:i/>
          <w:sz w:val="20"/>
          <w:szCs w:val="20"/>
        </w:rPr>
        <w:t>soodanigh</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geloove</w:t>
      </w:r>
      <w:proofErr w:type="spellEnd"/>
      <w:r w:rsidRPr="00C47D90">
        <w:rPr>
          <w:rFonts w:ascii="Arial" w:hAnsi="Arial" w:cs="Arial"/>
          <w:i/>
          <w:sz w:val="20"/>
          <w:szCs w:val="20"/>
        </w:rPr>
        <w:t xml:space="preserve"> niet toeschrijven, </w:t>
      </w:r>
      <w:proofErr w:type="spellStart"/>
      <w:r w:rsidRPr="00C47D90">
        <w:rPr>
          <w:rFonts w:ascii="Arial" w:hAnsi="Arial" w:cs="Arial"/>
          <w:i/>
          <w:sz w:val="20"/>
          <w:szCs w:val="20"/>
        </w:rPr>
        <w:t>soo</w:t>
      </w:r>
      <w:proofErr w:type="spellEnd"/>
      <w:r w:rsidRPr="00C47D90">
        <w:rPr>
          <w:rFonts w:ascii="Arial" w:hAnsi="Arial" w:cs="Arial"/>
          <w:i/>
          <w:sz w:val="20"/>
          <w:szCs w:val="20"/>
        </w:rPr>
        <w:t xml:space="preserve"> men </w:t>
      </w:r>
      <w:proofErr w:type="spellStart"/>
      <w:r w:rsidRPr="00C47D90">
        <w:rPr>
          <w:rFonts w:ascii="Arial" w:hAnsi="Arial" w:cs="Arial"/>
          <w:i/>
          <w:sz w:val="20"/>
          <w:szCs w:val="20"/>
        </w:rPr>
        <w:t>sulckx</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verstaet</w:t>
      </w:r>
      <w:proofErr w:type="spellEnd"/>
      <w:r w:rsidRPr="00C47D90">
        <w:rPr>
          <w:rFonts w:ascii="Arial" w:hAnsi="Arial" w:cs="Arial"/>
          <w:i/>
          <w:sz w:val="20"/>
          <w:szCs w:val="20"/>
        </w:rPr>
        <w:t xml:space="preserve"> van een </w:t>
      </w:r>
      <w:proofErr w:type="spellStart"/>
      <w:r w:rsidRPr="00C47D90">
        <w:rPr>
          <w:rFonts w:ascii="Arial" w:hAnsi="Arial" w:cs="Arial"/>
          <w:i/>
          <w:sz w:val="20"/>
          <w:szCs w:val="20"/>
        </w:rPr>
        <w:t>dadelijck</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gheloove</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Maer</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soo</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wy</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toestaen,d</w:t>
      </w:r>
      <w:proofErr w:type="spellEnd"/>
      <w:r w:rsidRPr="00C47D90">
        <w:rPr>
          <w:rFonts w:ascii="Arial" w:hAnsi="Arial" w:cs="Arial"/>
          <w:i/>
          <w:sz w:val="20"/>
          <w:szCs w:val="20"/>
        </w:rPr>
        <w:t xml:space="preserve"> at de </w:t>
      </w:r>
      <w:proofErr w:type="spellStart"/>
      <w:r w:rsidRPr="00C47D90">
        <w:rPr>
          <w:rFonts w:ascii="Arial" w:hAnsi="Arial" w:cs="Arial"/>
          <w:i/>
          <w:sz w:val="20"/>
          <w:szCs w:val="20"/>
        </w:rPr>
        <w:t>kidneren</w:t>
      </w:r>
      <w:proofErr w:type="spellEnd"/>
      <w:r w:rsidRPr="00C47D90">
        <w:rPr>
          <w:rFonts w:ascii="Arial" w:hAnsi="Arial" w:cs="Arial"/>
          <w:i/>
          <w:sz w:val="20"/>
          <w:szCs w:val="20"/>
        </w:rPr>
        <w:t xml:space="preserve"> een </w:t>
      </w:r>
      <w:proofErr w:type="spellStart"/>
      <w:r w:rsidRPr="00C47D90">
        <w:rPr>
          <w:rFonts w:ascii="Arial" w:hAnsi="Arial" w:cs="Arial"/>
          <w:i/>
          <w:sz w:val="20"/>
          <w:szCs w:val="20"/>
        </w:rPr>
        <w:t>Zaedt</w:t>
      </w:r>
      <w:proofErr w:type="spellEnd"/>
      <w:r w:rsidRPr="00C47D90">
        <w:rPr>
          <w:rFonts w:ascii="Arial" w:hAnsi="Arial" w:cs="Arial"/>
          <w:i/>
          <w:sz w:val="20"/>
          <w:szCs w:val="20"/>
        </w:rPr>
        <w:t xml:space="preserve">, ofte, </w:t>
      </w:r>
      <w:proofErr w:type="spellStart"/>
      <w:r w:rsidRPr="00C47D90">
        <w:rPr>
          <w:rFonts w:ascii="Arial" w:hAnsi="Arial" w:cs="Arial"/>
          <w:i/>
          <w:sz w:val="20"/>
          <w:szCs w:val="20"/>
        </w:rPr>
        <w:t>eenen</w:t>
      </w:r>
      <w:proofErr w:type="spellEnd"/>
      <w:r w:rsidRPr="00C47D90">
        <w:rPr>
          <w:rFonts w:ascii="Arial" w:hAnsi="Arial" w:cs="Arial"/>
          <w:i/>
          <w:sz w:val="20"/>
          <w:szCs w:val="20"/>
        </w:rPr>
        <w:t xml:space="preserve"> wortel des </w:t>
      </w:r>
      <w:proofErr w:type="spellStart"/>
      <w:r w:rsidRPr="00C47D90">
        <w:rPr>
          <w:rFonts w:ascii="Arial" w:hAnsi="Arial" w:cs="Arial"/>
          <w:i/>
          <w:sz w:val="20"/>
          <w:szCs w:val="20"/>
        </w:rPr>
        <w:t>geloofs</w:t>
      </w:r>
      <w:proofErr w:type="spellEnd"/>
      <w:r w:rsidRPr="00C47D90">
        <w:rPr>
          <w:rFonts w:ascii="Arial" w:hAnsi="Arial" w:cs="Arial"/>
          <w:i/>
          <w:sz w:val="20"/>
          <w:szCs w:val="20"/>
        </w:rPr>
        <w:t xml:space="preserve"> hebben, evenwel en is dat geen </w:t>
      </w:r>
      <w:proofErr w:type="spellStart"/>
      <w:r w:rsidRPr="00C47D90">
        <w:rPr>
          <w:rFonts w:ascii="Arial" w:hAnsi="Arial" w:cs="Arial"/>
          <w:i/>
          <w:sz w:val="20"/>
          <w:szCs w:val="20"/>
        </w:rPr>
        <w:t>dadelijck</w:t>
      </w:r>
      <w:proofErr w:type="spellEnd"/>
      <w:r w:rsidRPr="00C47D90">
        <w:rPr>
          <w:rFonts w:ascii="Arial" w:hAnsi="Arial" w:cs="Arial"/>
          <w:i/>
          <w:sz w:val="20"/>
          <w:szCs w:val="20"/>
        </w:rPr>
        <w:t xml:space="preserve"> geloof van ’t </w:t>
      </w:r>
      <w:proofErr w:type="spellStart"/>
      <w:r w:rsidRPr="00C47D90">
        <w:rPr>
          <w:rFonts w:ascii="Arial" w:hAnsi="Arial" w:cs="Arial"/>
          <w:i/>
          <w:sz w:val="20"/>
          <w:szCs w:val="20"/>
        </w:rPr>
        <w:t>welkce</w:t>
      </w:r>
      <w:proofErr w:type="spellEnd"/>
      <w:r w:rsidRPr="00C47D90">
        <w:rPr>
          <w:rFonts w:ascii="Arial" w:hAnsi="Arial" w:cs="Arial"/>
          <w:i/>
          <w:sz w:val="20"/>
          <w:szCs w:val="20"/>
        </w:rPr>
        <w:t xml:space="preserve"> Paulus </w:t>
      </w:r>
      <w:proofErr w:type="spellStart"/>
      <w:r w:rsidRPr="00C47D90">
        <w:rPr>
          <w:rFonts w:ascii="Arial" w:hAnsi="Arial" w:cs="Arial"/>
          <w:i/>
          <w:sz w:val="20"/>
          <w:szCs w:val="20"/>
        </w:rPr>
        <w:t>spreeckt</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seggende</w:t>
      </w:r>
      <w:proofErr w:type="spellEnd"/>
      <w:r w:rsidRPr="00C47D90">
        <w:rPr>
          <w:rFonts w:ascii="Arial" w:hAnsi="Arial" w:cs="Arial"/>
          <w:i/>
          <w:sz w:val="20"/>
          <w:szCs w:val="20"/>
        </w:rPr>
        <w:t xml:space="preserve">, dat het </w:t>
      </w:r>
      <w:proofErr w:type="spellStart"/>
      <w:r w:rsidRPr="00C47D90">
        <w:rPr>
          <w:rFonts w:ascii="Arial" w:hAnsi="Arial" w:cs="Arial"/>
          <w:i/>
          <w:sz w:val="20"/>
          <w:szCs w:val="20"/>
        </w:rPr>
        <w:t>geloove</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uyt</w:t>
      </w:r>
      <w:proofErr w:type="spellEnd"/>
      <w:r w:rsidRPr="00C47D90">
        <w:rPr>
          <w:rFonts w:ascii="Arial" w:hAnsi="Arial" w:cs="Arial"/>
          <w:i/>
          <w:sz w:val="20"/>
          <w:szCs w:val="20"/>
        </w:rPr>
        <w:t xml:space="preserve"> het gehoor is.</w:t>
      </w:r>
    </w:p>
    <w:p w14:paraId="687DC9CC" w14:textId="77777777" w:rsidR="00C47D90" w:rsidRPr="00C47D90" w:rsidRDefault="00C47D90" w:rsidP="00C47D90">
      <w:pPr>
        <w:spacing w:line="276" w:lineRule="auto"/>
        <w:jc w:val="both"/>
        <w:rPr>
          <w:rFonts w:ascii="Arial" w:hAnsi="Arial" w:cs="Arial"/>
          <w:i/>
          <w:sz w:val="20"/>
          <w:szCs w:val="20"/>
        </w:rPr>
      </w:pPr>
      <w:r w:rsidRPr="00C47D90">
        <w:rPr>
          <w:rFonts w:ascii="Arial" w:hAnsi="Arial" w:cs="Arial"/>
          <w:i/>
          <w:sz w:val="20"/>
          <w:szCs w:val="20"/>
        </w:rPr>
        <w:tab/>
        <w:t xml:space="preserve">Ende </w:t>
      </w:r>
      <w:proofErr w:type="spellStart"/>
      <w:r w:rsidRPr="00C47D90">
        <w:rPr>
          <w:rFonts w:ascii="Arial" w:hAnsi="Arial" w:cs="Arial"/>
          <w:i/>
          <w:sz w:val="20"/>
          <w:szCs w:val="20"/>
        </w:rPr>
        <w:t>wedereom</w:t>
      </w:r>
      <w:proofErr w:type="spellEnd"/>
      <w:r w:rsidRPr="00C47D90">
        <w:rPr>
          <w:rFonts w:ascii="Arial" w:hAnsi="Arial" w:cs="Arial"/>
          <w:i/>
          <w:sz w:val="20"/>
          <w:szCs w:val="20"/>
        </w:rPr>
        <w:t xml:space="preserve"> een </w:t>
      </w:r>
      <w:proofErr w:type="spellStart"/>
      <w:r w:rsidRPr="00C47D90">
        <w:rPr>
          <w:rFonts w:ascii="Arial" w:hAnsi="Arial" w:cs="Arial"/>
          <w:i/>
          <w:sz w:val="20"/>
          <w:szCs w:val="20"/>
        </w:rPr>
        <w:t>bladt</w:t>
      </w:r>
      <w:proofErr w:type="spellEnd"/>
      <w:r w:rsidRPr="00C47D90">
        <w:rPr>
          <w:rFonts w:ascii="Arial" w:hAnsi="Arial" w:cs="Arial"/>
          <w:i/>
          <w:sz w:val="20"/>
          <w:szCs w:val="20"/>
        </w:rPr>
        <w:t xml:space="preserve"> of twee voor henen.</w:t>
      </w:r>
    </w:p>
    <w:p w14:paraId="3CB39823" w14:textId="77777777" w:rsidR="00C47D90" w:rsidRPr="00C47D90" w:rsidRDefault="00C47D90" w:rsidP="00C47D90">
      <w:pPr>
        <w:spacing w:line="276" w:lineRule="auto"/>
        <w:jc w:val="both"/>
        <w:rPr>
          <w:rFonts w:ascii="Arial" w:hAnsi="Arial" w:cs="Arial"/>
          <w:i/>
          <w:sz w:val="20"/>
          <w:szCs w:val="20"/>
        </w:rPr>
      </w:pPr>
      <w:proofErr w:type="spellStart"/>
      <w:r w:rsidRPr="00C47D90">
        <w:rPr>
          <w:rFonts w:ascii="Arial" w:hAnsi="Arial" w:cs="Arial"/>
          <w:i/>
          <w:sz w:val="20"/>
          <w:szCs w:val="20"/>
        </w:rPr>
        <w:t>Hetgene</w:t>
      </w:r>
      <w:proofErr w:type="spellEnd"/>
      <w:r w:rsidRPr="00C47D90">
        <w:rPr>
          <w:rFonts w:ascii="Arial" w:hAnsi="Arial" w:cs="Arial"/>
          <w:i/>
          <w:sz w:val="20"/>
          <w:szCs w:val="20"/>
        </w:rPr>
        <w:t xml:space="preserve"> dat door den Doop bezegelt is, </w:t>
      </w:r>
      <w:proofErr w:type="spellStart"/>
      <w:r w:rsidRPr="00C47D90">
        <w:rPr>
          <w:rFonts w:ascii="Arial" w:hAnsi="Arial" w:cs="Arial"/>
          <w:i/>
          <w:sz w:val="20"/>
          <w:szCs w:val="20"/>
        </w:rPr>
        <w:t>sal</w:t>
      </w:r>
      <w:proofErr w:type="spellEnd"/>
      <w:r w:rsidRPr="00C47D90">
        <w:rPr>
          <w:rFonts w:ascii="Arial" w:hAnsi="Arial" w:cs="Arial"/>
          <w:i/>
          <w:sz w:val="20"/>
          <w:szCs w:val="20"/>
        </w:rPr>
        <w:t xml:space="preserve"> te zijner [265] volbracht worden; want </w:t>
      </w:r>
      <w:proofErr w:type="spellStart"/>
      <w:r w:rsidRPr="00C47D90">
        <w:rPr>
          <w:rFonts w:ascii="Arial" w:hAnsi="Arial" w:cs="Arial"/>
          <w:i/>
          <w:sz w:val="20"/>
          <w:szCs w:val="20"/>
        </w:rPr>
        <w:t>ghelijck</w:t>
      </w:r>
      <w:proofErr w:type="spellEnd"/>
      <w:r w:rsidRPr="00C47D90">
        <w:rPr>
          <w:rFonts w:ascii="Arial" w:hAnsi="Arial" w:cs="Arial"/>
          <w:i/>
          <w:sz w:val="20"/>
          <w:szCs w:val="20"/>
        </w:rPr>
        <w:t xml:space="preserve"> het </w:t>
      </w:r>
      <w:proofErr w:type="spellStart"/>
      <w:r w:rsidRPr="00C47D90">
        <w:rPr>
          <w:rFonts w:ascii="Arial" w:hAnsi="Arial" w:cs="Arial"/>
          <w:i/>
          <w:sz w:val="20"/>
          <w:szCs w:val="20"/>
        </w:rPr>
        <w:t>zaedt</w:t>
      </w:r>
      <w:proofErr w:type="spellEnd"/>
      <w:r w:rsidRPr="00C47D90">
        <w:rPr>
          <w:rFonts w:ascii="Arial" w:hAnsi="Arial" w:cs="Arial"/>
          <w:i/>
          <w:sz w:val="20"/>
          <w:szCs w:val="20"/>
        </w:rPr>
        <w:t xml:space="preserve"> inde </w:t>
      </w:r>
      <w:proofErr w:type="spellStart"/>
      <w:r w:rsidRPr="00C47D90">
        <w:rPr>
          <w:rFonts w:ascii="Arial" w:hAnsi="Arial" w:cs="Arial"/>
          <w:i/>
          <w:sz w:val="20"/>
          <w:szCs w:val="20"/>
        </w:rPr>
        <w:t>aerde</w:t>
      </w:r>
      <w:proofErr w:type="spellEnd"/>
      <w:r w:rsidRPr="00C47D90">
        <w:rPr>
          <w:rFonts w:ascii="Arial" w:hAnsi="Arial" w:cs="Arial"/>
          <w:i/>
          <w:sz w:val="20"/>
          <w:szCs w:val="20"/>
        </w:rPr>
        <w:t xml:space="preserve"> geworpen, niet terstond voort en </w:t>
      </w:r>
      <w:proofErr w:type="spellStart"/>
      <w:r w:rsidRPr="00C47D90">
        <w:rPr>
          <w:rFonts w:ascii="Arial" w:hAnsi="Arial" w:cs="Arial"/>
          <w:i/>
          <w:sz w:val="20"/>
          <w:szCs w:val="20"/>
        </w:rPr>
        <w:t>spruyt</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maer</w:t>
      </w:r>
      <w:proofErr w:type="spellEnd"/>
      <w:r w:rsidRPr="00C47D90">
        <w:rPr>
          <w:rFonts w:ascii="Arial" w:hAnsi="Arial" w:cs="Arial"/>
          <w:i/>
          <w:sz w:val="20"/>
          <w:szCs w:val="20"/>
        </w:rPr>
        <w:t xml:space="preserve"> voor </w:t>
      </w:r>
      <w:proofErr w:type="spellStart"/>
      <w:r w:rsidRPr="00C47D90">
        <w:rPr>
          <w:rFonts w:ascii="Arial" w:hAnsi="Arial" w:cs="Arial"/>
          <w:i/>
          <w:sz w:val="20"/>
          <w:szCs w:val="20"/>
        </w:rPr>
        <w:t>eenen</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tijdt</w:t>
      </w:r>
      <w:proofErr w:type="spellEnd"/>
      <w:r w:rsidRPr="00C47D90">
        <w:rPr>
          <w:rFonts w:ascii="Arial" w:hAnsi="Arial" w:cs="Arial"/>
          <w:i/>
          <w:sz w:val="20"/>
          <w:szCs w:val="20"/>
        </w:rPr>
        <w:t xml:space="preserve"> in de </w:t>
      </w:r>
      <w:proofErr w:type="spellStart"/>
      <w:r w:rsidRPr="00C47D90">
        <w:rPr>
          <w:rFonts w:ascii="Arial" w:hAnsi="Arial" w:cs="Arial"/>
          <w:i/>
          <w:sz w:val="20"/>
          <w:szCs w:val="20"/>
        </w:rPr>
        <w:t>aerde</w:t>
      </w:r>
      <w:proofErr w:type="spellEnd"/>
      <w:r w:rsidRPr="00C47D90">
        <w:rPr>
          <w:rFonts w:ascii="Arial" w:hAnsi="Arial" w:cs="Arial"/>
          <w:i/>
          <w:sz w:val="20"/>
          <w:szCs w:val="20"/>
        </w:rPr>
        <w:t xml:space="preserve"> verborgen is; </w:t>
      </w:r>
      <w:proofErr w:type="spellStart"/>
      <w:r w:rsidRPr="00C47D90">
        <w:rPr>
          <w:rFonts w:ascii="Arial" w:hAnsi="Arial" w:cs="Arial"/>
          <w:i/>
          <w:sz w:val="20"/>
          <w:szCs w:val="20"/>
        </w:rPr>
        <w:t>Alsoo</w:t>
      </w:r>
      <w:proofErr w:type="spellEnd"/>
      <w:r w:rsidRPr="00C47D90">
        <w:rPr>
          <w:rFonts w:ascii="Arial" w:hAnsi="Arial" w:cs="Arial"/>
          <w:i/>
          <w:sz w:val="20"/>
          <w:szCs w:val="20"/>
        </w:rPr>
        <w:t xml:space="preserve"> blijft </w:t>
      </w:r>
      <w:proofErr w:type="spellStart"/>
      <w:r w:rsidRPr="00C47D90">
        <w:rPr>
          <w:rFonts w:ascii="Arial" w:hAnsi="Arial" w:cs="Arial"/>
          <w:i/>
          <w:sz w:val="20"/>
          <w:szCs w:val="20"/>
        </w:rPr>
        <w:t>oock</w:t>
      </w:r>
      <w:proofErr w:type="spellEnd"/>
      <w:r w:rsidRPr="00C47D90">
        <w:rPr>
          <w:rFonts w:ascii="Arial" w:hAnsi="Arial" w:cs="Arial"/>
          <w:i/>
          <w:sz w:val="20"/>
          <w:szCs w:val="20"/>
        </w:rPr>
        <w:t xml:space="preserve"> het </w:t>
      </w:r>
      <w:proofErr w:type="spellStart"/>
      <w:r w:rsidRPr="00C47D90">
        <w:rPr>
          <w:rFonts w:ascii="Arial" w:hAnsi="Arial" w:cs="Arial"/>
          <w:i/>
          <w:sz w:val="20"/>
          <w:szCs w:val="20"/>
        </w:rPr>
        <w:t>zaedt</w:t>
      </w:r>
      <w:proofErr w:type="spellEnd"/>
      <w:r w:rsidRPr="00C47D90">
        <w:rPr>
          <w:rFonts w:ascii="Arial" w:hAnsi="Arial" w:cs="Arial"/>
          <w:i/>
          <w:sz w:val="20"/>
          <w:szCs w:val="20"/>
        </w:rPr>
        <w:t xml:space="preserve"> des </w:t>
      </w:r>
      <w:proofErr w:type="spellStart"/>
      <w:r w:rsidRPr="00C47D90">
        <w:rPr>
          <w:rFonts w:ascii="Arial" w:hAnsi="Arial" w:cs="Arial"/>
          <w:i/>
          <w:sz w:val="20"/>
          <w:szCs w:val="20"/>
        </w:rPr>
        <w:t>Geestes</w:t>
      </w:r>
      <w:proofErr w:type="spellEnd"/>
      <w:r w:rsidRPr="00C47D90">
        <w:rPr>
          <w:rFonts w:ascii="Arial" w:hAnsi="Arial" w:cs="Arial"/>
          <w:i/>
          <w:sz w:val="20"/>
          <w:szCs w:val="20"/>
        </w:rPr>
        <w:t xml:space="preserve"> des </w:t>
      </w:r>
      <w:proofErr w:type="spellStart"/>
      <w:r w:rsidRPr="00C47D90">
        <w:rPr>
          <w:rFonts w:ascii="Arial" w:hAnsi="Arial" w:cs="Arial"/>
          <w:i/>
          <w:sz w:val="20"/>
          <w:szCs w:val="20"/>
        </w:rPr>
        <w:t>inwendigen</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doops</w:t>
      </w:r>
      <w:proofErr w:type="spellEnd"/>
      <w:r w:rsidRPr="00C47D90">
        <w:rPr>
          <w:rFonts w:ascii="Arial" w:hAnsi="Arial" w:cs="Arial"/>
          <w:i/>
          <w:sz w:val="20"/>
          <w:szCs w:val="20"/>
        </w:rPr>
        <w:t xml:space="preserve"> verborgen, tot </w:t>
      </w:r>
      <w:proofErr w:type="spellStart"/>
      <w:r w:rsidRPr="00C47D90">
        <w:rPr>
          <w:rFonts w:ascii="Arial" w:hAnsi="Arial" w:cs="Arial"/>
          <w:i/>
          <w:sz w:val="20"/>
          <w:szCs w:val="20"/>
        </w:rPr>
        <w:t>dattet</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sich</w:t>
      </w:r>
      <w:proofErr w:type="spellEnd"/>
      <w:r w:rsidRPr="00C47D90">
        <w:rPr>
          <w:rFonts w:ascii="Arial" w:hAnsi="Arial" w:cs="Arial"/>
          <w:i/>
          <w:sz w:val="20"/>
          <w:szCs w:val="20"/>
        </w:rPr>
        <w:t xml:space="preserve"> te zijner </w:t>
      </w:r>
      <w:proofErr w:type="spellStart"/>
      <w:r w:rsidRPr="00C47D90">
        <w:rPr>
          <w:rFonts w:ascii="Arial" w:hAnsi="Arial" w:cs="Arial"/>
          <w:i/>
          <w:sz w:val="20"/>
          <w:szCs w:val="20"/>
        </w:rPr>
        <w:t>tijdt</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openbaere</w:t>
      </w:r>
      <w:proofErr w:type="spellEnd"/>
      <w:r w:rsidRPr="00C47D90">
        <w:rPr>
          <w:rFonts w:ascii="Arial" w:hAnsi="Arial" w:cs="Arial"/>
          <w:i/>
          <w:sz w:val="20"/>
          <w:szCs w:val="20"/>
        </w:rPr>
        <w:t xml:space="preserve">, wie die gene zijn, die </w:t>
      </w:r>
      <w:proofErr w:type="spellStart"/>
      <w:r w:rsidRPr="00C47D90">
        <w:rPr>
          <w:rFonts w:ascii="Arial" w:hAnsi="Arial" w:cs="Arial"/>
          <w:i/>
          <w:sz w:val="20"/>
          <w:szCs w:val="20"/>
        </w:rPr>
        <w:t>waarlijck</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wedergebooren</w:t>
      </w:r>
      <w:proofErr w:type="spellEnd"/>
      <w:r w:rsidRPr="00C47D90">
        <w:rPr>
          <w:rFonts w:ascii="Arial" w:hAnsi="Arial" w:cs="Arial"/>
          <w:i/>
          <w:sz w:val="20"/>
          <w:szCs w:val="20"/>
        </w:rPr>
        <w:t xml:space="preserve"> zijn, ende in </w:t>
      </w:r>
      <w:proofErr w:type="spellStart"/>
      <w:r w:rsidRPr="00C47D90">
        <w:rPr>
          <w:rFonts w:ascii="Arial" w:hAnsi="Arial" w:cs="Arial"/>
          <w:i/>
          <w:sz w:val="20"/>
          <w:szCs w:val="20"/>
        </w:rPr>
        <w:t>welcken</w:t>
      </w:r>
      <w:proofErr w:type="spellEnd"/>
      <w:r w:rsidRPr="00C47D90">
        <w:rPr>
          <w:rFonts w:ascii="Arial" w:hAnsi="Arial" w:cs="Arial"/>
          <w:i/>
          <w:sz w:val="20"/>
          <w:szCs w:val="20"/>
        </w:rPr>
        <w:t xml:space="preserve"> de vrucht en </w:t>
      </w:r>
      <w:proofErr w:type="spellStart"/>
      <w:r w:rsidRPr="00C47D90">
        <w:rPr>
          <w:rFonts w:ascii="Arial" w:hAnsi="Arial" w:cs="Arial"/>
          <w:i/>
          <w:sz w:val="20"/>
          <w:szCs w:val="20"/>
        </w:rPr>
        <w:t>seeckeere</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merck-teeckenen</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vande</w:t>
      </w:r>
      <w:proofErr w:type="spellEnd"/>
      <w:r w:rsidRPr="00C47D90">
        <w:rPr>
          <w:rFonts w:ascii="Arial" w:hAnsi="Arial" w:cs="Arial"/>
          <w:i/>
          <w:sz w:val="20"/>
          <w:szCs w:val="20"/>
        </w:rPr>
        <w:t xml:space="preserve"> Wedergeboorte, die voor </w:t>
      </w:r>
      <w:proofErr w:type="spellStart"/>
      <w:r w:rsidRPr="00C47D90">
        <w:rPr>
          <w:rFonts w:ascii="Arial" w:hAnsi="Arial" w:cs="Arial"/>
          <w:i/>
          <w:sz w:val="20"/>
          <w:szCs w:val="20"/>
        </w:rPr>
        <w:t>heenen</w:t>
      </w:r>
      <w:proofErr w:type="spellEnd"/>
      <w:r w:rsidRPr="00C47D90">
        <w:rPr>
          <w:rFonts w:ascii="Arial" w:hAnsi="Arial" w:cs="Arial"/>
          <w:i/>
          <w:sz w:val="20"/>
          <w:szCs w:val="20"/>
        </w:rPr>
        <w:t xml:space="preserve"> geschiedt is, volgen sullen, ende wie die zijn, in den </w:t>
      </w:r>
      <w:proofErr w:type="spellStart"/>
      <w:r w:rsidRPr="00C47D90">
        <w:rPr>
          <w:rFonts w:ascii="Arial" w:hAnsi="Arial" w:cs="Arial"/>
          <w:i/>
          <w:sz w:val="20"/>
          <w:szCs w:val="20"/>
        </w:rPr>
        <w:t>welcken</w:t>
      </w:r>
      <w:proofErr w:type="spellEnd"/>
      <w:r w:rsidRPr="00C47D90">
        <w:rPr>
          <w:rFonts w:ascii="Arial" w:hAnsi="Arial" w:cs="Arial"/>
          <w:i/>
          <w:sz w:val="20"/>
          <w:szCs w:val="20"/>
        </w:rPr>
        <w:t xml:space="preserve"> die niet </w:t>
      </w:r>
      <w:proofErr w:type="spellStart"/>
      <w:r w:rsidRPr="00C47D90">
        <w:rPr>
          <w:rFonts w:ascii="Arial" w:hAnsi="Arial" w:cs="Arial"/>
          <w:i/>
          <w:sz w:val="20"/>
          <w:szCs w:val="20"/>
        </w:rPr>
        <w:t>volghen</w:t>
      </w:r>
      <w:proofErr w:type="spellEnd"/>
      <w:r w:rsidRPr="00C47D90">
        <w:rPr>
          <w:rFonts w:ascii="Arial" w:hAnsi="Arial" w:cs="Arial"/>
          <w:i/>
          <w:sz w:val="20"/>
          <w:szCs w:val="20"/>
        </w:rPr>
        <w:t xml:space="preserve"> en sullen. </w:t>
      </w:r>
    </w:p>
    <w:p w14:paraId="50E04850" w14:textId="77777777" w:rsidR="00C47D90" w:rsidRPr="00C47D90" w:rsidRDefault="00C47D90" w:rsidP="00C47D90">
      <w:pPr>
        <w:spacing w:line="276" w:lineRule="auto"/>
        <w:jc w:val="both"/>
        <w:rPr>
          <w:rFonts w:ascii="Arial" w:hAnsi="Arial" w:cs="Arial"/>
          <w:i/>
          <w:sz w:val="20"/>
          <w:szCs w:val="20"/>
        </w:rPr>
      </w:pPr>
      <w:r w:rsidRPr="00C47D90">
        <w:rPr>
          <w:rFonts w:ascii="Arial" w:hAnsi="Arial" w:cs="Arial"/>
          <w:i/>
          <w:sz w:val="20"/>
          <w:szCs w:val="20"/>
        </w:rPr>
        <w:t xml:space="preserve">Het </w:t>
      </w:r>
      <w:proofErr w:type="spellStart"/>
      <w:r w:rsidRPr="00C47D90">
        <w:rPr>
          <w:rFonts w:ascii="Arial" w:hAnsi="Arial" w:cs="Arial"/>
          <w:i/>
          <w:sz w:val="20"/>
          <w:szCs w:val="20"/>
        </w:rPr>
        <w:t>welck</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Casparus</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vander</w:t>
      </w:r>
      <w:proofErr w:type="spellEnd"/>
      <w:r w:rsidRPr="00C47D90">
        <w:rPr>
          <w:rFonts w:ascii="Arial" w:hAnsi="Arial" w:cs="Arial"/>
          <w:i/>
          <w:sz w:val="20"/>
          <w:szCs w:val="20"/>
        </w:rPr>
        <w:t xml:space="preserve"> Heyden met </w:t>
      </w:r>
      <w:proofErr w:type="spellStart"/>
      <w:r w:rsidRPr="00C47D90">
        <w:rPr>
          <w:rFonts w:ascii="Arial" w:hAnsi="Arial" w:cs="Arial"/>
          <w:i/>
          <w:sz w:val="20"/>
          <w:szCs w:val="20"/>
        </w:rPr>
        <w:t>dese</w:t>
      </w:r>
      <w:proofErr w:type="spellEnd"/>
      <w:r w:rsidRPr="00C47D90">
        <w:rPr>
          <w:rFonts w:ascii="Arial" w:hAnsi="Arial" w:cs="Arial"/>
          <w:i/>
          <w:sz w:val="20"/>
          <w:szCs w:val="20"/>
        </w:rPr>
        <w:t xml:space="preserve"> woorden </w:t>
      </w:r>
      <w:proofErr w:type="spellStart"/>
      <w:r w:rsidRPr="00C47D90">
        <w:rPr>
          <w:rFonts w:ascii="Arial" w:hAnsi="Arial" w:cs="Arial"/>
          <w:i/>
          <w:sz w:val="20"/>
          <w:szCs w:val="20"/>
        </w:rPr>
        <w:t>oock</w:t>
      </w:r>
      <w:proofErr w:type="spellEnd"/>
      <w:r w:rsidRPr="00C47D90">
        <w:rPr>
          <w:rFonts w:ascii="Arial" w:hAnsi="Arial" w:cs="Arial"/>
          <w:i/>
          <w:sz w:val="20"/>
          <w:szCs w:val="20"/>
        </w:rPr>
        <w:t xml:space="preserve"> wil </w:t>
      </w:r>
      <w:proofErr w:type="spellStart"/>
      <w:r w:rsidRPr="00C47D90">
        <w:rPr>
          <w:rFonts w:ascii="Arial" w:hAnsi="Arial" w:cs="Arial"/>
          <w:i/>
          <w:sz w:val="20"/>
          <w:szCs w:val="20"/>
        </w:rPr>
        <w:t>seggen</w:t>
      </w:r>
      <w:proofErr w:type="spellEnd"/>
      <w:r w:rsidRPr="00C47D90">
        <w:rPr>
          <w:rFonts w:ascii="Arial" w:hAnsi="Arial" w:cs="Arial"/>
          <w:i/>
          <w:sz w:val="20"/>
          <w:szCs w:val="20"/>
        </w:rPr>
        <w:t>,</w:t>
      </w:r>
    </w:p>
    <w:p w14:paraId="4742F77C" w14:textId="77777777" w:rsidR="00C47D90" w:rsidRPr="00C47D90" w:rsidRDefault="00C47D90" w:rsidP="00C47D90">
      <w:pPr>
        <w:spacing w:line="276" w:lineRule="auto"/>
        <w:jc w:val="both"/>
        <w:rPr>
          <w:rFonts w:ascii="Arial" w:hAnsi="Arial" w:cs="Arial"/>
          <w:i/>
          <w:sz w:val="20"/>
          <w:szCs w:val="20"/>
        </w:rPr>
      </w:pPr>
      <w:r w:rsidRPr="00C47D90">
        <w:rPr>
          <w:rFonts w:ascii="Arial" w:hAnsi="Arial" w:cs="Arial"/>
          <w:i/>
          <w:sz w:val="20"/>
          <w:szCs w:val="20"/>
        </w:rPr>
        <w:t xml:space="preserve">Indien ’t </w:t>
      </w:r>
      <w:proofErr w:type="spellStart"/>
      <w:r w:rsidRPr="00C47D90">
        <w:rPr>
          <w:rFonts w:ascii="Arial" w:hAnsi="Arial" w:cs="Arial"/>
          <w:i/>
          <w:sz w:val="20"/>
          <w:szCs w:val="20"/>
        </w:rPr>
        <w:t>zaedt</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eenen</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tijdt</w:t>
      </w:r>
      <w:proofErr w:type="spellEnd"/>
      <w:r w:rsidRPr="00C47D90">
        <w:rPr>
          <w:rFonts w:ascii="Arial" w:hAnsi="Arial" w:cs="Arial"/>
          <w:i/>
          <w:sz w:val="20"/>
          <w:szCs w:val="20"/>
        </w:rPr>
        <w:t xml:space="preserve"> lang in </w:t>
      </w:r>
      <w:proofErr w:type="spellStart"/>
      <w:r w:rsidRPr="00C47D90">
        <w:rPr>
          <w:rFonts w:ascii="Arial" w:hAnsi="Arial" w:cs="Arial"/>
          <w:i/>
          <w:sz w:val="20"/>
          <w:szCs w:val="20"/>
        </w:rPr>
        <w:t>d’aerde</w:t>
      </w:r>
      <w:proofErr w:type="spellEnd"/>
      <w:r w:rsidRPr="00C47D90">
        <w:rPr>
          <w:rFonts w:ascii="Arial" w:hAnsi="Arial" w:cs="Arial"/>
          <w:i/>
          <w:sz w:val="20"/>
          <w:szCs w:val="20"/>
        </w:rPr>
        <w:t xml:space="preserve"> ligt, en wortelt al </w:t>
      </w:r>
      <w:proofErr w:type="spellStart"/>
      <w:r w:rsidRPr="00C47D90">
        <w:rPr>
          <w:rFonts w:ascii="Arial" w:hAnsi="Arial" w:cs="Arial"/>
          <w:i/>
          <w:sz w:val="20"/>
          <w:szCs w:val="20"/>
        </w:rPr>
        <w:t>eermen</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uyt</w:t>
      </w:r>
      <w:proofErr w:type="spellEnd"/>
      <w:r w:rsidRPr="00C47D90">
        <w:rPr>
          <w:rFonts w:ascii="Arial" w:hAnsi="Arial" w:cs="Arial"/>
          <w:i/>
          <w:sz w:val="20"/>
          <w:szCs w:val="20"/>
        </w:rPr>
        <w:t xml:space="preserve"> de vruchten </w:t>
      </w:r>
      <w:proofErr w:type="spellStart"/>
      <w:r w:rsidRPr="00C47D90">
        <w:rPr>
          <w:rFonts w:ascii="Arial" w:hAnsi="Arial" w:cs="Arial"/>
          <w:i/>
          <w:sz w:val="20"/>
          <w:szCs w:val="20"/>
        </w:rPr>
        <w:t>siet</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dattet</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herbooren</w:t>
      </w:r>
      <w:proofErr w:type="spellEnd"/>
      <w:r w:rsidRPr="00C47D90">
        <w:rPr>
          <w:rFonts w:ascii="Arial" w:hAnsi="Arial" w:cs="Arial"/>
          <w:i/>
          <w:sz w:val="20"/>
          <w:szCs w:val="20"/>
        </w:rPr>
        <w:t xml:space="preserve"> is. Item, Indien de wortel des </w:t>
      </w:r>
      <w:proofErr w:type="spellStart"/>
      <w:r w:rsidRPr="00C47D90">
        <w:rPr>
          <w:rFonts w:ascii="Arial" w:hAnsi="Arial" w:cs="Arial"/>
          <w:i/>
          <w:sz w:val="20"/>
          <w:szCs w:val="20"/>
        </w:rPr>
        <w:t>verstandts</w:t>
      </w:r>
      <w:proofErr w:type="spellEnd"/>
      <w:r w:rsidRPr="00C47D90">
        <w:rPr>
          <w:rFonts w:ascii="Arial" w:hAnsi="Arial" w:cs="Arial"/>
          <w:i/>
          <w:sz w:val="20"/>
          <w:szCs w:val="20"/>
        </w:rPr>
        <w:t xml:space="preserve">, ende de reden in alle de kinderen gestort </w:t>
      </w:r>
      <w:proofErr w:type="spellStart"/>
      <w:r w:rsidRPr="00C47D90">
        <w:rPr>
          <w:rFonts w:ascii="Arial" w:hAnsi="Arial" w:cs="Arial"/>
          <w:i/>
          <w:sz w:val="20"/>
          <w:szCs w:val="20"/>
        </w:rPr>
        <w:t>is,soo</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haest</w:t>
      </w:r>
      <w:proofErr w:type="spellEnd"/>
      <w:r w:rsidRPr="00C47D90">
        <w:rPr>
          <w:rFonts w:ascii="Arial" w:hAnsi="Arial" w:cs="Arial"/>
          <w:i/>
          <w:sz w:val="20"/>
          <w:szCs w:val="20"/>
        </w:rPr>
        <w:t xml:space="preserve"> al </w:t>
      </w:r>
      <w:proofErr w:type="spellStart"/>
      <w:r w:rsidRPr="00C47D90">
        <w:rPr>
          <w:rFonts w:ascii="Arial" w:hAnsi="Arial" w:cs="Arial"/>
          <w:i/>
          <w:sz w:val="20"/>
          <w:szCs w:val="20"/>
        </w:rPr>
        <w:t>sy</w:t>
      </w:r>
      <w:proofErr w:type="spellEnd"/>
      <w:r w:rsidRPr="00C47D90">
        <w:rPr>
          <w:rFonts w:ascii="Arial" w:hAnsi="Arial" w:cs="Arial"/>
          <w:i/>
          <w:sz w:val="20"/>
          <w:szCs w:val="20"/>
        </w:rPr>
        <w:t xml:space="preserve"> het leven </w:t>
      </w:r>
      <w:proofErr w:type="spellStart"/>
      <w:r w:rsidRPr="00C47D90">
        <w:rPr>
          <w:rFonts w:ascii="Arial" w:hAnsi="Arial" w:cs="Arial"/>
          <w:i/>
          <w:sz w:val="20"/>
          <w:szCs w:val="20"/>
        </w:rPr>
        <w:t>ontfangen</w:t>
      </w:r>
      <w:proofErr w:type="spellEnd"/>
      <w:r w:rsidRPr="00C47D90">
        <w:rPr>
          <w:rFonts w:ascii="Arial" w:hAnsi="Arial" w:cs="Arial"/>
          <w:i/>
          <w:sz w:val="20"/>
          <w:szCs w:val="20"/>
        </w:rPr>
        <w:t xml:space="preserve">. Item, </w:t>
      </w:r>
      <w:proofErr w:type="spellStart"/>
      <w:r w:rsidRPr="00C47D90">
        <w:rPr>
          <w:rFonts w:ascii="Arial" w:hAnsi="Arial" w:cs="Arial"/>
          <w:i/>
          <w:sz w:val="20"/>
          <w:szCs w:val="20"/>
        </w:rPr>
        <w:t>indienmen</w:t>
      </w:r>
      <w:proofErr w:type="spellEnd"/>
      <w:r w:rsidRPr="00C47D90">
        <w:rPr>
          <w:rFonts w:ascii="Arial" w:hAnsi="Arial" w:cs="Arial"/>
          <w:i/>
          <w:sz w:val="20"/>
          <w:szCs w:val="20"/>
        </w:rPr>
        <w:t xml:space="preserve"> de </w:t>
      </w:r>
      <w:proofErr w:type="spellStart"/>
      <w:r w:rsidRPr="00C47D90">
        <w:rPr>
          <w:rFonts w:ascii="Arial" w:hAnsi="Arial" w:cs="Arial"/>
          <w:i/>
          <w:sz w:val="20"/>
          <w:szCs w:val="20"/>
        </w:rPr>
        <w:t>kinderkens</w:t>
      </w:r>
      <w:proofErr w:type="spellEnd"/>
      <w:r w:rsidRPr="00C47D90">
        <w:rPr>
          <w:rFonts w:ascii="Arial" w:hAnsi="Arial" w:cs="Arial"/>
          <w:i/>
          <w:sz w:val="20"/>
          <w:szCs w:val="20"/>
        </w:rPr>
        <w:t xml:space="preserve"> niet voor stom houdt, al </w:t>
      </w:r>
      <w:proofErr w:type="spellStart"/>
      <w:r w:rsidRPr="00C47D90">
        <w:rPr>
          <w:rFonts w:ascii="Arial" w:hAnsi="Arial" w:cs="Arial"/>
          <w:i/>
          <w:sz w:val="20"/>
          <w:szCs w:val="20"/>
        </w:rPr>
        <w:t>konnense</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jonck</w:t>
      </w:r>
      <w:proofErr w:type="spellEnd"/>
      <w:r w:rsidRPr="00C47D90">
        <w:rPr>
          <w:rFonts w:ascii="Arial" w:hAnsi="Arial" w:cs="Arial"/>
          <w:i/>
          <w:sz w:val="20"/>
          <w:szCs w:val="20"/>
        </w:rPr>
        <w:t xml:space="preserve"> zijnde, niet </w:t>
      </w:r>
      <w:proofErr w:type="spellStart"/>
      <w:r w:rsidRPr="00C47D90">
        <w:rPr>
          <w:rFonts w:ascii="Arial" w:hAnsi="Arial" w:cs="Arial"/>
          <w:i/>
          <w:sz w:val="20"/>
          <w:szCs w:val="20"/>
        </w:rPr>
        <w:t>spreecken</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overmidts</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sy</w:t>
      </w:r>
      <w:proofErr w:type="spellEnd"/>
      <w:r w:rsidRPr="00C47D90">
        <w:rPr>
          <w:rFonts w:ascii="Arial" w:hAnsi="Arial" w:cs="Arial"/>
          <w:i/>
          <w:sz w:val="20"/>
          <w:szCs w:val="20"/>
        </w:rPr>
        <w:t xml:space="preserve"> den wortel der </w:t>
      </w:r>
      <w:proofErr w:type="spellStart"/>
      <w:r w:rsidRPr="00C47D90">
        <w:rPr>
          <w:rFonts w:ascii="Arial" w:hAnsi="Arial" w:cs="Arial"/>
          <w:i/>
          <w:sz w:val="20"/>
          <w:szCs w:val="20"/>
        </w:rPr>
        <w:t>spraecke</w:t>
      </w:r>
      <w:proofErr w:type="spellEnd"/>
      <w:r w:rsidRPr="00C47D90">
        <w:rPr>
          <w:rFonts w:ascii="Arial" w:hAnsi="Arial" w:cs="Arial"/>
          <w:i/>
          <w:sz w:val="20"/>
          <w:szCs w:val="20"/>
        </w:rPr>
        <w:t xml:space="preserve"> hebben, </w:t>
      </w:r>
      <w:proofErr w:type="spellStart"/>
      <w:r w:rsidRPr="00C47D90">
        <w:rPr>
          <w:rFonts w:ascii="Arial" w:hAnsi="Arial" w:cs="Arial"/>
          <w:i/>
          <w:sz w:val="20"/>
          <w:szCs w:val="20"/>
        </w:rPr>
        <w:t>soo</w:t>
      </w:r>
      <w:proofErr w:type="spellEnd"/>
      <w:r w:rsidRPr="00C47D90">
        <w:rPr>
          <w:rFonts w:ascii="Arial" w:hAnsi="Arial" w:cs="Arial"/>
          <w:i/>
          <w:sz w:val="20"/>
          <w:szCs w:val="20"/>
        </w:rPr>
        <w:t xml:space="preserve"> en </w:t>
      </w:r>
      <w:proofErr w:type="spellStart"/>
      <w:r w:rsidRPr="00C47D90">
        <w:rPr>
          <w:rFonts w:ascii="Arial" w:hAnsi="Arial" w:cs="Arial"/>
          <w:i/>
          <w:sz w:val="20"/>
          <w:szCs w:val="20"/>
        </w:rPr>
        <w:t>behoorte</w:t>
      </w:r>
      <w:proofErr w:type="spellEnd"/>
      <w:r w:rsidRPr="00C47D90">
        <w:rPr>
          <w:rFonts w:ascii="Arial" w:hAnsi="Arial" w:cs="Arial"/>
          <w:i/>
          <w:sz w:val="20"/>
          <w:szCs w:val="20"/>
        </w:rPr>
        <w:t xml:space="preserve"> het niemand en </w:t>
      </w:r>
      <w:proofErr w:type="spellStart"/>
      <w:r w:rsidRPr="00C47D90">
        <w:rPr>
          <w:rFonts w:ascii="Arial" w:hAnsi="Arial" w:cs="Arial"/>
          <w:i/>
          <w:sz w:val="20"/>
          <w:szCs w:val="20"/>
        </w:rPr>
        <w:t>vreemt</w:t>
      </w:r>
      <w:proofErr w:type="spellEnd"/>
      <w:r w:rsidRPr="00C47D90">
        <w:rPr>
          <w:rFonts w:ascii="Arial" w:hAnsi="Arial" w:cs="Arial"/>
          <w:i/>
          <w:sz w:val="20"/>
          <w:szCs w:val="20"/>
        </w:rPr>
        <w:t xml:space="preserve"> te </w:t>
      </w:r>
      <w:proofErr w:type="spellStart"/>
      <w:r w:rsidRPr="00C47D90">
        <w:rPr>
          <w:rFonts w:ascii="Arial" w:hAnsi="Arial" w:cs="Arial"/>
          <w:i/>
          <w:sz w:val="20"/>
          <w:szCs w:val="20"/>
        </w:rPr>
        <w:t>wesen</w:t>
      </w:r>
      <w:proofErr w:type="spellEnd"/>
      <w:r w:rsidRPr="00C47D90">
        <w:rPr>
          <w:rFonts w:ascii="Arial" w:hAnsi="Arial" w:cs="Arial"/>
          <w:i/>
          <w:sz w:val="20"/>
          <w:szCs w:val="20"/>
        </w:rPr>
        <w:t xml:space="preserve"> dat God </w:t>
      </w:r>
      <w:proofErr w:type="spellStart"/>
      <w:r w:rsidRPr="00C47D90">
        <w:rPr>
          <w:rFonts w:ascii="Arial" w:hAnsi="Arial" w:cs="Arial"/>
          <w:i/>
          <w:sz w:val="20"/>
          <w:szCs w:val="20"/>
        </w:rPr>
        <w:t>eenig</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zwet</w:t>
      </w:r>
      <w:proofErr w:type="spellEnd"/>
      <w:r w:rsidRPr="00C47D90">
        <w:rPr>
          <w:rFonts w:ascii="Arial" w:hAnsi="Arial" w:cs="Arial"/>
          <w:i/>
          <w:sz w:val="20"/>
          <w:szCs w:val="20"/>
        </w:rPr>
        <w:t xml:space="preserve"> ende wortel der Wedergeboorte inde kinderen des </w:t>
      </w:r>
      <w:proofErr w:type="spellStart"/>
      <w:r w:rsidRPr="00C47D90">
        <w:rPr>
          <w:rFonts w:ascii="Arial" w:hAnsi="Arial" w:cs="Arial"/>
          <w:i/>
          <w:sz w:val="20"/>
          <w:szCs w:val="20"/>
        </w:rPr>
        <w:t>Verbondts</w:t>
      </w:r>
      <w:proofErr w:type="spellEnd"/>
      <w:r w:rsidRPr="00C47D90">
        <w:rPr>
          <w:rFonts w:ascii="Arial" w:hAnsi="Arial" w:cs="Arial"/>
          <w:i/>
          <w:sz w:val="20"/>
          <w:szCs w:val="20"/>
        </w:rPr>
        <w:t xml:space="preserve"> geplant ende gestort heeft </w:t>
      </w:r>
      <w:proofErr w:type="spellStart"/>
      <w:r w:rsidRPr="00C47D90">
        <w:rPr>
          <w:rFonts w:ascii="Arial" w:hAnsi="Arial" w:cs="Arial"/>
          <w:i/>
          <w:sz w:val="20"/>
          <w:szCs w:val="20"/>
        </w:rPr>
        <w:t>daer</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uyt</w:t>
      </w:r>
      <w:proofErr w:type="spellEnd"/>
      <w:r w:rsidRPr="00C47D90">
        <w:rPr>
          <w:rFonts w:ascii="Arial" w:hAnsi="Arial" w:cs="Arial"/>
          <w:i/>
          <w:sz w:val="20"/>
          <w:szCs w:val="20"/>
        </w:rPr>
        <w:t xml:space="preserve"> de vruchten des </w:t>
      </w:r>
      <w:proofErr w:type="spellStart"/>
      <w:r w:rsidRPr="00C47D90">
        <w:rPr>
          <w:rFonts w:ascii="Arial" w:hAnsi="Arial" w:cs="Arial"/>
          <w:i/>
          <w:sz w:val="20"/>
          <w:szCs w:val="20"/>
        </w:rPr>
        <w:t>Geestes</w:t>
      </w:r>
      <w:proofErr w:type="spellEnd"/>
      <w:r w:rsidRPr="00C47D90">
        <w:rPr>
          <w:rFonts w:ascii="Arial" w:hAnsi="Arial" w:cs="Arial"/>
          <w:i/>
          <w:sz w:val="20"/>
          <w:szCs w:val="20"/>
        </w:rPr>
        <w:t xml:space="preserve"> opschieten. </w:t>
      </w:r>
    </w:p>
    <w:p w14:paraId="6F1D2264" w14:textId="77777777" w:rsidR="00C47D90" w:rsidRPr="00C47D90" w:rsidRDefault="00C47D90" w:rsidP="00C47D90">
      <w:pPr>
        <w:spacing w:line="276" w:lineRule="auto"/>
        <w:jc w:val="both"/>
        <w:rPr>
          <w:rFonts w:ascii="Arial" w:hAnsi="Arial" w:cs="Arial"/>
          <w:i/>
          <w:sz w:val="20"/>
          <w:szCs w:val="20"/>
        </w:rPr>
      </w:pPr>
      <w:r w:rsidRPr="00C47D90">
        <w:rPr>
          <w:rFonts w:ascii="Arial" w:hAnsi="Arial" w:cs="Arial"/>
          <w:sz w:val="20"/>
          <w:szCs w:val="20"/>
        </w:rPr>
        <w:lastRenderedPageBreak/>
        <w:t xml:space="preserve">Dit is inderdaad haar en ons rechte gevoelen. (…) [266] wat de kinderen hooft voor hooft aangaat/ of </w:t>
      </w:r>
      <w:proofErr w:type="spellStart"/>
      <w:r w:rsidRPr="00C47D90">
        <w:rPr>
          <w:rFonts w:ascii="Arial" w:hAnsi="Arial" w:cs="Arial"/>
          <w:sz w:val="20"/>
          <w:szCs w:val="20"/>
        </w:rPr>
        <w:t>zy</w:t>
      </w:r>
      <w:proofErr w:type="spellEnd"/>
      <w:r w:rsidRPr="00C47D90">
        <w:rPr>
          <w:rFonts w:ascii="Arial" w:hAnsi="Arial" w:cs="Arial"/>
          <w:sz w:val="20"/>
          <w:szCs w:val="20"/>
        </w:rPr>
        <w:t xml:space="preserve"> </w:t>
      </w:r>
      <w:proofErr w:type="spellStart"/>
      <w:r w:rsidRPr="00C47D90">
        <w:rPr>
          <w:rFonts w:ascii="Arial" w:hAnsi="Arial" w:cs="Arial"/>
          <w:sz w:val="20"/>
          <w:szCs w:val="20"/>
        </w:rPr>
        <w:t>Wedergebooren</w:t>
      </w:r>
      <w:proofErr w:type="spellEnd"/>
      <w:r w:rsidRPr="00C47D90">
        <w:rPr>
          <w:rFonts w:ascii="Arial" w:hAnsi="Arial" w:cs="Arial"/>
          <w:sz w:val="20"/>
          <w:szCs w:val="20"/>
        </w:rPr>
        <w:t xml:space="preserve"> </w:t>
      </w:r>
      <w:proofErr w:type="spellStart"/>
      <w:r w:rsidRPr="00C47D90">
        <w:rPr>
          <w:rFonts w:ascii="Arial" w:hAnsi="Arial" w:cs="Arial"/>
          <w:sz w:val="20"/>
          <w:szCs w:val="20"/>
        </w:rPr>
        <w:t>zyn</w:t>
      </w:r>
      <w:proofErr w:type="spellEnd"/>
      <w:r w:rsidRPr="00C47D90">
        <w:rPr>
          <w:rFonts w:ascii="Arial" w:hAnsi="Arial" w:cs="Arial"/>
          <w:sz w:val="20"/>
          <w:szCs w:val="20"/>
        </w:rPr>
        <w:t xml:space="preserve"> of niet/ die </w:t>
      </w:r>
      <w:proofErr w:type="spellStart"/>
      <w:r w:rsidRPr="00C47D90">
        <w:rPr>
          <w:rFonts w:ascii="Arial" w:hAnsi="Arial" w:cs="Arial"/>
          <w:sz w:val="20"/>
          <w:szCs w:val="20"/>
        </w:rPr>
        <w:t>byzondere</w:t>
      </w:r>
      <w:proofErr w:type="spellEnd"/>
      <w:r w:rsidRPr="00C47D90">
        <w:rPr>
          <w:rFonts w:ascii="Arial" w:hAnsi="Arial" w:cs="Arial"/>
          <w:sz w:val="20"/>
          <w:szCs w:val="20"/>
        </w:rPr>
        <w:t xml:space="preserve"> </w:t>
      </w:r>
      <w:proofErr w:type="spellStart"/>
      <w:r w:rsidRPr="00C47D90">
        <w:rPr>
          <w:rFonts w:ascii="Arial" w:hAnsi="Arial" w:cs="Arial"/>
          <w:sz w:val="20"/>
          <w:szCs w:val="20"/>
        </w:rPr>
        <w:t>kennisse</w:t>
      </w:r>
      <w:proofErr w:type="spellEnd"/>
      <w:r w:rsidRPr="00C47D90">
        <w:rPr>
          <w:rFonts w:ascii="Arial" w:hAnsi="Arial" w:cs="Arial"/>
          <w:sz w:val="20"/>
          <w:szCs w:val="20"/>
        </w:rPr>
        <w:t xml:space="preserve"> weten </w:t>
      </w:r>
      <w:proofErr w:type="spellStart"/>
      <w:r w:rsidRPr="00C47D90">
        <w:rPr>
          <w:rFonts w:ascii="Arial" w:hAnsi="Arial" w:cs="Arial"/>
          <w:sz w:val="20"/>
          <w:szCs w:val="20"/>
        </w:rPr>
        <w:t>wy</w:t>
      </w:r>
      <w:proofErr w:type="spellEnd"/>
      <w:r w:rsidRPr="00C47D90">
        <w:rPr>
          <w:rFonts w:ascii="Arial" w:hAnsi="Arial" w:cs="Arial"/>
          <w:sz w:val="20"/>
          <w:szCs w:val="20"/>
        </w:rPr>
        <w:t xml:space="preserve"> wel dat </w:t>
      </w:r>
      <w:proofErr w:type="spellStart"/>
      <w:r w:rsidRPr="00C47D90">
        <w:rPr>
          <w:rFonts w:ascii="Arial" w:hAnsi="Arial" w:cs="Arial"/>
          <w:sz w:val="20"/>
          <w:szCs w:val="20"/>
        </w:rPr>
        <w:t>wy</w:t>
      </w:r>
      <w:proofErr w:type="spellEnd"/>
      <w:r w:rsidRPr="00C47D90">
        <w:rPr>
          <w:rFonts w:ascii="Arial" w:hAnsi="Arial" w:cs="Arial"/>
          <w:sz w:val="20"/>
          <w:szCs w:val="20"/>
        </w:rPr>
        <w:t xml:space="preserve"> niet en hebben/ ook niet en </w:t>
      </w:r>
      <w:proofErr w:type="spellStart"/>
      <w:r w:rsidRPr="00C47D90">
        <w:rPr>
          <w:rFonts w:ascii="Arial" w:hAnsi="Arial" w:cs="Arial"/>
          <w:sz w:val="20"/>
          <w:szCs w:val="20"/>
        </w:rPr>
        <w:t>konnen</w:t>
      </w:r>
      <w:proofErr w:type="spellEnd"/>
      <w:r w:rsidRPr="00C47D90">
        <w:rPr>
          <w:rFonts w:ascii="Arial" w:hAnsi="Arial" w:cs="Arial"/>
          <w:sz w:val="20"/>
          <w:szCs w:val="20"/>
        </w:rPr>
        <w:t xml:space="preserve"> hebben; </w:t>
      </w:r>
      <w:proofErr w:type="spellStart"/>
      <w:r w:rsidRPr="00C47D90">
        <w:rPr>
          <w:rFonts w:ascii="Arial" w:hAnsi="Arial" w:cs="Arial"/>
          <w:sz w:val="20"/>
          <w:szCs w:val="20"/>
        </w:rPr>
        <w:t>zy</w:t>
      </w:r>
      <w:proofErr w:type="spellEnd"/>
      <w:r w:rsidRPr="00C47D90">
        <w:rPr>
          <w:rFonts w:ascii="Arial" w:hAnsi="Arial" w:cs="Arial"/>
          <w:sz w:val="20"/>
          <w:szCs w:val="20"/>
        </w:rPr>
        <w:t xml:space="preserve"> en is ons ook niet </w:t>
      </w:r>
      <w:proofErr w:type="spellStart"/>
      <w:r w:rsidRPr="00C47D90">
        <w:rPr>
          <w:rFonts w:ascii="Arial" w:hAnsi="Arial" w:cs="Arial"/>
          <w:sz w:val="20"/>
          <w:szCs w:val="20"/>
        </w:rPr>
        <w:t>noodig</w:t>
      </w:r>
      <w:proofErr w:type="spellEnd"/>
      <w:r w:rsidRPr="00C47D90">
        <w:rPr>
          <w:rFonts w:ascii="Arial" w:hAnsi="Arial" w:cs="Arial"/>
          <w:sz w:val="20"/>
          <w:szCs w:val="20"/>
        </w:rPr>
        <w:t xml:space="preserve">/ </w:t>
      </w:r>
      <w:proofErr w:type="spellStart"/>
      <w:r w:rsidRPr="00C47D90">
        <w:rPr>
          <w:rFonts w:ascii="Arial" w:hAnsi="Arial" w:cs="Arial"/>
          <w:sz w:val="20"/>
          <w:szCs w:val="20"/>
        </w:rPr>
        <w:t>dewijle</w:t>
      </w:r>
      <w:proofErr w:type="spellEnd"/>
      <w:r w:rsidRPr="00C47D90">
        <w:rPr>
          <w:rFonts w:ascii="Arial" w:hAnsi="Arial" w:cs="Arial"/>
          <w:sz w:val="20"/>
          <w:szCs w:val="20"/>
        </w:rPr>
        <w:t xml:space="preserve"> </w:t>
      </w:r>
      <w:proofErr w:type="spellStart"/>
      <w:r w:rsidRPr="00C47D90">
        <w:rPr>
          <w:rFonts w:ascii="Arial" w:hAnsi="Arial" w:cs="Arial"/>
          <w:sz w:val="20"/>
          <w:szCs w:val="20"/>
        </w:rPr>
        <w:t>wy</w:t>
      </w:r>
      <w:proofErr w:type="spellEnd"/>
      <w:r w:rsidRPr="00C47D90">
        <w:rPr>
          <w:rFonts w:ascii="Arial" w:hAnsi="Arial" w:cs="Arial"/>
          <w:sz w:val="20"/>
          <w:szCs w:val="20"/>
        </w:rPr>
        <w:t xml:space="preserve">/ gelijk voor </w:t>
      </w:r>
      <w:proofErr w:type="spellStart"/>
      <w:r w:rsidRPr="00C47D90">
        <w:rPr>
          <w:rFonts w:ascii="Arial" w:hAnsi="Arial" w:cs="Arial"/>
          <w:sz w:val="20"/>
          <w:szCs w:val="20"/>
        </w:rPr>
        <w:t>gezeyt</w:t>
      </w:r>
      <w:proofErr w:type="spellEnd"/>
      <w:r w:rsidRPr="00C47D90">
        <w:rPr>
          <w:rFonts w:ascii="Arial" w:hAnsi="Arial" w:cs="Arial"/>
          <w:sz w:val="20"/>
          <w:szCs w:val="20"/>
        </w:rPr>
        <w:t xml:space="preserve"> is/ met het oordeel der liefde het beste </w:t>
      </w:r>
      <w:proofErr w:type="spellStart"/>
      <w:r w:rsidRPr="00C47D90">
        <w:rPr>
          <w:rFonts w:ascii="Arial" w:hAnsi="Arial" w:cs="Arial"/>
          <w:sz w:val="20"/>
          <w:szCs w:val="20"/>
        </w:rPr>
        <w:t>oordeelen</w:t>
      </w:r>
      <w:proofErr w:type="spellEnd"/>
      <w:r w:rsidRPr="00C47D90">
        <w:rPr>
          <w:rFonts w:ascii="Arial" w:hAnsi="Arial" w:cs="Arial"/>
          <w:sz w:val="20"/>
          <w:szCs w:val="20"/>
        </w:rPr>
        <w:t xml:space="preserve"> en </w:t>
      </w:r>
      <w:proofErr w:type="spellStart"/>
      <w:r w:rsidRPr="00C47D90">
        <w:rPr>
          <w:rFonts w:ascii="Arial" w:hAnsi="Arial" w:cs="Arial"/>
          <w:sz w:val="20"/>
          <w:szCs w:val="20"/>
        </w:rPr>
        <w:t>hoopen</w:t>
      </w:r>
      <w:proofErr w:type="spellEnd"/>
      <w:r w:rsidRPr="00C47D90">
        <w:rPr>
          <w:rFonts w:ascii="Arial" w:hAnsi="Arial" w:cs="Arial"/>
          <w:sz w:val="20"/>
          <w:szCs w:val="20"/>
        </w:rPr>
        <w:t xml:space="preserve">/ tot dat de </w:t>
      </w:r>
      <w:proofErr w:type="spellStart"/>
      <w:r w:rsidRPr="00C47D90">
        <w:rPr>
          <w:rFonts w:ascii="Arial" w:hAnsi="Arial" w:cs="Arial"/>
          <w:sz w:val="20"/>
          <w:szCs w:val="20"/>
        </w:rPr>
        <w:t>wwarheyt</w:t>
      </w:r>
      <w:proofErr w:type="spellEnd"/>
      <w:r w:rsidRPr="00C47D90">
        <w:rPr>
          <w:rFonts w:ascii="Arial" w:hAnsi="Arial" w:cs="Arial"/>
          <w:sz w:val="20"/>
          <w:szCs w:val="20"/>
        </w:rPr>
        <w:t xml:space="preserve"> zich anders voor ons </w:t>
      </w:r>
      <w:proofErr w:type="spellStart"/>
      <w:r w:rsidRPr="00C47D90">
        <w:rPr>
          <w:rFonts w:ascii="Arial" w:hAnsi="Arial" w:cs="Arial"/>
          <w:sz w:val="20"/>
          <w:szCs w:val="20"/>
        </w:rPr>
        <w:t>openbaare</w:t>
      </w:r>
      <w:proofErr w:type="spellEnd"/>
      <w:r w:rsidRPr="00C47D90">
        <w:rPr>
          <w:rFonts w:ascii="Arial" w:hAnsi="Arial" w:cs="Arial"/>
          <w:sz w:val="20"/>
          <w:szCs w:val="20"/>
        </w:rPr>
        <w:t xml:space="preserve">; gelijk </w:t>
      </w:r>
      <w:proofErr w:type="spellStart"/>
      <w:r w:rsidRPr="00C47D90">
        <w:rPr>
          <w:rFonts w:ascii="Arial" w:hAnsi="Arial" w:cs="Arial"/>
          <w:sz w:val="20"/>
          <w:szCs w:val="20"/>
        </w:rPr>
        <w:t>wy</w:t>
      </w:r>
      <w:proofErr w:type="spellEnd"/>
      <w:r w:rsidRPr="00C47D90">
        <w:rPr>
          <w:rFonts w:ascii="Arial" w:hAnsi="Arial" w:cs="Arial"/>
          <w:sz w:val="20"/>
          <w:szCs w:val="20"/>
        </w:rPr>
        <w:t xml:space="preserve"> van haar </w:t>
      </w:r>
      <w:proofErr w:type="spellStart"/>
      <w:r w:rsidRPr="00C47D90">
        <w:rPr>
          <w:rFonts w:ascii="Arial" w:hAnsi="Arial" w:cs="Arial"/>
          <w:sz w:val="20"/>
          <w:szCs w:val="20"/>
        </w:rPr>
        <w:t>oordeelen</w:t>
      </w:r>
      <w:proofErr w:type="spellEnd"/>
      <w:r w:rsidRPr="00C47D90">
        <w:rPr>
          <w:rFonts w:ascii="Arial" w:hAnsi="Arial" w:cs="Arial"/>
          <w:sz w:val="20"/>
          <w:szCs w:val="20"/>
        </w:rPr>
        <w:t xml:space="preserve"> en </w:t>
      </w:r>
      <w:proofErr w:type="spellStart"/>
      <w:r w:rsidRPr="00C47D90">
        <w:rPr>
          <w:rFonts w:ascii="Arial" w:hAnsi="Arial" w:cs="Arial"/>
          <w:sz w:val="20"/>
          <w:szCs w:val="20"/>
        </w:rPr>
        <w:t>hoopen</w:t>
      </w:r>
      <w:proofErr w:type="spellEnd"/>
      <w:r w:rsidRPr="00C47D90">
        <w:rPr>
          <w:rFonts w:ascii="Arial" w:hAnsi="Arial" w:cs="Arial"/>
          <w:sz w:val="20"/>
          <w:szCs w:val="20"/>
        </w:rPr>
        <w:t xml:space="preserve"> dat de wortel ende het zaad </w:t>
      </w:r>
      <w:proofErr w:type="spellStart"/>
      <w:r w:rsidRPr="00C47D90">
        <w:rPr>
          <w:rFonts w:ascii="Arial" w:hAnsi="Arial" w:cs="Arial"/>
          <w:sz w:val="20"/>
          <w:szCs w:val="20"/>
        </w:rPr>
        <w:t>vande</w:t>
      </w:r>
      <w:proofErr w:type="spellEnd"/>
      <w:r w:rsidRPr="00C47D90">
        <w:rPr>
          <w:rFonts w:ascii="Arial" w:hAnsi="Arial" w:cs="Arial"/>
          <w:sz w:val="20"/>
          <w:szCs w:val="20"/>
        </w:rPr>
        <w:t xml:space="preserve"> sprake en ’t verstand in haar is. Montanus </w:t>
      </w:r>
      <w:proofErr w:type="spellStart"/>
      <w:r w:rsidRPr="00C47D90">
        <w:rPr>
          <w:rFonts w:ascii="Arial" w:hAnsi="Arial" w:cs="Arial"/>
          <w:sz w:val="20"/>
          <w:szCs w:val="20"/>
        </w:rPr>
        <w:t>dese</w:t>
      </w:r>
      <w:proofErr w:type="spellEnd"/>
      <w:r w:rsidRPr="00C47D90">
        <w:rPr>
          <w:rFonts w:ascii="Arial" w:hAnsi="Arial" w:cs="Arial"/>
          <w:sz w:val="20"/>
          <w:szCs w:val="20"/>
        </w:rPr>
        <w:t xml:space="preserve"> </w:t>
      </w:r>
      <w:proofErr w:type="spellStart"/>
      <w:r w:rsidRPr="00C47D90">
        <w:rPr>
          <w:rFonts w:ascii="Arial" w:hAnsi="Arial" w:cs="Arial"/>
          <w:sz w:val="20"/>
          <w:szCs w:val="20"/>
        </w:rPr>
        <w:t>tegenwerpinge</w:t>
      </w:r>
      <w:proofErr w:type="spellEnd"/>
      <w:r w:rsidRPr="00C47D90">
        <w:rPr>
          <w:rFonts w:ascii="Arial" w:hAnsi="Arial" w:cs="Arial"/>
          <w:sz w:val="20"/>
          <w:szCs w:val="20"/>
        </w:rPr>
        <w:t xml:space="preserve"> hem zelven voorgeworpen hebbende/ antwoord daar op in dezer voege/ </w:t>
      </w:r>
      <w:proofErr w:type="spellStart"/>
      <w:r w:rsidRPr="00C47D90">
        <w:rPr>
          <w:rFonts w:ascii="Arial" w:hAnsi="Arial" w:cs="Arial"/>
          <w:i/>
          <w:sz w:val="20"/>
          <w:szCs w:val="20"/>
        </w:rPr>
        <w:t>sulck</w:t>
      </w:r>
      <w:proofErr w:type="spellEnd"/>
      <w:r w:rsidRPr="00C47D90">
        <w:rPr>
          <w:rFonts w:ascii="Arial" w:hAnsi="Arial" w:cs="Arial"/>
          <w:i/>
          <w:sz w:val="20"/>
          <w:szCs w:val="20"/>
        </w:rPr>
        <w:t xml:space="preserve"> weten </w:t>
      </w:r>
      <w:proofErr w:type="spellStart"/>
      <w:r w:rsidRPr="00C47D90">
        <w:rPr>
          <w:rFonts w:ascii="Arial" w:hAnsi="Arial" w:cs="Arial"/>
          <w:i/>
          <w:sz w:val="20"/>
          <w:szCs w:val="20"/>
        </w:rPr>
        <w:t>wy</w:t>
      </w:r>
      <w:proofErr w:type="spellEnd"/>
      <w:r w:rsidRPr="00C47D90">
        <w:rPr>
          <w:rFonts w:ascii="Arial" w:hAnsi="Arial" w:cs="Arial"/>
          <w:i/>
          <w:sz w:val="20"/>
          <w:szCs w:val="20"/>
        </w:rPr>
        <w:t xml:space="preserve"> door de </w:t>
      </w:r>
      <w:proofErr w:type="spellStart"/>
      <w:r w:rsidRPr="00C47D90">
        <w:rPr>
          <w:rFonts w:ascii="Arial" w:hAnsi="Arial" w:cs="Arial"/>
          <w:i/>
          <w:sz w:val="20"/>
          <w:szCs w:val="20"/>
        </w:rPr>
        <w:t>natuere</w:t>
      </w:r>
      <w:proofErr w:type="spellEnd"/>
      <w:r w:rsidRPr="00C47D90">
        <w:rPr>
          <w:rFonts w:ascii="Arial" w:hAnsi="Arial" w:cs="Arial"/>
          <w:i/>
          <w:sz w:val="20"/>
          <w:szCs w:val="20"/>
        </w:rPr>
        <w:t xml:space="preserve">, ende door de </w:t>
      </w:r>
      <w:proofErr w:type="spellStart"/>
      <w:r w:rsidRPr="00C47D90">
        <w:rPr>
          <w:rFonts w:ascii="Arial" w:hAnsi="Arial" w:cs="Arial"/>
          <w:i/>
          <w:sz w:val="20"/>
          <w:szCs w:val="20"/>
        </w:rPr>
        <w:t>eygenschappen</w:t>
      </w:r>
      <w:proofErr w:type="spellEnd"/>
      <w:r w:rsidRPr="00C47D90">
        <w:rPr>
          <w:rFonts w:ascii="Arial" w:hAnsi="Arial" w:cs="Arial"/>
          <w:i/>
          <w:sz w:val="20"/>
          <w:szCs w:val="20"/>
        </w:rPr>
        <w:t xml:space="preserve"> van de </w:t>
      </w:r>
      <w:proofErr w:type="spellStart"/>
      <w:r w:rsidRPr="00C47D90">
        <w:rPr>
          <w:rFonts w:ascii="Arial" w:hAnsi="Arial" w:cs="Arial"/>
          <w:i/>
          <w:sz w:val="20"/>
          <w:szCs w:val="20"/>
        </w:rPr>
        <w:t>natuurlijcke</w:t>
      </w:r>
      <w:proofErr w:type="spellEnd"/>
      <w:r w:rsidRPr="00C47D90">
        <w:rPr>
          <w:rFonts w:ascii="Arial" w:hAnsi="Arial" w:cs="Arial"/>
          <w:i/>
          <w:sz w:val="20"/>
          <w:szCs w:val="20"/>
        </w:rPr>
        <w:t xml:space="preserve"> generatie, die mede brengen, dat </w:t>
      </w:r>
      <w:proofErr w:type="spellStart"/>
      <w:r w:rsidRPr="00C47D90">
        <w:rPr>
          <w:rFonts w:ascii="Arial" w:hAnsi="Arial" w:cs="Arial"/>
          <w:i/>
          <w:sz w:val="20"/>
          <w:szCs w:val="20"/>
        </w:rPr>
        <w:t>yeder</w:t>
      </w:r>
      <w:proofErr w:type="spellEnd"/>
      <w:r w:rsidRPr="00C47D90">
        <w:rPr>
          <w:rFonts w:ascii="Arial" w:hAnsi="Arial" w:cs="Arial"/>
          <w:i/>
          <w:sz w:val="20"/>
          <w:szCs w:val="20"/>
        </w:rPr>
        <w:t xml:space="preserve"> gedierte, </w:t>
      </w:r>
      <w:proofErr w:type="spellStart"/>
      <w:r w:rsidRPr="00C47D90">
        <w:rPr>
          <w:rFonts w:ascii="Arial" w:hAnsi="Arial" w:cs="Arial"/>
          <w:i/>
          <w:sz w:val="20"/>
          <w:szCs w:val="20"/>
        </w:rPr>
        <w:t>ordinaerlijck</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soodanigen</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aert</w:t>
      </w:r>
      <w:proofErr w:type="spellEnd"/>
      <w:r w:rsidRPr="00C47D90">
        <w:rPr>
          <w:rFonts w:ascii="Arial" w:hAnsi="Arial" w:cs="Arial"/>
          <w:i/>
          <w:sz w:val="20"/>
          <w:szCs w:val="20"/>
        </w:rPr>
        <w:t xml:space="preserve"> van gedierte voortteelt als het </w:t>
      </w:r>
      <w:proofErr w:type="spellStart"/>
      <w:r w:rsidRPr="00C47D90">
        <w:rPr>
          <w:rFonts w:ascii="Arial" w:hAnsi="Arial" w:cs="Arial"/>
          <w:i/>
          <w:sz w:val="20"/>
          <w:szCs w:val="20"/>
        </w:rPr>
        <w:t>selver</w:t>
      </w:r>
      <w:proofErr w:type="spellEnd"/>
      <w:r w:rsidRPr="00C47D90">
        <w:rPr>
          <w:rFonts w:ascii="Arial" w:hAnsi="Arial" w:cs="Arial"/>
          <w:i/>
          <w:sz w:val="20"/>
          <w:szCs w:val="20"/>
        </w:rPr>
        <w:t xml:space="preserve"> is. </w:t>
      </w:r>
      <w:proofErr w:type="spellStart"/>
      <w:r w:rsidRPr="00C47D90">
        <w:rPr>
          <w:rFonts w:ascii="Arial" w:hAnsi="Arial" w:cs="Arial"/>
          <w:i/>
          <w:sz w:val="20"/>
          <w:szCs w:val="20"/>
        </w:rPr>
        <w:t>Maer</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naedemael</w:t>
      </w:r>
      <w:proofErr w:type="spellEnd"/>
      <w:r w:rsidRPr="00C47D90">
        <w:rPr>
          <w:rFonts w:ascii="Arial" w:hAnsi="Arial" w:cs="Arial"/>
          <w:i/>
          <w:sz w:val="20"/>
          <w:szCs w:val="20"/>
        </w:rPr>
        <w:t xml:space="preserve"> het </w:t>
      </w:r>
      <w:proofErr w:type="spellStart"/>
      <w:r w:rsidRPr="00C47D90">
        <w:rPr>
          <w:rFonts w:ascii="Arial" w:hAnsi="Arial" w:cs="Arial"/>
          <w:i/>
          <w:sz w:val="20"/>
          <w:szCs w:val="20"/>
        </w:rPr>
        <w:t>zaed</w:t>
      </w:r>
      <w:proofErr w:type="spellEnd"/>
      <w:r w:rsidRPr="00C47D90">
        <w:rPr>
          <w:rFonts w:ascii="Arial" w:hAnsi="Arial" w:cs="Arial"/>
          <w:i/>
          <w:sz w:val="20"/>
          <w:szCs w:val="20"/>
        </w:rPr>
        <w:t xml:space="preserve"> des </w:t>
      </w:r>
      <w:proofErr w:type="spellStart"/>
      <w:r w:rsidRPr="00C47D90">
        <w:rPr>
          <w:rFonts w:ascii="Arial" w:hAnsi="Arial" w:cs="Arial"/>
          <w:i/>
          <w:sz w:val="20"/>
          <w:szCs w:val="20"/>
        </w:rPr>
        <w:t>geloofs</w:t>
      </w:r>
      <w:proofErr w:type="spellEnd"/>
      <w:r w:rsidRPr="00C47D90">
        <w:rPr>
          <w:rFonts w:ascii="Arial" w:hAnsi="Arial" w:cs="Arial"/>
          <w:i/>
          <w:sz w:val="20"/>
          <w:szCs w:val="20"/>
        </w:rPr>
        <w:t>, ende den wortel der wedergeboorte boven-</w:t>
      </w:r>
      <w:proofErr w:type="spellStart"/>
      <w:r w:rsidRPr="00C47D90">
        <w:rPr>
          <w:rFonts w:ascii="Arial" w:hAnsi="Arial" w:cs="Arial"/>
          <w:i/>
          <w:sz w:val="20"/>
          <w:szCs w:val="20"/>
        </w:rPr>
        <w:t>natuurlijcke</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saecken</w:t>
      </w:r>
      <w:proofErr w:type="spellEnd"/>
      <w:r w:rsidRPr="00C47D90">
        <w:rPr>
          <w:rFonts w:ascii="Arial" w:hAnsi="Arial" w:cs="Arial"/>
          <w:i/>
          <w:sz w:val="20"/>
          <w:szCs w:val="20"/>
        </w:rPr>
        <w:t xml:space="preserve"> zijn, door den H. </w:t>
      </w:r>
      <w:proofErr w:type="spellStart"/>
      <w:r w:rsidRPr="00C47D90">
        <w:rPr>
          <w:rFonts w:ascii="Arial" w:hAnsi="Arial" w:cs="Arial"/>
          <w:i/>
          <w:sz w:val="20"/>
          <w:szCs w:val="20"/>
        </w:rPr>
        <w:t>Gheest</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gelijck</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sy</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selver</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seggen</w:t>
      </w:r>
      <w:proofErr w:type="spellEnd"/>
      <w:r w:rsidRPr="00C47D90">
        <w:rPr>
          <w:rFonts w:ascii="Arial" w:hAnsi="Arial" w:cs="Arial"/>
          <w:i/>
          <w:sz w:val="20"/>
          <w:szCs w:val="20"/>
        </w:rPr>
        <w:t xml:space="preserve">, van </w:t>
      </w:r>
      <w:proofErr w:type="spellStart"/>
      <w:r w:rsidRPr="00C47D90">
        <w:rPr>
          <w:rFonts w:ascii="Arial" w:hAnsi="Arial" w:cs="Arial"/>
          <w:i/>
          <w:sz w:val="20"/>
          <w:szCs w:val="20"/>
        </w:rPr>
        <w:t>Godt</w:t>
      </w:r>
      <w:proofErr w:type="spellEnd"/>
      <w:r w:rsidRPr="00C47D90">
        <w:rPr>
          <w:rFonts w:ascii="Arial" w:hAnsi="Arial" w:cs="Arial"/>
          <w:i/>
          <w:sz w:val="20"/>
          <w:szCs w:val="20"/>
        </w:rPr>
        <w:t xml:space="preserve"> in de kinderen des </w:t>
      </w:r>
      <w:proofErr w:type="spellStart"/>
      <w:r w:rsidRPr="00C47D90">
        <w:rPr>
          <w:rFonts w:ascii="Arial" w:hAnsi="Arial" w:cs="Arial"/>
          <w:i/>
          <w:sz w:val="20"/>
          <w:szCs w:val="20"/>
        </w:rPr>
        <w:t>Verbondts</w:t>
      </w:r>
      <w:proofErr w:type="spellEnd"/>
      <w:r w:rsidRPr="00C47D90">
        <w:rPr>
          <w:rFonts w:ascii="Arial" w:hAnsi="Arial" w:cs="Arial"/>
          <w:i/>
          <w:sz w:val="20"/>
          <w:szCs w:val="20"/>
        </w:rPr>
        <w:t xml:space="preserve">, geplant ende gestort, </w:t>
      </w:r>
      <w:proofErr w:type="spellStart"/>
      <w:r w:rsidRPr="00C47D90">
        <w:rPr>
          <w:rFonts w:ascii="Arial" w:hAnsi="Arial" w:cs="Arial"/>
          <w:i/>
          <w:sz w:val="20"/>
          <w:szCs w:val="20"/>
        </w:rPr>
        <w:t>soo</w:t>
      </w:r>
      <w:proofErr w:type="spellEnd"/>
      <w:r w:rsidRPr="00C47D90">
        <w:rPr>
          <w:rFonts w:ascii="Arial" w:hAnsi="Arial" w:cs="Arial"/>
          <w:i/>
          <w:sz w:val="20"/>
          <w:szCs w:val="20"/>
        </w:rPr>
        <w:t xml:space="preserve"> en </w:t>
      </w:r>
      <w:proofErr w:type="spellStart"/>
      <w:r w:rsidRPr="00C47D90">
        <w:rPr>
          <w:rFonts w:ascii="Arial" w:hAnsi="Arial" w:cs="Arial"/>
          <w:i/>
          <w:sz w:val="20"/>
          <w:szCs w:val="20"/>
        </w:rPr>
        <w:t>kanmen</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sulckx</w:t>
      </w:r>
      <w:proofErr w:type="spellEnd"/>
      <w:r w:rsidRPr="00C47D90">
        <w:rPr>
          <w:rFonts w:ascii="Arial" w:hAnsi="Arial" w:cs="Arial"/>
          <w:i/>
          <w:sz w:val="20"/>
          <w:szCs w:val="20"/>
        </w:rPr>
        <w:t xml:space="preserve"> noch door de </w:t>
      </w:r>
      <w:proofErr w:type="spellStart"/>
      <w:r w:rsidRPr="00C47D90">
        <w:rPr>
          <w:rFonts w:ascii="Arial" w:hAnsi="Arial" w:cs="Arial"/>
          <w:i/>
          <w:sz w:val="20"/>
          <w:szCs w:val="20"/>
        </w:rPr>
        <w:t>natuere</w:t>
      </w:r>
      <w:proofErr w:type="spellEnd"/>
      <w:r w:rsidRPr="00C47D90">
        <w:rPr>
          <w:rFonts w:ascii="Arial" w:hAnsi="Arial" w:cs="Arial"/>
          <w:i/>
          <w:sz w:val="20"/>
          <w:szCs w:val="20"/>
        </w:rPr>
        <w:t xml:space="preserve">, noch door </w:t>
      </w:r>
      <w:proofErr w:type="spellStart"/>
      <w:r w:rsidRPr="00C47D90">
        <w:rPr>
          <w:rFonts w:ascii="Arial" w:hAnsi="Arial" w:cs="Arial"/>
          <w:i/>
          <w:sz w:val="20"/>
          <w:szCs w:val="20"/>
        </w:rPr>
        <w:t>eenige</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natuurlijcek</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oorsaecken</w:t>
      </w:r>
      <w:proofErr w:type="spellEnd"/>
      <w:r w:rsidRPr="00C47D90">
        <w:rPr>
          <w:rFonts w:ascii="Arial" w:hAnsi="Arial" w:cs="Arial"/>
          <w:i/>
          <w:sz w:val="20"/>
          <w:szCs w:val="20"/>
        </w:rPr>
        <w:t xml:space="preserve"> weten; </w:t>
      </w:r>
      <w:proofErr w:type="spellStart"/>
      <w:r w:rsidRPr="00C47D90">
        <w:rPr>
          <w:rFonts w:ascii="Arial" w:hAnsi="Arial" w:cs="Arial"/>
          <w:i/>
          <w:sz w:val="20"/>
          <w:szCs w:val="20"/>
        </w:rPr>
        <w:t>Maer</w:t>
      </w:r>
      <w:proofErr w:type="spellEnd"/>
      <w:r w:rsidRPr="00C47D90">
        <w:rPr>
          <w:rFonts w:ascii="Arial" w:hAnsi="Arial" w:cs="Arial"/>
          <w:i/>
          <w:sz w:val="20"/>
          <w:szCs w:val="20"/>
        </w:rPr>
        <w:t xml:space="preserve"> het moet ons door </w:t>
      </w:r>
      <w:proofErr w:type="spellStart"/>
      <w:r w:rsidRPr="00C47D90">
        <w:rPr>
          <w:rFonts w:ascii="Arial" w:hAnsi="Arial" w:cs="Arial"/>
          <w:i/>
          <w:sz w:val="20"/>
          <w:szCs w:val="20"/>
        </w:rPr>
        <w:t>eene</w:t>
      </w:r>
      <w:proofErr w:type="spellEnd"/>
      <w:r w:rsidRPr="00C47D90">
        <w:rPr>
          <w:rFonts w:ascii="Arial" w:hAnsi="Arial" w:cs="Arial"/>
          <w:i/>
          <w:sz w:val="20"/>
          <w:szCs w:val="20"/>
        </w:rPr>
        <w:t xml:space="preserve"> boven-</w:t>
      </w:r>
      <w:proofErr w:type="spellStart"/>
      <w:r w:rsidRPr="00C47D90">
        <w:rPr>
          <w:rFonts w:ascii="Arial" w:hAnsi="Arial" w:cs="Arial"/>
          <w:i/>
          <w:sz w:val="20"/>
          <w:szCs w:val="20"/>
        </w:rPr>
        <w:t>natuurlijcke</w:t>
      </w:r>
      <w:proofErr w:type="spellEnd"/>
      <w:r w:rsidRPr="00C47D90">
        <w:rPr>
          <w:rFonts w:ascii="Arial" w:hAnsi="Arial" w:cs="Arial"/>
          <w:i/>
          <w:sz w:val="20"/>
          <w:szCs w:val="20"/>
        </w:rPr>
        <w:t xml:space="preserve"> </w:t>
      </w:r>
      <w:proofErr w:type="spellStart"/>
      <w:r w:rsidRPr="00C47D90">
        <w:rPr>
          <w:rFonts w:ascii="Arial" w:hAnsi="Arial" w:cs="Arial"/>
          <w:i/>
          <w:sz w:val="20"/>
          <w:szCs w:val="20"/>
        </w:rPr>
        <w:t>openbaringe</w:t>
      </w:r>
      <w:proofErr w:type="spellEnd"/>
      <w:r w:rsidRPr="00C47D90">
        <w:rPr>
          <w:rFonts w:ascii="Arial" w:hAnsi="Arial" w:cs="Arial"/>
          <w:i/>
          <w:sz w:val="20"/>
          <w:szCs w:val="20"/>
        </w:rPr>
        <w:t xml:space="preserve"> bekent </w:t>
      </w:r>
      <w:proofErr w:type="spellStart"/>
      <w:r w:rsidRPr="00C47D90">
        <w:rPr>
          <w:rFonts w:ascii="Arial" w:hAnsi="Arial" w:cs="Arial"/>
          <w:i/>
          <w:sz w:val="20"/>
          <w:szCs w:val="20"/>
        </w:rPr>
        <w:t>gemaeckt</w:t>
      </w:r>
      <w:proofErr w:type="spellEnd"/>
      <w:r w:rsidRPr="00C47D90">
        <w:rPr>
          <w:rFonts w:ascii="Arial" w:hAnsi="Arial" w:cs="Arial"/>
          <w:i/>
          <w:sz w:val="20"/>
          <w:szCs w:val="20"/>
        </w:rPr>
        <w:t xml:space="preserve"> worden; ende die moest inde H. </w:t>
      </w:r>
      <w:proofErr w:type="spellStart"/>
      <w:r w:rsidRPr="00C47D90">
        <w:rPr>
          <w:rFonts w:ascii="Arial" w:hAnsi="Arial" w:cs="Arial"/>
          <w:i/>
          <w:sz w:val="20"/>
          <w:szCs w:val="20"/>
        </w:rPr>
        <w:t>Schriftuere</w:t>
      </w:r>
      <w:proofErr w:type="spellEnd"/>
      <w:r w:rsidRPr="00C47D90">
        <w:rPr>
          <w:rFonts w:ascii="Arial" w:hAnsi="Arial" w:cs="Arial"/>
          <w:i/>
          <w:sz w:val="20"/>
          <w:szCs w:val="20"/>
        </w:rPr>
        <w:t xml:space="preserve"> zijn, </w:t>
      </w:r>
      <w:proofErr w:type="spellStart"/>
      <w:r w:rsidRPr="00C47D90">
        <w:rPr>
          <w:rFonts w:ascii="Arial" w:hAnsi="Arial" w:cs="Arial"/>
          <w:i/>
          <w:sz w:val="20"/>
          <w:szCs w:val="20"/>
        </w:rPr>
        <w:t>soose</w:t>
      </w:r>
      <w:proofErr w:type="spellEnd"/>
      <w:r w:rsidRPr="00C47D90">
        <w:rPr>
          <w:rFonts w:ascii="Arial" w:hAnsi="Arial" w:cs="Arial"/>
          <w:i/>
          <w:sz w:val="20"/>
          <w:szCs w:val="20"/>
        </w:rPr>
        <w:t xml:space="preserve"> ergens te vinden is. </w:t>
      </w:r>
    </w:p>
    <w:p w14:paraId="4BBD4812" w14:textId="77777777" w:rsidR="00C47D90" w:rsidRPr="00C47D90" w:rsidRDefault="00C47D90" w:rsidP="00C47D90">
      <w:pPr>
        <w:spacing w:line="276" w:lineRule="auto"/>
        <w:jc w:val="both"/>
        <w:rPr>
          <w:rFonts w:ascii="Arial" w:hAnsi="Arial" w:cs="Arial"/>
          <w:sz w:val="20"/>
          <w:szCs w:val="20"/>
        </w:rPr>
      </w:pPr>
      <w:proofErr w:type="spellStart"/>
      <w:r w:rsidRPr="00C47D90">
        <w:rPr>
          <w:rFonts w:ascii="Arial" w:hAnsi="Arial" w:cs="Arial"/>
          <w:sz w:val="20"/>
          <w:szCs w:val="20"/>
        </w:rPr>
        <w:t>Dits</w:t>
      </w:r>
      <w:proofErr w:type="spellEnd"/>
      <w:r w:rsidRPr="00C47D90">
        <w:rPr>
          <w:rFonts w:ascii="Arial" w:hAnsi="Arial" w:cs="Arial"/>
          <w:sz w:val="20"/>
          <w:szCs w:val="20"/>
        </w:rPr>
        <w:t xml:space="preserve"> waar [267] en die </w:t>
      </w:r>
      <w:proofErr w:type="spellStart"/>
      <w:r w:rsidRPr="00C47D90">
        <w:rPr>
          <w:rFonts w:ascii="Arial" w:hAnsi="Arial" w:cs="Arial"/>
          <w:sz w:val="20"/>
          <w:szCs w:val="20"/>
        </w:rPr>
        <w:t>openbaringe</w:t>
      </w:r>
      <w:proofErr w:type="spellEnd"/>
      <w:r w:rsidRPr="00C47D90">
        <w:rPr>
          <w:rFonts w:ascii="Arial" w:hAnsi="Arial" w:cs="Arial"/>
          <w:sz w:val="20"/>
          <w:szCs w:val="20"/>
        </w:rPr>
        <w:t xml:space="preserve"> is ook in de H. Schrift te vinden/ nam. inde belofte van </w:t>
      </w:r>
      <w:proofErr w:type="spellStart"/>
      <w:r w:rsidRPr="00C47D90">
        <w:rPr>
          <w:rFonts w:ascii="Arial" w:hAnsi="Arial" w:cs="Arial"/>
          <w:sz w:val="20"/>
          <w:szCs w:val="20"/>
        </w:rPr>
        <w:t>Godes</w:t>
      </w:r>
      <w:proofErr w:type="spellEnd"/>
      <w:r w:rsidRPr="00C47D90">
        <w:rPr>
          <w:rFonts w:ascii="Arial" w:hAnsi="Arial" w:cs="Arial"/>
          <w:sz w:val="20"/>
          <w:szCs w:val="20"/>
        </w:rPr>
        <w:t xml:space="preserve"> Verbond/ ende in Christi en </w:t>
      </w:r>
      <w:proofErr w:type="spellStart"/>
      <w:r w:rsidRPr="00C47D90">
        <w:rPr>
          <w:rFonts w:ascii="Arial" w:hAnsi="Arial" w:cs="Arial"/>
          <w:sz w:val="20"/>
          <w:szCs w:val="20"/>
        </w:rPr>
        <w:t>Paului</w:t>
      </w:r>
      <w:proofErr w:type="spellEnd"/>
      <w:r w:rsidRPr="00C47D90">
        <w:rPr>
          <w:rFonts w:ascii="Arial" w:hAnsi="Arial" w:cs="Arial"/>
          <w:sz w:val="20"/>
          <w:szCs w:val="20"/>
        </w:rPr>
        <w:t xml:space="preserve"> woorden/ Matth. 19. Joan. 3. Vers 5. Romeinen. 8. Vers 9, gelijk nu in ’t </w:t>
      </w:r>
      <w:proofErr w:type="spellStart"/>
      <w:r w:rsidRPr="00C47D90">
        <w:rPr>
          <w:rFonts w:ascii="Arial" w:hAnsi="Arial" w:cs="Arial"/>
          <w:sz w:val="20"/>
          <w:szCs w:val="20"/>
        </w:rPr>
        <w:t>breede</w:t>
      </w:r>
      <w:proofErr w:type="spellEnd"/>
      <w:r w:rsidRPr="00C47D90">
        <w:rPr>
          <w:rFonts w:ascii="Arial" w:hAnsi="Arial" w:cs="Arial"/>
          <w:sz w:val="20"/>
          <w:szCs w:val="20"/>
        </w:rPr>
        <w:t xml:space="preserve"> bewezen is; als ook in Petri </w:t>
      </w:r>
      <w:proofErr w:type="spellStart"/>
      <w:r w:rsidRPr="00C47D90">
        <w:rPr>
          <w:rFonts w:ascii="Arial" w:hAnsi="Arial" w:cs="Arial"/>
          <w:sz w:val="20"/>
          <w:szCs w:val="20"/>
        </w:rPr>
        <w:t>verklaringe</w:t>
      </w:r>
      <w:proofErr w:type="spellEnd"/>
      <w:r w:rsidRPr="00C47D90">
        <w:rPr>
          <w:rFonts w:ascii="Arial" w:hAnsi="Arial" w:cs="Arial"/>
          <w:sz w:val="20"/>
          <w:szCs w:val="20"/>
        </w:rPr>
        <w:t xml:space="preserve">. Act. 2. Vers 38.39. gelijk </w:t>
      </w:r>
      <w:proofErr w:type="spellStart"/>
      <w:r w:rsidRPr="00C47D90">
        <w:rPr>
          <w:rFonts w:ascii="Arial" w:hAnsi="Arial" w:cs="Arial"/>
          <w:sz w:val="20"/>
          <w:szCs w:val="20"/>
        </w:rPr>
        <w:t>wy</w:t>
      </w:r>
      <w:proofErr w:type="spellEnd"/>
      <w:r w:rsidRPr="00C47D90">
        <w:rPr>
          <w:rFonts w:ascii="Arial" w:hAnsi="Arial" w:cs="Arial"/>
          <w:sz w:val="20"/>
          <w:szCs w:val="20"/>
        </w:rPr>
        <w:t xml:space="preserve"> inde </w:t>
      </w:r>
      <w:proofErr w:type="spellStart"/>
      <w:r w:rsidRPr="00C47D90">
        <w:rPr>
          <w:rFonts w:ascii="Arial" w:hAnsi="Arial" w:cs="Arial"/>
          <w:sz w:val="20"/>
          <w:szCs w:val="20"/>
        </w:rPr>
        <w:t>verhandelinge</w:t>
      </w:r>
      <w:proofErr w:type="spellEnd"/>
      <w:r w:rsidRPr="00C47D90">
        <w:rPr>
          <w:rFonts w:ascii="Arial" w:hAnsi="Arial" w:cs="Arial"/>
          <w:sz w:val="20"/>
          <w:szCs w:val="20"/>
        </w:rPr>
        <w:t xml:space="preserve"> van die </w:t>
      </w:r>
      <w:proofErr w:type="spellStart"/>
      <w:r w:rsidRPr="00C47D90">
        <w:rPr>
          <w:rFonts w:ascii="Arial" w:hAnsi="Arial" w:cs="Arial"/>
          <w:sz w:val="20"/>
          <w:szCs w:val="20"/>
        </w:rPr>
        <w:t>plaatze</w:t>
      </w:r>
      <w:proofErr w:type="spellEnd"/>
      <w:r w:rsidRPr="00C47D90">
        <w:rPr>
          <w:rFonts w:ascii="Arial" w:hAnsi="Arial" w:cs="Arial"/>
          <w:sz w:val="20"/>
          <w:szCs w:val="20"/>
        </w:rPr>
        <w:t xml:space="preserve"> bewijzen zullen.</w:t>
      </w:r>
    </w:p>
    <w:p w14:paraId="3782AA30" w14:textId="77777777" w:rsidR="00C47D90" w:rsidRPr="00C47D90" w:rsidRDefault="00C47D90" w:rsidP="00C47D90">
      <w:pPr>
        <w:pStyle w:val="Kop2"/>
        <w:spacing w:before="0" w:after="0" w:line="276" w:lineRule="auto"/>
        <w:jc w:val="both"/>
        <w:rPr>
          <w:rFonts w:cs="Arial"/>
          <w:sz w:val="20"/>
          <w:lang w:val="en-GB"/>
        </w:rPr>
      </w:pPr>
      <w:bookmarkStart w:id="37" w:name="_Toc205988331"/>
      <w:r w:rsidRPr="00C47D90">
        <w:rPr>
          <w:rFonts w:cs="Arial"/>
          <w:sz w:val="20"/>
          <w:lang w:val="en-GB"/>
        </w:rPr>
        <w:t xml:space="preserve">O. </w:t>
      </w:r>
      <w:r w:rsidRPr="00C47D90">
        <w:rPr>
          <w:rFonts w:cs="Arial"/>
          <w:i w:val="0"/>
          <w:sz w:val="20"/>
          <w:lang w:val="en-GB"/>
        </w:rPr>
        <w:t xml:space="preserve">Thomas Shepard, </w:t>
      </w:r>
      <w:r w:rsidRPr="00C47D90">
        <w:rPr>
          <w:rFonts w:cs="Arial"/>
          <w:sz w:val="20"/>
          <w:lang w:val="en-GB"/>
        </w:rPr>
        <w:t>Works, Volume 3, (1605-1649)</w:t>
      </w:r>
      <w:bookmarkEnd w:id="37"/>
      <w:r w:rsidRPr="00C47D90">
        <w:rPr>
          <w:rFonts w:cs="Arial"/>
          <w:sz w:val="20"/>
          <w:lang w:val="en-GB"/>
        </w:rPr>
        <w:t xml:space="preserve"> </w:t>
      </w:r>
    </w:p>
    <w:p w14:paraId="2AC7D080" w14:textId="77777777" w:rsidR="00C47D90" w:rsidRPr="00C47D90" w:rsidRDefault="00C47D90" w:rsidP="00C47D90">
      <w:pPr>
        <w:pStyle w:val="Lijstopsomteken4"/>
        <w:spacing w:line="276" w:lineRule="auto"/>
        <w:rPr>
          <w:rFonts w:ascii="Arial" w:hAnsi="Arial" w:cs="Arial"/>
        </w:rPr>
      </w:pPr>
      <w:proofErr w:type="spellStart"/>
      <w:r w:rsidRPr="00C47D90">
        <w:rPr>
          <w:rFonts w:ascii="Arial" w:hAnsi="Arial" w:cs="Arial"/>
        </w:rPr>
        <w:t>Shepard</w:t>
      </w:r>
      <w:proofErr w:type="spellEnd"/>
      <w:r w:rsidRPr="00C47D90">
        <w:rPr>
          <w:rFonts w:ascii="Arial" w:hAnsi="Arial" w:cs="Arial"/>
        </w:rPr>
        <w:t xml:space="preserve"> was een belangrijk puritein. In zijn </w:t>
      </w:r>
      <w:r w:rsidRPr="00C47D90">
        <w:rPr>
          <w:rFonts w:ascii="Arial" w:hAnsi="Arial" w:cs="Arial"/>
          <w:i/>
        </w:rPr>
        <w:t>Works</w:t>
      </w:r>
      <w:r w:rsidRPr="00C47D90">
        <w:rPr>
          <w:rFonts w:ascii="Arial" w:hAnsi="Arial" w:cs="Arial"/>
        </w:rPr>
        <w:t xml:space="preserve"> treffen we onderstaande gedachten aan. </w:t>
      </w:r>
    </w:p>
    <w:p w14:paraId="4E9688E7" w14:textId="77777777" w:rsidR="00C47D90" w:rsidRPr="00C47D90" w:rsidRDefault="00C47D90" w:rsidP="00C47D90">
      <w:pPr>
        <w:pStyle w:val="Lijstopsomteken4"/>
        <w:spacing w:line="276" w:lineRule="auto"/>
        <w:rPr>
          <w:rFonts w:ascii="Arial" w:hAnsi="Arial" w:cs="Arial"/>
        </w:rPr>
      </w:pPr>
      <w:r w:rsidRPr="00C47D90">
        <w:rPr>
          <w:rFonts w:ascii="Arial" w:hAnsi="Arial" w:cs="Arial"/>
        </w:rPr>
        <w:t>“</w:t>
      </w:r>
      <w:r w:rsidRPr="00C47D90">
        <w:rPr>
          <w:rFonts w:ascii="Arial" w:hAnsi="Arial" w:cs="Arial"/>
          <w:b/>
        </w:rPr>
        <w:t xml:space="preserve">Het kerkelijk lidmaatschap van kinderen”, </w:t>
      </w:r>
      <w:r w:rsidRPr="00C47D90">
        <w:rPr>
          <w:rFonts w:ascii="Arial" w:hAnsi="Arial" w:cs="Arial"/>
        </w:rPr>
        <w:t>verhelderd in een brief als antwoord op de vragen van een vriend.</w:t>
      </w:r>
      <w:r w:rsidRPr="00C47D90">
        <w:rPr>
          <w:rStyle w:val="Voetnootmarkering"/>
          <w:rFonts w:ascii="Arial" w:hAnsi="Arial" w:cs="Arial"/>
        </w:rPr>
        <w:footnoteReference w:id="43"/>
      </w:r>
    </w:p>
    <w:p w14:paraId="57CA2EB4" w14:textId="77777777" w:rsidR="00C47D90" w:rsidRPr="00C47D90" w:rsidRDefault="00C47D90" w:rsidP="00C47D90">
      <w:pPr>
        <w:spacing w:line="276" w:lineRule="auto"/>
        <w:jc w:val="both"/>
        <w:rPr>
          <w:rFonts w:ascii="Arial" w:hAnsi="Arial" w:cs="Arial"/>
          <w:sz w:val="20"/>
          <w:szCs w:val="20"/>
        </w:rPr>
      </w:pPr>
    </w:p>
    <w:p w14:paraId="026EA389"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Als we zeggen dat kinderen lid zijn vanwege het verbond met hun ouders, dan wil ik de volgende drie vooronderstellingen maken ten behoeve van de uitleg. </w:t>
      </w:r>
    </w:p>
    <w:p w14:paraId="69846E59" w14:textId="77777777" w:rsidR="00C47D90" w:rsidRPr="00C47D90" w:rsidRDefault="00C47D90" w:rsidP="00C47D90">
      <w:pPr>
        <w:numPr>
          <w:ilvl w:val="3"/>
          <w:numId w:val="47"/>
        </w:numPr>
        <w:tabs>
          <w:tab w:val="num" w:pos="284"/>
        </w:tabs>
        <w:spacing w:line="276" w:lineRule="auto"/>
        <w:ind w:left="284" w:hanging="284"/>
        <w:jc w:val="both"/>
        <w:rPr>
          <w:rFonts w:ascii="Arial" w:hAnsi="Arial" w:cs="Arial"/>
          <w:sz w:val="20"/>
          <w:szCs w:val="20"/>
        </w:rPr>
      </w:pPr>
      <w:r w:rsidRPr="00C47D90">
        <w:rPr>
          <w:rFonts w:ascii="Arial" w:hAnsi="Arial" w:cs="Arial"/>
          <w:sz w:val="20"/>
          <w:szCs w:val="20"/>
        </w:rPr>
        <w:t xml:space="preserve">“Dat kinderen van godzalige ouders tot de vrucht van het verbond komen vanwege het verbond met hun ouders, maar dat datgene, wat hen recht en deel geeft aan het lidmaatschap, Gods verbond is, waarbij Hij zich verbindt om hun God te zijn en de God van hun zaad. Dit is duidelijk, zo veronderstel ik. </w:t>
      </w:r>
    </w:p>
    <w:p w14:paraId="188A334A" w14:textId="77777777" w:rsidR="00C47D90" w:rsidRPr="00C47D90" w:rsidRDefault="00C47D90" w:rsidP="00C47D90">
      <w:pPr>
        <w:numPr>
          <w:ilvl w:val="3"/>
          <w:numId w:val="47"/>
        </w:numPr>
        <w:tabs>
          <w:tab w:val="num" w:pos="284"/>
        </w:tabs>
        <w:spacing w:line="276" w:lineRule="auto"/>
        <w:ind w:left="284" w:hanging="284"/>
        <w:jc w:val="both"/>
        <w:rPr>
          <w:rFonts w:ascii="Arial" w:hAnsi="Arial" w:cs="Arial"/>
          <w:sz w:val="20"/>
          <w:szCs w:val="20"/>
        </w:rPr>
      </w:pPr>
      <w:r w:rsidRPr="00C47D90">
        <w:rPr>
          <w:rFonts w:ascii="Arial" w:hAnsi="Arial" w:cs="Arial"/>
          <w:sz w:val="20"/>
          <w:szCs w:val="20"/>
        </w:rPr>
        <w:t xml:space="preserve">Dat er overeenkomstig een dubbel zaad is. Dat wil zeggen 1. een uitverkoren zaad en 2. Een kerkelijk zaad. Er is dus een dubbel verbond. 1. Extern en uitwendig. 2. Intern en inwendig. En omdat het verbond de kerk maakt, daarom is er een inwendig en uitwendig lidmaatschap en kerkelijke status; er is een uiterlijke Jood en een innerlijke Jood. Het is niet al Israël (dat is het uitverkoren zaad) die van Israël zijn (dat is het kerkelijk zaad, of het uitwendig verbond), tot wie de apostel zegt, dat hun de adoptie toebehoort, het verbond, de beloften; dat wil dus zeggen de externe adoptie, waarbij God hen houdt voor Zijn kinderen, of de kinderen van Zijn huis en gezin, de kinderen van de kerk. en dienovereenkomstig hebben zij de beloften die hen toebehoren vanuit de uitwendige bedeling, alhoewel ze geen kinderen zijn vanuit de inwendige adoptie, aan wie toebehoren de beloften door effectieve en speciale mededeling van zaligmakende genade. Het is helderder dan de dag dat velen, die inwendig, of met betrekking tot het inwendig verbond, kinderen van de duivel zijn, terwijl ze uitwendig, of met betrekking tot het uitwendig verbond, kinderen van God zijn. Jesaja 1:2, Ik heb kinderen grootgebracht, en toch ‘rebellerend’, en in het volgende vers worden ze ‘Mijn volk’ genoemd (dat wil zeggen door het uitwendig verbond) en toch zijn ze slechter dan een os of ezel. (…) En zie, hoewel sommigen uitwendig honden zijn, en toch inwendig gelovigen (zoals de </w:t>
      </w:r>
      <w:proofErr w:type="spellStart"/>
      <w:r w:rsidRPr="00C47D90">
        <w:rPr>
          <w:rFonts w:ascii="Arial" w:hAnsi="Arial" w:cs="Arial"/>
          <w:sz w:val="20"/>
          <w:szCs w:val="20"/>
        </w:rPr>
        <w:t>Kananese</w:t>
      </w:r>
      <w:proofErr w:type="spellEnd"/>
      <w:r w:rsidRPr="00C47D90">
        <w:rPr>
          <w:rFonts w:ascii="Arial" w:hAnsi="Arial" w:cs="Arial"/>
          <w:sz w:val="20"/>
          <w:szCs w:val="20"/>
        </w:rPr>
        <w:t xml:space="preserve"> vrouw, die met betrekking tot het uitwendig verbond, door Christus een hond wordt genoemd, en de Joden, die Hem verwerpen, kinderen, Matth. 15:26), zo kunnen velen uitwendig kinderen zijn, met betrekking tot het uitwendig verbond, en toch inwendig honden en kwade mensen zijn. En we zien dat de zuiverste kerken van Christus heiligen genoemd worden, en gelovigen, en kinderen van God, en toch zijn er onder hen veel hypocrieten en ongelovigen. Dat komt, omdat zij met betrekking tot de kerkelijke status en uitwendig verbond en belijdenis, uitwendig of </w:t>
      </w:r>
      <w:proofErr w:type="spellStart"/>
      <w:r w:rsidRPr="00C47D90">
        <w:rPr>
          <w:rFonts w:ascii="Arial" w:hAnsi="Arial" w:cs="Arial"/>
          <w:sz w:val="20"/>
          <w:szCs w:val="20"/>
        </w:rPr>
        <w:t>verbondsgewijs</w:t>
      </w:r>
      <w:proofErr w:type="spellEnd"/>
      <w:r w:rsidRPr="00C47D90">
        <w:rPr>
          <w:rFonts w:ascii="Arial" w:hAnsi="Arial" w:cs="Arial"/>
          <w:sz w:val="20"/>
          <w:szCs w:val="20"/>
        </w:rPr>
        <w:t xml:space="preserve"> heilig zijn, maar inwendig zijn ze vaak en wezenlijk ongezond. Daarom is het, dat als we zeggen dat kinderen in het verbond zijn, en daarom dus leden van de kerk zijn, de betekenis is, niet dat ze altijd inwendig in het verbond zijn, en inwendig leden van de kerk, die genieten van de inwendige en zaligmakende voorrechten van het verbond, maar dat zij extern en </w:t>
      </w:r>
      <w:r w:rsidRPr="00C47D90">
        <w:rPr>
          <w:rFonts w:ascii="Arial" w:hAnsi="Arial" w:cs="Arial"/>
          <w:sz w:val="20"/>
          <w:szCs w:val="20"/>
        </w:rPr>
        <w:lastRenderedPageBreak/>
        <w:t xml:space="preserve">uitwendig tot het verbond behoren, en daarom uitwendige kerkleden, die sommige uitwendige voorrechten van het verbond toekomt voor hun innerlijk en eeuwig welzijn. </w:t>
      </w:r>
    </w:p>
    <w:p w14:paraId="08DE5808" w14:textId="77777777" w:rsidR="00C47D90" w:rsidRPr="00C47D90" w:rsidRDefault="00C47D90" w:rsidP="00C47D90">
      <w:pPr>
        <w:numPr>
          <w:ilvl w:val="3"/>
          <w:numId w:val="47"/>
        </w:numPr>
        <w:tabs>
          <w:tab w:val="num" w:pos="284"/>
        </w:tabs>
        <w:spacing w:line="276" w:lineRule="auto"/>
        <w:ind w:left="284" w:hanging="284"/>
        <w:jc w:val="both"/>
        <w:rPr>
          <w:rFonts w:ascii="Arial" w:hAnsi="Arial" w:cs="Arial"/>
          <w:sz w:val="20"/>
          <w:szCs w:val="20"/>
        </w:rPr>
      </w:pPr>
      <w:r w:rsidRPr="00C47D90">
        <w:rPr>
          <w:rFonts w:ascii="Arial" w:hAnsi="Arial" w:cs="Arial"/>
          <w:sz w:val="20"/>
          <w:szCs w:val="20"/>
        </w:rPr>
        <w:t>Omdat je jezelf kan afvragen wat dit uitwendig verbond is, waaraan de zegels bijgevoegd zijn, en waarvan we zullen gaan bewijzen dat het ook de kinderen omvat; en omdat de kennis hiervan is bijzonder nuttig en erg aangenaam, zal ik daarom er een korte smaak van geven, als een licht na onze verhandeling, vooral als het wordt bezien in zijn grote reikwijdte. Dit uitwendig verbond, daarom, bestaat voornamelijk uit deze drie delen, of bijzondere beloften</w:t>
      </w:r>
    </w:p>
    <w:p w14:paraId="54E3DC95" w14:textId="77777777" w:rsidR="00C47D90" w:rsidRPr="00C47D90" w:rsidRDefault="00C47D90" w:rsidP="00C47D90">
      <w:pPr>
        <w:numPr>
          <w:ilvl w:val="0"/>
          <w:numId w:val="49"/>
        </w:numPr>
        <w:spacing w:line="276" w:lineRule="auto"/>
        <w:jc w:val="both"/>
        <w:rPr>
          <w:rFonts w:ascii="Arial" w:hAnsi="Arial" w:cs="Arial"/>
          <w:sz w:val="20"/>
          <w:szCs w:val="20"/>
        </w:rPr>
      </w:pPr>
      <w:r w:rsidRPr="00C47D90">
        <w:rPr>
          <w:rFonts w:ascii="Arial" w:hAnsi="Arial" w:cs="Arial"/>
          <w:sz w:val="20"/>
          <w:szCs w:val="20"/>
        </w:rPr>
        <w:t xml:space="preserve">De HEERE verbindt Zichzelf aan hen, dat ze naar Zijn naam genoemd worden of dat Zijn Naam over hen genoemd zal worden, zoals het is in Jesaja 63 vers 19. Zij zullen genoemd worden de zonen van God, Hosea 1:10, en het volk van God (Deut. 29:12-13), u bent Mijne geworden, (Ezech. 16:8)`. Zij kunnen niet Zijn zonen zijn en Zijn volk, [519] werkelijk en zaligmakend, maar God wil ze uitwendig eren (in het minste) met deze Naam en voorrecht; zij zullen Zijn Naam dragen, om zo genoemd te worden, en bijgevolg ook zo door anderen daarvoor verklaard worden, en tot het getal van Zijn zichtbare kerk en volk gerekend worden, net zoals iemand die een zoon adopteert. De vader vertelt hem, als hij zich goed gedraagt jegens hem, als hij tot zijn jaren opgegroeid zal zijn, dat hij dan de erfenis zal beërven. Maar toch, ondertussen, zal hij dit voorrecht hebben, om zijn </w:t>
      </w:r>
      <w:proofErr w:type="spellStart"/>
      <w:r w:rsidRPr="00C47D90">
        <w:rPr>
          <w:rFonts w:ascii="Arial" w:hAnsi="Arial" w:cs="Arial"/>
          <w:sz w:val="20"/>
          <w:szCs w:val="20"/>
        </w:rPr>
        <w:t>zoond</w:t>
      </w:r>
      <w:proofErr w:type="spellEnd"/>
      <w:r w:rsidRPr="00C47D90">
        <w:rPr>
          <w:rFonts w:ascii="Arial" w:hAnsi="Arial" w:cs="Arial"/>
          <w:sz w:val="20"/>
          <w:szCs w:val="20"/>
        </w:rPr>
        <w:t xml:space="preserve"> genoemd te worden, en om tot zijn familie en huishouding te behoren, en om zo gerekend te worden onder het getal van zijn zonen, Romeinen 9 vers 4. </w:t>
      </w:r>
    </w:p>
    <w:p w14:paraId="44922A61" w14:textId="77777777" w:rsidR="00C47D90" w:rsidRPr="00C47D90" w:rsidRDefault="00C47D90" w:rsidP="00C47D90">
      <w:pPr>
        <w:numPr>
          <w:ilvl w:val="0"/>
          <w:numId w:val="49"/>
        </w:numPr>
        <w:spacing w:line="276" w:lineRule="auto"/>
        <w:jc w:val="both"/>
        <w:rPr>
          <w:rFonts w:ascii="Arial" w:hAnsi="Arial" w:cs="Arial"/>
          <w:sz w:val="20"/>
          <w:szCs w:val="20"/>
        </w:rPr>
      </w:pPr>
      <w:r w:rsidRPr="00C47D90">
        <w:rPr>
          <w:rFonts w:ascii="Arial" w:hAnsi="Arial" w:cs="Arial"/>
          <w:sz w:val="20"/>
          <w:szCs w:val="20"/>
        </w:rPr>
        <w:t>De HEERE belooft hen vooral dat zij zullen ontvangen, boven alle anderen in de wereld, de middelen om hen goed te doen, en om aan hen over te dragen de bijzondere voorrechten van het verbond. Ja, zij worden vooral apart gezet van de wereld, om te genieten deze bijzondere voorrechten van vergeving der zonden, macht tegen de zonde, eeuwige leven, enz., en zij zullen ze zeker bezitten, tenzij ze deze weigeren. (…)</w:t>
      </w:r>
    </w:p>
    <w:p w14:paraId="36709472" w14:textId="77777777" w:rsidR="00C47D90" w:rsidRPr="00C47D90" w:rsidRDefault="00C47D90" w:rsidP="00C47D90">
      <w:pPr>
        <w:numPr>
          <w:ilvl w:val="0"/>
          <w:numId w:val="49"/>
        </w:numPr>
        <w:spacing w:line="276" w:lineRule="auto"/>
        <w:jc w:val="both"/>
        <w:rPr>
          <w:rFonts w:ascii="Arial" w:hAnsi="Arial" w:cs="Arial"/>
          <w:sz w:val="20"/>
          <w:szCs w:val="20"/>
        </w:rPr>
      </w:pPr>
      <w:r w:rsidRPr="00C47D90">
        <w:rPr>
          <w:rFonts w:ascii="Arial" w:hAnsi="Arial" w:cs="Arial"/>
          <w:sz w:val="20"/>
          <w:szCs w:val="20"/>
        </w:rPr>
        <w:t>De HEERE belooft dat bij het zaad van Zijn volk, (onbepaald beschouwd) dit (</w:t>
      </w:r>
      <w:proofErr w:type="spellStart"/>
      <w:r w:rsidRPr="00C47D90">
        <w:rPr>
          <w:rFonts w:ascii="Arial" w:hAnsi="Arial" w:cs="Arial"/>
          <w:sz w:val="20"/>
          <w:szCs w:val="20"/>
        </w:rPr>
        <w:t>vlesen</w:t>
      </w:r>
      <w:proofErr w:type="spellEnd"/>
      <w:r w:rsidRPr="00C47D90">
        <w:rPr>
          <w:rFonts w:ascii="Arial" w:hAnsi="Arial" w:cs="Arial"/>
          <w:sz w:val="20"/>
          <w:szCs w:val="20"/>
        </w:rPr>
        <w:t>) hart zal worden (dat wil zeggen, zij zullen weigeren de bijzondere genade en goedheid) weggenomen (…).</w:t>
      </w:r>
    </w:p>
    <w:p w14:paraId="17FB9EA7"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Hieruit volgt </w:t>
      </w:r>
    </w:p>
    <w:p w14:paraId="2B0219DA" w14:textId="77777777" w:rsidR="00C47D90" w:rsidRPr="00C47D90" w:rsidRDefault="00C47D90" w:rsidP="00C47D90">
      <w:pPr>
        <w:numPr>
          <w:ilvl w:val="0"/>
          <w:numId w:val="50"/>
        </w:numPr>
        <w:spacing w:line="276" w:lineRule="auto"/>
        <w:jc w:val="both"/>
        <w:rPr>
          <w:rFonts w:ascii="Arial" w:hAnsi="Arial" w:cs="Arial"/>
          <w:sz w:val="20"/>
          <w:szCs w:val="20"/>
        </w:rPr>
      </w:pPr>
      <w:r w:rsidRPr="00C47D90">
        <w:rPr>
          <w:rFonts w:ascii="Arial" w:hAnsi="Arial" w:cs="Arial"/>
          <w:sz w:val="20"/>
          <w:szCs w:val="20"/>
        </w:rPr>
        <w:t xml:space="preserve">Dat het verbond dus niet alleen zó bestuurd wordt, zeggende: “als je gelooft, zal je behouden worden”, maar ook zo: “Ik zal ze in staat stellen om te geloven”, zodat het ingaan in het verbond van iemand niet alleen gebeurt door een dadelijk en persoonlijk belijden van het geloof, (maar zoals sommigen zeggen), omdat Gods verbond een </w:t>
      </w:r>
      <w:proofErr w:type="spellStart"/>
      <w:r w:rsidRPr="00C47D90">
        <w:rPr>
          <w:rFonts w:ascii="Arial" w:hAnsi="Arial" w:cs="Arial"/>
          <w:sz w:val="20"/>
          <w:szCs w:val="20"/>
        </w:rPr>
        <w:t>een</w:t>
      </w:r>
      <w:proofErr w:type="spellEnd"/>
      <w:r w:rsidRPr="00C47D90">
        <w:rPr>
          <w:rFonts w:ascii="Arial" w:hAnsi="Arial" w:cs="Arial"/>
          <w:sz w:val="20"/>
          <w:szCs w:val="20"/>
        </w:rPr>
        <w:t xml:space="preserve"> stap hoger staat, dat wil zeggen, het veroorzaakt en stelt in staat dat sommigen geloven en zo tot die belijdenis komen. </w:t>
      </w:r>
    </w:p>
    <w:p w14:paraId="0AA687FB" w14:textId="77777777" w:rsidR="00C47D90" w:rsidRPr="00C47D90" w:rsidRDefault="00C47D90" w:rsidP="00C47D90">
      <w:pPr>
        <w:numPr>
          <w:ilvl w:val="0"/>
          <w:numId w:val="50"/>
        </w:numPr>
        <w:spacing w:line="276" w:lineRule="auto"/>
        <w:jc w:val="both"/>
        <w:rPr>
          <w:rFonts w:ascii="Arial" w:hAnsi="Arial" w:cs="Arial"/>
          <w:sz w:val="20"/>
          <w:szCs w:val="20"/>
        </w:rPr>
      </w:pPr>
      <w:r w:rsidRPr="00C47D90">
        <w:rPr>
          <w:rFonts w:ascii="Arial" w:hAnsi="Arial" w:cs="Arial"/>
          <w:sz w:val="20"/>
          <w:szCs w:val="20"/>
        </w:rPr>
        <w:t>Dat het wezenlijk, uitwendige verbond niet slechts voorwaardelijk is, maar dat er iets absoluuts in is. En daaruit volgt dat het een grote dwaling is van sommigen, die denken dat besnijdenis en doop alleen iets voorwaardelijks verzegelen, het wezen van het uitwendig verbond, zoals ze zeggen, vooral iets voorwaardelijks. Want deze drie dingen, die genoemd zijn bij het uitwendig verbond, zoals u ziet, zijn in zeker opzicht absoluut, en als het verbond alleen voorwaardelijk was, dan was de HEERE niet méér in een verbondsrelatie met kerkleden dan met heidenen en ongelovigen, want het mag hun allen voorwaardelijk voorgelegd worden, dat als ze geloven, ze zalig zullen worden. Maar ik ben ervan verzekerd dat Gods genade voor de één meer is dan voor de ander!</w:t>
      </w:r>
    </w:p>
    <w:p w14:paraId="31BB5C1C" w14:textId="77777777" w:rsidR="00C47D90" w:rsidRPr="00C47D90" w:rsidRDefault="00C47D90" w:rsidP="00C47D90">
      <w:pPr>
        <w:numPr>
          <w:ilvl w:val="0"/>
          <w:numId w:val="50"/>
        </w:numPr>
        <w:spacing w:line="276" w:lineRule="auto"/>
        <w:jc w:val="both"/>
        <w:rPr>
          <w:rFonts w:ascii="Arial" w:hAnsi="Arial" w:cs="Arial"/>
          <w:sz w:val="20"/>
          <w:szCs w:val="20"/>
        </w:rPr>
      </w:pPr>
      <w:r w:rsidRPr="00C47D90">
        <w:rPr>
          <w:rFonts w:ascii="Arial" w:hAnsi="Arial" w:cs="Arial"/>
          <w:sz w:val="20"/>
          <w:szCs w:val="20"/>
        </w:rPr>
        <w:t xml:space="preserve">Hieruit kun je bijgevolg zien, dat wat de besnijdenis eens deed, en wat nu de doop verzegelt. Zelfs aan de kinderen wordt het verbond verzegeld. Het verbond is, dat God (op zijn minst uitwendig) ze bezit, en ze rekent voor Zijn volk en kinderen binnen Zijn zichtbare Kerk en koninkrijk, en dat Hij daarom hen wil snoeien, en snijden, en verbinden, en bewateren, en op hen wil veredelen het goede van hun eeuwig welzijn, welk welzijn zij zullen hebben, tenzij zij het weigeren door de middelen te weerstaan. Ja zelfs, dat Hij zal wegnemen dat </w:t>
      </w:r>
      <w:proofErr w:type="spellStart"/>
      <w:r w:rsidRPr="00C47D90">
        <w:rPr>
          <w:rFonts w:ascii="Arial" w:hAnsi="Arial" w:cs="Arial"/>
          <w:sz w:val="20"/>
          <w:szCs w:val="20"/>
        </w:rPr>
        <w:t>weerstandbiedend</w:t>
      </w:r>
      <w:proofErr w:type="spellEnd"/>
      <w:r w:rsidRPr="00C47D90">
        <w:rPr>
          <w:rFonts w:ascii="Arial" w:hAnsi="Arial" w:cs="Arial"/>
          <w:sz w:val="20"/>
          <w:szCs w:val="20"/>
        </w:rPr>
        <w:t xml:space="preserve"> hart, van hun ongelovigheid, zodat, hoewel niet iedereen zichzelf kan verzekeren dat Hij het zal doen in het bijzonder bij die of deze persoon, toch, iedereen, door de belofte, mag hopen en bidden om de mededeling van deze genade, en het zo in de tijd mag ervaren.”</w:t>
      </w:r>
    </w:p>
    <w:p w14:paraId="7BC97349" w14:textId="77777777" w:rsidR="00C47D90" w:rsidRPr="00C47D90" w:rsidRDefault="00C47D90" w:rsidP="00C47D90">
      <w:pPr>
        <w:pStyle w:val="Kop2"/>
        <w:spacing w:before="0" w:after="0" w:line="276" w:lineRule="auto"/>
        <w:jc w:val="both"/>
        <w:rPr>
          <w:rFonts w:cs="Arial"/>
          <w:sz w:val="20"/>
        </w:rPr>
      </w:pPr>
      <w:bookmarkStart w:id="38" w:name="_Toc205988332"/>
      <w:r w:rsidRPr="00C47D90">
        <w:rPr>
          <w:rFonts w:cs="Arial"/>
          <w:sz w:val="20"/>
        </w:rPr>
        <w:t xml:space="preserve">P. </w:t>
      </w:r>
      <w:r w:rsidRPr="00C47D90">
        <w:rPr>
          <w:rFonts w:cs="Arial"/>
          <w:i w:val="0"/>
          <w:sz w:val="20"/>
        </w:rPr>
        <w:t xml:space="preserve">Simon </w:t>
      </w:r>
      <w:proofErr w:type="spellStart"/>
      <w:r w:rsidRPr="00C47D90">
        <w:rPr>
          <w:rFonts w:cs="Arial"/>
          <w:i w:val="0"/>
          <w:sz w:val="20"/>
        </w:rPr>
        <w:t>Oomius</w:t>
      </w:r>
      <w:proofErr w:type="spellEnd"/>
      <w:r w:rsidRPr="00C47D90">
        <w:rPr>
          <w:rFonts w:cs="Arial"/>
          <w:sz w:val="20"/>
        </w:rPr>
        <w:t xml:space="preserve">, De </w:t>
      </w:r>
      <w:proofErr w:type="spellStart"/>
      <w:r w:rsidRPr="00C47D90">
        <w:rPr>
          <w:rFonts w:cs="Arial"/>
          <w:sz w:val="20"/>
        </w:rPr>
        <w:t>practycke</w:t>
      </w:r>
      <w:proofErr w:type="spellEnd"/>
      <w:r w:rsidRPr="00C47D90">
        <w:rPr>
          <w:rFonts w:cs="Arial"/>
          <w:sz w:val="20"/>
        </w:rPr>
        <w:t xml:space="preserve"> der Twee </w:t>
      </w:r>
      <w:proofErr w:type="spellStart"/>
      <w:r w:rsidRPr="00C47D90">
        <w:rPr>
          <w:rFonts w:cs="Arial"/>
          <w:sz w:val="20"/>
        </w:rPr>
        <w:t>Heylige</w:t>
      </w:r>
      <w:proofErr w:type="spellEnd"/>
      <w:r w:rsidRPr="00C47D90">
        <w:rPr>
          <w:rFonts w:cs="Arial"/>
          <w:sz w:val="20"/>
        </w:rPr>
        <w:t xml:space="preserve"> Sacramenten, 1683</w:t>
      </w:r>
      <w:bookmarkEnd w:id="38"/>
      <w:r w:rsidRPr="00C47D90">
        <w:rPr>
          <w:rFonts w:cs="Arial"/>
          <w:sz w:val="20"/>
        </w:rPr>
        <w:t xml:space="preserve"> </w:t>
      </w:r>
    </w:p>
    <w:p w14:paraId="7A58C4E8"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Simon </w:t>
      </w:r>
      <w:proofErr w:type="spellStart"/>
      <w:r w:rsidRPr="00C47D90">
        <w:rPr>
          <w:rFonts w:ascii="Arial" w:hAnsi="Arial" w:cs="Arial"/>
          <w:sz w:val="20"/>
          <w:szCs w:val="20"/>
        </w:rPr>
        <w:t>Oomius</w:t>
      </w:r>
      <w:proofErr w:type="spellEnd"/>
      <w:r w:rsidRPr="00C47D90">
        <w:rPr>
          <w:rFonts w:ascii="Arial" w:hAnsi="Arial" w:cs="Arial"/>
          <w:sz w:val="20"/>
          <w:szCs w:val="20"/>
        </w:rPr>
        <w:t xml:space="preserve"> is een echte </w:t>
      </w:r>
      <w:proofErr w:type="spellStart"/>
      <w:r w:rsidRPr="00C47D90">
        <w:rPr>
          <w:rFonts w:ascii="Arial" w:hAnsi="Arial" w:cs="Arial"/>
          <w:sz w:val="20"/>
          <w:szCs w:val="20"/>
        </w:rPr>
        <w:t>Gerefomeerde</w:t>
      </w:r>
      <w:proofErr w:type="spellEnd"/>
      <w:r w:rsidRPr="00C47D90">
        <w:rPr>
          <w:rFonts w:ascii="Arial" w:hAnsi="Arial" w:cs="Arial"/>
          <w:sz w:val="20"/>
          <w:szCs w:val="20"/>
        </w:rPr>
        <w:t xml:space="preserve"> piëtist. Hij geeft in 1683 een boek uit, waarin hij de betekenis van Doop en Avondmaal uitlegt. Zijn boek krijgt de volgende titel mee: </w:t>
      </w:r>
      <w:r w:rsidRPr="00C47D90">
        <w:rPr>
          <w:rFonts w:ascii="Arial" w:hAnsi="Arial" w:cs="Arial"/>
          <w:i/>
          <w:sz w:val="20"/>
          <w:szCs w:val="20"/>
        </w:rPr>
        <w:t xml:space="preserve">De </w:t>
      </w:r>
      <w:proofErr w:type="spellStart"/>
      <w:r w:rsidRPr="00C47D90">
        <w:rPr>
          <w:rFonts w:ascii="Arial" w:hAnsi="Arial" w:cs="Arial"/>
          <w:i/>
          <w:sz w:val="20"/>
          <w:szCs w:val="20"/>
        </w:rPr>
        <w:t>pracktycke</w:t>
      </w:r>
      <w:proofErr w:type="spellEnd"/>
      <w:r w:rsidRPr="00C47D90">
        <w:rPr>
          <w:rFonts w:ascii="Arial" w:hAnsi="Arial" w:cs="Arial"/>
          <w:i/>
          <w:sz w:val="20"/>
          <w:szCs w:val="20"/>
        </w:rPr>
        <w:t xml:space="preserve"> der Twee </w:t>
      </w:r>
      <w:proofErr w:type="spellStart"/>
      <w:r w:rsidRPr="00C47D90">
        <w:rPr>
          <w:rFonts w:ascii="Arial" w:hAnsi="Arial" w:cs="Arial"/>
          <w:i/>
          <w:sz w:val="20"/>
          <w:szCs w:val="20"/>
        </w:rPr>
        <w:t>Heylige</w:t>
      </w:r>
      <w:proofErr w:type="spellEnd"/>
      <w:r w:rsidRPr="00C47D90">
        <w:rPr>
          <w:rFonts w:ascii="Arial" w:hAnsi="Arial" w:cs="Arial"/>
          <w:i/>
          <w:sz w:val="20"/>
          <w:szCs w:val="20"/>
        </w:rPr>
        <w:t xml:space="preserve"> SACRAMENTEN des Nieuwen </w:t>
      </w:r>
      <w:proofErr w:type="spellStart"/>
      <w:r w:rsidRPr="00C47D90">
        <w:rPr>
          <w:rFonts w:ascii="Arial" w:hAnsi="Arial" w:cs="Arial"/>
          <w:i/>
          <w:sz w:val="20"/>
          <w:szCs w:val="20"/>
        </w:rPr>
        <w:t>Testaments</w:t>
      </w:r>
      <w:proofErr w:type="spellEnd"/>
      <w:r w:rsidRPr="00C47D90">
        <w:rPr>
          <w:rFonts w:ascii="Arial" w:hAnsi="Arial" w:cs="Arial"/>
          <w:i/>
          <w:sz w:val="20"/>
          <w:szCs w:val="20"/>
        </w:rPr>
        <w:t xml:space="preserve">, des </w:t>
      </w:r>
      <w:proofErr w:type="spellStart"/>
      <w:r w:rsidRPr="00C47D90">
        <w:rPr>
          <w:rFonts w:ascii="Arial" w:hAnsi="Arial" w:cs="Arial"/>
          <w:i/>
          <w:sz w:val="20"/>
          <w:szCs w:val="20"/>
        </w:rPr>
        <w:t>Doops</w:t>
      </w:r>
      <w:proofErr w:type="spellEnd"/>
      <w:r w:rsidRPr="00C47D90">
        <w:rPr>
          <w:rFonts w:ascii="Arial" w:hAnsi="Arial" w:cs="Arial"/>
          <w:i/>
          <w:sz w:val="20"/>
          <w:szCs w:val="20"/>
        </w:rPr>
        <w:t xml:space="preserve"> ende </w:t>
      </w:r>
      <w:proofErr w:type="spellStart"/>
      <w:r w:rsidRPr="00C47D90">
        <w:rPr>
          <w:rFonts w:ascii="Arial" w:hAnsi="Arial" w:cs="Arial"/>
          <w:i/>
          <w:sz w:val="20"/>
          <w:szCs w:val="20"/>
        </w:rPr>
        <w:t>Avondtmaels</w:t>
      </w:r>
      <w:proofErr w:type="spellEnd"/>
      <w:r w:rsidRPr="00C47D90">
        <w:rPr>
          <w:rFonts w:ascii="Arial" w:hAnsi="Arial" w:cs="Arial"/>
          <w:i/>
          <w:sz w:val="20"/>
          <w:szCs w:val="20"/>
        </w:rPr>
        <w:t xml:space="preserve">. </w:t>
      </w:r>
      <w:r w:rsidRPr="00C47D90">
        <w:rPr>
          <w:rFonts w:ascii="Arial" w:hAnsi="Arial" w:cs="Arial"/>
          <w:sz w:val="20"/>
          <w:szCs w:val="20"/>
        </w:rPr>
        <w:t xml:space="preserve">We lezen in dit gedeelte vooral de grote plicht van de gedoopte om niet de deelname aan het Avondmaal te verzuimen. Ook worden de </w:t>
      </w:r>
      <w:r w:rsidRPr="00C47D90">
        <w:rPr>
          <w:rFonts w:ascii="Arial" w:hAnsi="Arial" w:cs="Arial"/>
          <w:sz w:val="20"/>
          <w:szCs w:val="20"/>
        </w:rPr>
        <w:lastRenderedPageBreak/>
        <w:t xml:space="preserve">ouders sterk gewezen op hun verantwoordelijk om hun kinderen op te voeden in het ware geloof, dat ook zichtbaar moet zijn op 12-jarige leeftijd. </w:t>
      </w:r>
    </w:p>
    <w:p w14:paraId="3A86EF31" w14:textId="77777777" w:rsidR="00C47D90" w:rsidRPr="00C47D90" w:rsidRDefault="00C47D90" w:rsidP="00C47D90">
      <w:pPr>
        <w:spacing w:line="276" w:lineRule="auto"/>
        <w:jc w:val="both"/>
        <w:rPr>
          <w:rFonts w:ascii="Arial" w:hAnsi="Arial" w:cs="Arial"/>
          <w:sz w:val="20"/>
          <w:szCs w:val="20"/>
        </w:rPr>
      </w:pPr>
    </w:p>
    <w:p w14:paraId="65930ED4" w14:textId="77777777" w:rsidR="00C47D90" w:rsidRPr="00C47D90" w:rsidRDefault="00C47D90" w:rsidP="00C47D90">
      <w:pPr>
        <w:pStyle w:val="Voetnoottekst"/>
        <w:spacing w:line="276" w:lineRule="auto"/>
        <w:jc w:val="both"/>
        <w:rPr>
          <w:rFonts w:ascii="Arial" w:hAnsi="Arial" w:cs="Arial"/>
        </w:rPr>
      </w:pPr>
      <w:r w:rsidRPr="00C47D90">
        <w:rPr>
          <w:rFonts w:ascii="Arial" w:hAnsi="Arial" w:cs="Arial"/>
        </w:rPr>
        <w:t>“</w:t>
      </w:r>
      <w:proofErr w:type="spellStart"/>
      <w:r w:rsidRPr="00C47D90">
        <w:rPr>
          <w:rFonts w:ascii="Arial" w:hAnsi="Arial" w:cs="Arial"/>
        </w:rPr>
        <w:t>Dogh</w:t>
      </w:r>
      <w:proofErr w:type="spellEnd"/>
      <w:r w:rsidRPr="00C47D90">
        <w:rPr>
          <w:rFonts w:ascii="Arial" w:hAnsi="Arial" w:cs="Arial"/>
        </w:rPr>
        <w:t xml:space="preserve"> </w:t>
      </w:r>
      <w:proofErr w:type="spellStart"/>
      <w:r w:rsidRPr="00C47D90">
        <w:rPr>
          <w:rFonts w:ascii="Arial" w:hAnsi="Arial" w:cs="Arial"/>
        </w:rPr>
        <w:t>alsoo</w:t>
      </w:r>
      <w:proofErr w:type="spellEnd"/>
      <w:r w:rsidRPr="00C47D90">
        <w:rPr>
          <w:rFonts w:ascii="Arial" w:hAnsi="Arial" w:cs="Arial"/>
        </w:rPr>
        <w:t xml:space="preserve"> de toevallen van dit leven </w:t>
      </w:r>
      <w:proofErr w:type="spellStart"/>
      <w:r w:rsidRPr="00C47D90">
        <w:rPr>
          <w:rFonts w:ascii="Arial" w:hAnsi="Arial" w:cs="Arial"/>
        </w:rPr>
        <w:t>verscheyden</w:t>
      </w:r>
      <w:proofErr w:type="spellEnd"/>
      <w:r w:rsidRPr="00C47D90">
        <w:rPr>
          <w:rFonts w:ascii="Arial" w:hAnsi="Arial" w:cs="Arial"/>
        </w:rPr>
        <w:t xml:space="preserve"> </w:t>
      </w:r>
      <w:proofErr w:type="spellStart"/>
      <w:r w:rsidRPr="00C47D90">
        <w:rPr>
          <w:rFonts w:ascii="Arial" w:hAnsi="Arial" w:cs="Arial"/>
        </w:rPr>
        <w:t>sijn</w:t>
      </w:r>
      <w:proofErr w:type="spellEnd"/>
      <w:r w:rsidRPr="00C47D90">
        <w:rPr>
          <w:rFonts w:ascii="Arial" w:hAnsi="Arial" w:cs="Arial"/>
        </w:rPr>
        <w:t xml:space="preserve">, en </w:t>
      </w:r>
      <w:proofErr w:type="spellStart"/>
      <w:r w:rsidRPr="00C47D90">
        <w:rPr>
          <w:rFonts w:ascii="Arial" w:hAnsi="Arial" w:cs="Arial"/>
        </w:rPr>
        <w:t>oock</w:t>
      </w:r>
      <w:proofErr w:type="spellEnd"/>
      <w:r w:rsidRPr="00C47D90">
        <w:rPr>
          <w:rFonts w:ascii="Arial" w:hAnsi="Arial" w:cs="Arial"/>
        </w:rPr>
        <w:t xml:space="preserve"> </w:t>
      </w:r>
      <w:proofErr w:type="spellStart"/>
      <w:r w:rsidRPr="00C47D90">
        <w:rPr>
          <w:rFonts w:ascii="Arial" w:hAnsi="Arial" w:cs="Arial"/>
        </w:rPr>
        <w:t>dickwils</w:t>
      </w:r>
      <w:proofErr w:type="spellEnd"/>
      <w:r w:rsidRPr="00C47D90">
        <w:rPr>
          <w:rFonts w:ascii="Arial" w:hAnsi="Arial" w:cs="Arial"/>
        </w:rPr>
        <w:t xml:space="preserve"> on-</w:t>
      </w:r>
      <w:proofErr w:type="spellStart"/>
      <w:r w:rsidRPr="00C47D90">
        <w:rPr>
          <w:rFonts w:ascii="Arial" w:hAnsi="Arial" w:cs="Arial"/>
        </w:rPr>
        <w:t>verwaght</w:t>
      </w:r>
      <w:proofErr w:type="spellEnd"/>
      <w:r w:rsidRPr="00C47D90">
        <w:rPr>
          <w:rFonts w:ascii="Arial" w:hAnsi="Arial" w:cs="Arial"/>
        </w:rPr>
        <w:t xml:space="preserve">, </w:t>
      </w:r>
      <w:proofErr w:type="spellStart"/>
      <w:r w:rsidRPr="00C47D90">
        <w:rPr>
          <w:rFonts w:ascii="Arial" w:hAnsi="Arial" w:cs="Arial"/>
        </w:rPr>
        <w:t>soo</w:t>
      </w:r>
      <w:proofErr w:type="spellEnd"/>
      <w:r w:rsidRPr="00C47D90">
        <w:rPr>
          <w:rFonts w:ascii="Arial" w:hAnsi="Arial" w:cs="Arial"/>
        </w:rPr>
        <w:t xml:space="preserve"> </w:t>
      </w:r>
      <w:proofErr w:type="spellStart"/>
      <w:r w:rsidRPr="00C47D90">
        <w:rPr>
          <w:rFonts w:ascii="Arial" w:hAnsi="Arial" w:cs="Arial"/>
        </w:rPr>
        <w:t>is’et</w:t>
      </w:r>
      <w:proofErr w:type="spellEnd"/>
      <w:r w:rsidRPr="00C47D90">
        <w:rPr>
          <w:rFonts w:ascii="Arial" w:hAnsi="Arial" w:cs="Arial"/>
        </w:rPr>
        <w:t xml:space="preserve"> beter en veel </w:t>
      </w:r>
      <w:proofErr w:type="spellStart"/>
      <w:r w:rsidRPr="00C47D90">
        <w:rPr>
          <w:rFonts w:ascii="Arial" w:hAnsi="Arial" w:cs="Arial"/>
        </w:rPr>
        <w:t>betaemelicker</w:t>
      </w:r>
      <w:proofErr w:type="spellEnd"/>
      <w:r w:rsidRPr="00C47D90">
        <w:rPr>
          <w:rFonts w:ascii="Arial" w:hAnsi="Arial" w:cs="Arial"/>
        </w:rPr>
        <w:t xml:space="preserve">, dat de </w:t>
      </w:r>
      <w:proofErr w:type="spellStart"/>
      <w:r w:rsidRPr="00C47D90">
        <w:rPr>
          <w:rFonts w:ascii="Arial" w:hAnsi="Arial" w:cs="Arial"/>
        </w:rPr>
        <w:t>kinderkens</w:t>
      </w:r>
      <w:proofErr w:type="spellEnd"/>
      <w:r w:rsidRPr="00C47D90">
        <w:rPr>
          <w:rFonts w:ascii="Arial" w:hAnsi="Arial" w:cs="Arial"/>
        </w:rPr>
        <w:t xml:space="preserve">, </w:t>
      </w:r>
      <w:proofErr w:type="spellStart"/>
      <w:r w:rsidRPr="00C47D90">
        <w:rPr>
          <w:rFonts w:ascii="Arial" w:hAnsi="Arial" w:cs="Arial"/>
        </w:rPr>
        <w:t>soo</w:t>
      </w:r>
      <w:proofErr w:type="spellEnd"/>
      <w:r w:rsidRPr="00C47D90">
        <w:rPr>
          <w:rFonts w:ascii="Arial" w:hAnsi="Arial" w:cs="Arial"/>
        </w:rPr>
        <w:t xml:space="preserve"> </w:t>
      </w:r>
      <w:proofErr w:type="spellStart"/>
      <w:r w:rsidRPr="00C47D90">
        <w:rPr>
          <w:rFonts w:ascii="Arial" w:hAnsi="Arial" w:cs="Arial"/>
        </w:rPr>
        <w:t>haest</w:t>
      </w:r>
      <w:proofErr w:type="spellEnd"/>
      <w:r w:rsidRPr="00C47D90">
        <w:rPr>
          <w:rFonts w:ascii="Arial" w:hAnsi="Arial" w:cs="Arial"/>
        </w:rPr>
        <w:t xml:space="preserve"> als </w:t>
      </w:r>
      <w:proofErr w:type="spellStart"/>
      <w:r w:rsidRPr="00C47D90">
        <w:rPr>
          <w:rFonts w:ascii="Arial" w:hAnsi="Arial" w:cs="Arial"/>
        </w:rPr>
        <w:t>sigh</w:t>
      </w:r>
      <w:proofErr w:type="spellEnd"/>
      <w:r w:rsidRPr="00C47D90">
        <w:rPr>
          <w:rFonts w:ascii="Arial" w:hAnsi="Arial" w:cs="Arial"/>
        </w:rPr>
        <w:t xml:space="preserve"> op doet </w:t>
      </w:r>
      <w:proofErr w:type="spellStart"/>
      <w:r w:rsidRPr="00C47D90">
        <w:rPr>
          <w:rFonts w:ascii="Arial" w:hAnsi="Arial" w:cs="Arial"/>
        </w:rPr>
        <w:t>bequaeme</w:t>
      </w:r>
      <w:proofErr w:type="spellEnd"/>
      <w:r w:rsidRPr="00C47D90">
        <w:rPr>
          <w:rFonts w:ascii="Arial" w:hAnsi="Arial" w:cs="Arial"/>
        </w:rPr>
        <w:t xml:space="preserve"> </w:t>
      </w:r>
      <w:proofErr w:type="spellStart"/>
      <w:r w:rsidRPr="00C47D90">
        <w:rPr>
          <w:rFonts w:ascii="Arial" w:hAnsi="Arial" w:cs="Arial"/>
        </w:rPr>
        <w:t>gelegentheijt</w:t>
      </w:r>
      <w:proofErr w:type="spellEnd"/>
      <w:r w:rsidRPr="00C47D90">
        <w:rPr>
          <w:rFonts w:ascii="Arial" w:hAnsi="Arial" w:cs="Arial"/>
        </w:rPr>
        <w:t xml:space="preserve">/ door den Doop, de </w:t>
      </w:r>
      <w:proofErr w:type="spellStart"/>
      <w:r w:rsidRPr="00C47D90">
        <w:rPr>
          <w:rFonts w:ascii="Arial" w:hAnsi="Arial" w:cs="Arial"/>
        </w:rPr>
        <w:t>Gemeynte</w:t>
      </w:r>
      <w:proofErr w:type="spellEnd"/>
      <w:r w:rsidRPr="00C47D90">
        <w:rPr>
          <w:rFonts w:ascii="Arial" w:hAnsi="Arial" w:cs="Arial"/>
        </w:rPr>
        <w:t xml:space="preserve"> </w:t>
      </w:r>
      <w:proofErr w:type="spellStart"/>
      <w:r w:rsidRPr="00C47D90">
        <w:rPr>
          <w:rFonts w:ascii="Arial" w:hAnsi="Arial" w:cs="Arial"/>
        </w:rPr>
        <w:t>Godts</w:t>
      </w:r>
      <w:proofErr w:type="spellEnd"/>
      <w:r w:rsidRPr="00C47D90">
        <w:rPr>
          <w:rFonts w:ascii="Arial" w:hAnsi="Arial" w:cs="Arial"/>
        </w:rPr>
        <w:t xml:space="preserve"> worden in-</w:t>
      </w:r>
      <w:proofErr w:type="spellStart"/>
      <w:r w:rsidRPr="00C47D90">
        <w:rPr>
          <w:rFonts w:ascii="Arial" w:hAnsi="Arial" w:cs="Arial"/>
        </w:rPr>
        <w:t>gelijft</w:t>
      </w:r>
      <w:proofErr w:type="spellEnd"/>
      <w:r w:rsidRPr="00C47D90">
        <w:rPr>
          <w:rFonts w:ascii="Arial" w:hAnsi="Arial" w:cs="Arial"/>
        </w:rPr>
        <w:t xml:space="preserve">, ende </w:t>
      </w:r>
      <w:proofErr w:type="spellStart"/>
      <w:r w:rsidRPr="00C47D90">
        <w:rPr>
          <w:rFonts w:ascii="Arial" w:hAnsi="Arial" w:cs="Arial"/>
        </w:rPr>
        <w:t>onderscheyden</w:t>
      </w:r>
      <w:proofErr w:type="spellEnd"/>
      <w:r w:rsidRPr="00C47D90">
        <w:rPr>
          <w:rFonts w:ascii="Arial" w:hAnsi="Arial" w:cs="Arial"/>
        </w:rPr>
        <w:t xml:space="preserve"> van de kinderen der on-</w:t>
      </w:r>
      <w:proofErr w:type="spellStart"/>
      <w:r w:rsidRPr="00C47D90">
        <w:rPr>
          <w:rFonts w:ascii="Arial" w:hAnsi="Arial" w:cs="Arial"/>
        </w:rPr>
        <w:t>geloovigen</w:t>
      </w:r>
      <w:proofErr w:type="spellEnd"/>
      <w:r w:rsidRPr="00C47D90">
        <w:rPr>
          <w:rFonts w:ascii="Arial" w:hAnsi="Arial" w:cs="Arial"/>
        </w:rPr>
        <w:t xml:space="preserve">. ’t Is wel </w:t>
      </w:r>
      <w:proofErr w:type="spellStart"/>
      <w:r w:rsidRPr="00C47D90">
        <w:rPr>
          <w:rFonts w:ascii="Arial" w:hAnsi="Arial" w:cs="Arial"/>
        </w:rPr>
        <w:t>soo</w:t>
      </w:r>
      <w:proofErr w:type="spellEnd"/>
      <w:r w:rsidRPr="00C47D90">
        <w:rPr>
          <w:rFonts w:ascii="Arial" w:hAnsi="Arial" w:cs="Arial"/>
        </w:rPr>
        <w:t xml:space="preserve">, dat de </w:t>
      </w:r>
      <w:proofErr w:type="spellStart"/>
      <w:r w:rsidRPr="00C47D90">
        <w:rPr>
          <w:rFonts w:ascii="Arial" w:hAnsi="Arial" w:cs="Arial"/>
        </w:rPr>
        <w:t>kinderkens</w:t>
      </w:r>
      <w:proofErr w:type="spellEnd"/>
      <w:r w:rsidRPr="00C47D90">
        <w:rPr>
          <w:rFonts w:ascii="Arial" w:hAnsi="Arial" w:cs="Arial"/>
        </w:rPr>
        <w:t xml:space="preserve">, </w:t>
      </w:r>
      <w:proofErr w:type="spellStart"/>
      <w:r w:rsidRPr="00C47D90">
        <w:rPr>
          <w:rFonts w:ascii="Arial" w:hAnsi="Arial" w:cs="Arial"/>
        </w:rPr>
        <w:t>sonder</w:t>
      </w:r>
      <w:proofErr w:type="spellEnd"/>
      <w:r w:rsidRPr="00C47D90">
        <w:rPr>
          <w:rFonts w:ascii="Arial" w:hAnsi="Arial" w:cs="Arial"/>
        </w:rPr>
        <w:t xml:space="preserve"> Doop stervende, wel geen </w:t>
      </w:r>
      <w:proofErr w:type="spellStart"/>
      <w:r w:rsidRPr="00C47D90">
        <w:rPr>
          <w:rFonts w:ascii="Arial" w:hAnsi="Arial" w:cs="Arial"/>
        </w:rPr>
        <w:t>gevaer</w:t>
      </w:r>
      <w:proofErr w:type="spellEnd"/>
      <w:r w:rsidRPr="00C47D90">
        <w:rPr>
          <w:rFonts w:ascii="Arial" w:hAnsi="Arial" w:cs="Arial"/>
        </w:rPr>
        <w:t xml:space="preserve"> en </w:t>
      </w:r>
      <w:proofErr w:type="spellStart"/>
      <w:r w:rsidRPr="00C47D90">
        <w:rPr>
          <w:rFonts w:ascii="Arial" w:hAnsi="Arial" w:cs="Arial"/>
        </w:rPr>
        <w:t>loopen</w:t>
      </w:r>
      <w:proofErr w:type="spellEnd"/>
      <w:r w:rsidRPr="00C47D90">
        <w:rPr>
          <w:rFonts w:ascii="Arial" w:hAnsi="Arial" w:cs="Arial"/>
        </w:rPr>
        <w:t xml:space="preserve"> van </w:t>
      </w:r>
      <w:proofErr w:type="spellStart"/>
      <w:r w:rsidRPr="00C47D90">
        <w:rPr>
          <w:rFonts w:ascii="Arial" w:hAnsi="Arial" w:cs="Arial"/>
        </w:rPr>
        <w:t>haere</w:t>
      </w:r>
      <w:proofErr w:type="spellEnd"/>
      <w:r w:rsidRPr="00C47D90">
        <w:rPr>
          <w:rFonts w:ascii="Arial" w:hAnsi="Arial" w:cs="Arial"/>
        </w:rPr>
        <w:t xml:space="preserve"> </w:t>
      </w:r>
      <w:proofErr w:type="spellStart"/>
      <w:r w:rsidRPr="00C47D90">
        <w:rPr>
          <w:rFonts w:ascii="Arial" w:hAnsi="Arial" w:cs="Arial"/>
        </w:rPr>
        <w:t>zaligheyt</w:t>
      </w:r>
      <w:proofErr w:type="spellEnd"/>
      <w:r w:rsidRPr="00C47D90">
        <w:rPr>
          <w:rFonts w:ascii="Arial" w:hAnsi="Arial" w:cs="Arial"/>
        </w:rPr>
        <w:t xml:space="preserve">; want niet de </w:t>
      </w:r>
      <w:proofErr w:type="spellStart"/>
      <w:r w:rsidRPr="00C47D90">
        <w:rPr>
          <w:rFonts w:ascii="Arial" w:hAnsi="Arial" w:cs="Arial"/>
        </w:rPr>
        <w:t>ontbeeringe</w:t>
      </w:r>
      <w:proofErr w:type="spellEnd"/>
      <w:r w:rsidRPr="00C47D90">
        <w:rPr>
          <w:rFonts w:ascii="Arial" w:hAnsi="Arial" w:cs="Arial"/>
        </w:rPr>
        <w:t xml:space="preserve">, </w:t>
      </w:r>
      <w:proofErr w:type="spellStart"/>
      <w:r w:rsidRPr="00C47D90">
        <w:rPr>
          <w:rFonts w:ascii="Arial" w:hAnsi="Arial" w:cs="Arial"/>
        </w:rPr>
        <w:t>maer</w:t>
      </w:r>
      <w:proofErr w:type="spellEnd"/>
      <w:r w:rsidRPr="00C47D90">
        <w:rPr>
          <w:rFonts w:ascii="Arial" w:hAnsi="Arial" w:cs="Arial"/>
        </w:rPr>
        <w:t xml:space="preserve"> de </w:t>
      </w:r>
      <w:proofErr w:type="spellStart"/>
      <w:r w:rsidRPr="00C47D90">
        <w:rPr>
          <w:rFonts w:ascii="Arial" w:hAnsi="Arial" w:cs="Arial"/>
        </w:rPr>
        <w:t>veraghtinge</w:t>
      </w:r>
      <w:proofErr w:type="spellEnd"/>
      <w:r w:rsidRPr="00C47D90">
        <w:rPr>
          <w:rFonts w:ascii="Arial" w:hAnsi="Arial" w:cs="Arial"/>
        </w:rPr>
        <w:t xml:space="preserve"> des </w:t>
      </w:r>
      <w:proofErr w:type="spellStart"/>
      <w:r w:rsidRPr="00C47D90">
        <w:rPr>
          <w:rFonts w:ascii="Arial" w:hAnsi="Arial" w:cs="Arial"/>
        </w:rPr>
        <w:t>Sacraments</w:t>
      </w:r>
      <w:proofErr w:type="spellEnd"/>
      <w:r w:rsidRPr="00C47D90">
        <w:rPr>
          <w:rFonts w:ascii="Arial" w:hAnsi="Arial" w:cs="Arial"/>
        </w:rPr>
        <w:t xml:space="preserve"> verdoemt den </w:t>
      </w:r>
      <w:proofErr w:type="spellStart"/>
      <w:r w:rsidRPr="00C47D90">
        <w:rPr>
          <w:rFonts w:ascii="Arial" w:hAnsi="Arial" w:cs="Arial"/>
        </w:rPr>
        <w:t>mensche</w:t>
      </w:r>
      <w:proofErr w:type="spellEnd"/>
      <w:r w:rsidRPr="00C47D90">
        <w:rPr>
          <w:rFonts w:ascii="Arial" w:hAnsi="Arial" w:cs="Arial"/>
        </w:rPr>
        <w:t xml:space="preserve">. Der ouderen </w:t>
      </w:r>
      <w:proofErr w:type="spellStart"/>
      <w:r w:rsidRPr="00C47D90">
        <w:rPr>
          <w:rFonts w:ascii="Arial" w:hAnsi="Arial" w:cs="Arial"/>
        </w:rPr>
        <w:t>sloffigheyt</w:t>
      </w:r>
      <w:proofErr w:type="spellEnd"/>
      <w:r w:rsidRPr="00C47D90">
        <w:rPr>
          <w:rFonts w:ascii="Arial" w:hAnsi="Arial" w:cs="Arial"/>
        </w:rPr>
        <w:t xml:space="preserve"> </w:t>
      </w:r>
      <w:proofErr w:type="spellStart"/>
      <w:r w:rsidRPr="00C47D90">
        <w:rPr>
          <w:rFonts w:ascii="Arial" w:hAnsi="Arial" w:cs="Arial"/>
        </w:rPr>
        <w:t>reeckent</w:t>
      </w:r>
      <w:proofErr w:type="spellEnd"/>
      <w:r w:rsidRPr="00C47D90">
        <w:rPr>
          <w:rFonts w:ascii="Arial" w:hAnsi="Arial" w:cs="Arial"/>
        </w:rPr>
        <w:t xml:space="preserve"> </w:t>
      </w:r>
      <w:proofErr w:type="spellStart"/>
      <w:r w:rsidRPr="00C47D90">
        <w:rPr>
          <w:rFonts w:ascii="Arial" w:hAnsi="Arial" w:cs="Arial"/>
        </w:rPr>
        <w:t>Godt</w:t>
      </w:r>
      <w:proofErr w:type="spellEnd"/>
      <w:r w:rsidRPr="00C47D90">
        <w:rPr>
          <w:rFonts w:ascii="Arial" w:hAnsi="Arial" w:cs="Arial"/>
        </w:rPr>
        <w:t xml:space="preserve"> niet toe den kinderen, </w:t>
      </w:r>
      <w:proofErr w:type="spellStart"/>
      <w:r w:rsidRPr="00C47D90">
        <w:rPr>
          <w:rFonts w:ascii="Arial" w:hAnsi="Arial" w:cs="Arial"/>
        </w:rPr>
        <w:t>maer</w:t>
      </w:r>
      <w:proofErr w:type="spellEnd"/>
      <w:r w:rsidRPr="00C47D90">
        <w:rPr>
          <w:rFonts w:ascii="Arial" w:hAnsi="Arial" w:cs="Arial"/>
        </w:rPr>
        <w:t xml:space="preserve"> den Ouderen </w:t>
      </w:r>
      <w:proofErr w:type="spellStart"/>
      <w:r w:rsidRPr="00C47D90">
        <w:rPr>
          <w:rFonts w:ascii="Arial" w:hAnsi="Arial" w:cs="Arial"/>
        </w:rPr>
        <w:t>selve</w:t>
      </w:r>
      <w:proofErr w:type="spellEnd"/>
      <w:r w:rsidRPr="00C47D90">
        <w:rPr>
          <w:rFonts w:ascii="Arial" w:hAnsi="Arial" w:cs="Arial"/>
        </w:rPr>
        <w:t xml:space="preserve">, die </w:t>
      </w:r>
      <w:proofErr w:type="spellStart"/>
      <w:r w:rsidRPr="00C47D90">
        <w:rPr>
          <w:rFonts w:ascii="Arial" w:hAnsi="Arial" w:cs="Arial"/>
        </w:rPr>
        <w:t>hy</w:t>
      </w:r>
      <w:proofErr w:type="spellEnd"/>
      <w:r w:rsidRPr="00C47D90">
        <w:rPr>
          <w:rFonts w:ascii="Arial" w:hAnsi="Arial" w:cs="Arial"/>
        </w:rPr>
        <w:t xml:space="preserve"> niet </w:t>
      </w:r>
      <w:proofErr w:type="spellStart"/>
      <w:r w:rsidRPr="00C47D90">
        <w:rPr>
          <w:rFonts w:ascii="Arial" w:hAnsi="Arial" w:cs="Arial"/>
        </w:rPr>
        <w:t>on-gestraft</w:t>
      </w:r>
      <w:proofErr w:type="spellEnd"/>
      <w:r w:rsidRPr="00C47D90">
        <w:rPr>
          <w:rFonts w:ascii="Arial" w:hAnsi="Arial" w:cs="Arial"/>
        </w:rPr>
        <w:t xml:space="preserve"> </w:t>
      </w:r>
      <w:proofErr w:type="spellStart"/>
      <w:r w:rsidRPr="00C47D90">
        <w:rPr>
          <w:rFonts w:ascii="Arial" w:hAnsi="Arial" w:cs="Arial"/>
        </w:rPr>
        <w:t>sal</w:t>
      </w:r>
      <w:proofErr w:type="spellEnd"/>
      <w:r w:rsidRPr="00C47D90">
        <w:rPr>
          <w:rFonts w:ascii="Arial" w:hAnsi="Arial" w:cs="Arial"/>
        </w:rPr>
        <w:t xml:space="preserve"> </w:t>
      </w:r>
      <w:proofErr w:type="spellStart"/>
      <w:r w:rsidRPr="00C47D90">
        <w:rPr>
          <w:rFonts w:ascii="Arial" w:hAnsi="Arial" w:cs="Arial"/>
        </w:rPr>
        <w:t>laeten</w:t>
      </w:r>
      <w:proofErr w:type="spellEnd"/>
      <w:r w:rsidRPr="00C47D90">
        <w:rPr>
          <w:rFonts w:ascii="Arial" w:hAnsi="Arial" w:cs="Arial"/>
        </w:rPr>
        <w:t xml:space="preserve">, </w:t>
      </w:r>
      <w:proofErr w:type="spellStart"/>
      <w:r w:rsidRPr="00C47D90">
        <w:rPr>
          <w:rFonts w:ascii="Arial" w:hAnsi="Arial" w:cs="Arial"/>
        </w:rPr>
        <w:t>indiense</w:t>
      </w:r>
      <w:proofErr w:type="spellEnd"/>
      <w:r w:rsidRPr="00C47D90">
        <w:rPr>
          <w:rFonts w:ascii="Arial" w:hAnsi="Arial" w:cs="Arial"/>
        </w:rPr>
        <w:t xml:space="preserve"> </w:t>
      </w:r>
      <w:proofErr w:type="spellStart"/>
      <w:r w:rsidRPr="00C47D90">
        <w:rPr>
          <w:rFonts w:ascii="Arial" w:hAnsi="Arial" w:cs="Arial"/>
        </w:rPr>
        <w:t>so</w:t>
      </w:r>
      <w:proofErr w:type="spellEnd"/>
      <w:r w:rsidRPr="00C47D90">
        <w:rPr>
          <w:rFonts w:ascii="Arial" w:hAnsi="Arial" w:cs="Arial"/>
        </w:rPr>
        <w:t xml:space="preserve"> </w:t>
      </w:r>
      <w:proofErr w:type="spellStart"/>
      <w:r w:rsidRPr="00C47D90">
        <w:rPr>
          <w:rFonts w:ascii="Arial" w:hAnsi="Arial" w:cs="Arial"/>
        </w:rPr>
        <w:t>sijne</w:t>
      </w:r>
      <w:proofErr w:type="spellEnd"/>
      <w:r w:rsidRPr="00C47D90">
        <w:rPr>
          <w:rFonts w:ascii="Arial" w:hAnsi="Arial" w:cs="Arial"/>
        </w:rPr>
        <w:t xml:space="preserve"> </w:t>
      </w:r>
      <w:proofErr w:type="spellStart"/>
      <w:r w:rsidRPr="00C47D90">
        <w:rPr>
          <w:rFonts w:ascii="Arial" w:hAnsi="Arial" w:cs="Arial"/>
        </w:rPr>
        <w:t>Instellinge</w:t>
      </w:r>
      <w:proofErr w:type="spellEnd"/>
      <w:r w:rsidRPr="00C47D90">
        <w:rPr>
          <w:rFonts w:ascii="Arial" w:hAnsi="Arial" w:cs="Arial"/>
        </w:rPr>
        <w:t xml:space="preserve"> wan-</w:t>
      </w:r>
      <w:proofErr w:type="spellStart"/>
      <w:r w:rsidRPr="00C47D90">
        <w:rPr>
          <w:rFonts w:ascii="Arial" w:hAnsi="Arial" w:cs="Arial"/>
        </w:rPr>
        <w:t>aghten</w:t>
      </w:r>
      <w:proofErr w:type="spellEnd"/>
      <w:r w:rsidRPr="00C47D90">
        <w:rPr>
          <w:rFonts w:ascii="Arial" w:hAnsi="Arial" w:cs="Arial"/>
        </w:rPr>
        <w:t xml:space="preserve">. Wie kan </w:t>
      </w:r>
      <w:proofErr w:type="spellStart"/>
      <w:r w:rsidRPr="00C47D90">
        <w:rPr>
          <w:rFonts w:ascii="Arial" w:hAnsi="Arial" w:cs="Arial"/>
        </w:rPr>
        <w:t>oock</w:t>
      </w:r>
      <w:proofErr w:type="spellEnd"/>
      <w:r w:rsidRPr="00C47D90">
        <w:rPr>
          <w:rFonts w:ascii="Arial" w:hAnsi="Arial" w:cs="Arial"/>
        </w:rPr>
        <w:t xml:space="preserve"> ontkennen, of het is voor den Ouderen </w:t>
      </w:r>
      <w:proofErr w:type="spellStart"/>
      <w:r w:rsidRPr="00C47D90">
        <w:rPr>
          <w:rFonts w:ascii="Arial" w:hAnsi="Arial" w:cs="Arial"/>
        </w:rPr>
        <w:t>seer</w:t>
      </w:r>
      <w:proofErr w:type="spellEnd"/>
      <w:r w:rsidRPr="00C47D90">
        <w:rPr>
          <w:rFonts w:ascii="Arial" w:hAnsi="Arial" w:cs="Arial"/>
        </w:rPr>
        <w:t xml:space="preserve"> </w:t>
      </w:r>
      <w:proofErr w:type="spellStart"/>
      <w:r w:rsidRPr="00C47D90">
        <w:rPr>
          <w:rFonts w:ascii="Arial" w:hAnsi="Arial" w:cs="Arial"/>
        </w:rPr>
        <w:t>troostelick</w:t>
      </w:r>
      <w:proofErr w:type="spellEnd"/>
      <w:r w:rsidRPr="00C47D90">
        <w:rPr>
          <w:rFonts w:ascii="Arial" w:hAnsi="Arial" w:cs="Arial"/>
        </w:rPr>
        <w:t xml:space="preserve">, te </w:t>
      </w:r>
      <w:proofErr w:type="spellStart"/>
      <w:r w:rsidRPr="00C47D90">
        <w:rPr>
          <w:rFonts w:ascii="Arial" w:hAnsi="Arial" w:cs="Arial"/>
        </w:rPr>
        <w:t>sien</w:t>
      </w:r>
      <w:proofErr w:type="spellEnd"/>
      <w:r w:rsidRPr="00C47D90">
        <w:rPr>
          <w:rFonts w:ascii="Arial" w:hAnsi="Arial" w:cs="Arial"/>
        </w:rPr>
        <w:t xml:space="preserve">, dat </w:t>
      </w:r>
      <w:proofErr w:type="spellStart"/>
      <w:r w:rsidRPr="00C47D90">
        <w:rPr>
          <w:rFonts w:ascii="Arial" w:hAnsi="Arial" w:cs="Arial"/>
        </w:rPr>
        <w:t>haere</w:t>
      </w:r>
      <w:proofErr w:type="spellEnd"/>
      <w:r w:rsidRPr="00C47D90">
        <w:rPr>
          <w:rFonts w:ascii="Arial" w:hAnsi="Arial" w:cs="Arial"/>
        </w:rPr>
        <w:t xml:space="preserve"> kinderen worden </w:t>
      </w:r>
      <w:proofErr w:type="spellStart"/>
      <w:r w:rsidRPr="00C47D90">
        <w:rPr>
          <w:rFonts w:ascii="Arial" w:hAnsi="Arial" w:cs="Arial"/>
        </w:rPr>
        <w:t>aen</w:t>
      </w:r>
      <w:proofErr w:type="spellEnd"/>
      <w:r w:rsidRPr="00C47D90">
        <w:rPr>
          <w:rFonts w:ascii="Arial" w:hAnsi="Arial" w:cs="Arial"/>
        </w:rPr>
        <w:t xml:space="preserve"> genomen tot </w:t>
      </w:r>
      <w:proofErr w:type="spellStart"/>
      <w:r w:rsidRPr="00C47D90">
        <w:rPr>
          <w:rFonts w:ascii="Arial" w:hAnsi="Arial" w:cs="Arial"/>
        </w:rPr>
        <w:t>Soonen</w:t>
      </w:r>
      <w:proofErr w:type="spellEnd"/>
      <w:r w:rsidRPr="00C47D90">
        <w:rPr>
          <w:rFonts w:ascii="Arial" w:hAnsi="Arial" w:cs="Arial"/>
        </w:rPr>
        <w:t xml:space="preserve">, ende </w:t>
      </w:r>
      <w:proofErr w:type="spellStart"/>
      <w:r w:rsidRPr="00C47D90">
        <w:rPr>
          <w:rFonts w:ascii="Arial" w:hAnsi="Arial" w:cs="Arial"/>
        </w:rPr>
        <w:t>Dogteren</w:t>
      </w:r>
      <w:proofErr w:type="spellEnd"/>
      <w:r w:rsidRPr="00C47D90">
        <w:rPr>
          <w:rFonts w:ascii="Arial" w:hAnsi="Arial" w:cs="Arial"/>
        </w:rPr>
        <w:t xml:space="preserve"> </w:t>
      </w:r>
      <w:proofErr w:type="spellStart"/>
      <w:r w:rsidRPr="00C47D90">
        <w:rPr>
          <w:rFonts w:ascii="Arial" w:hAnsi="Arial" w:cs="Arial"/>
        </w:rPr>
        <w:t>Godts</w:t>
      </w:r>
      <w:proofErr w:type="spellEnd"/>
      <w:r w:rsidRPr="00C47D90">
        <w:rPr>
          <w:rFonts w:ascii="Arial" w:hAnsi="Arial" w:cs="Arial"/>
        </w:rPr>
        <w:t xml:space="preserve">, ende </w:t>
      </w:r>
      <w:proofErr w:type="spellStart"/>
      <w:r w:rsidRPr="00C47D90">
        <w:rPr>
          <w:rFonts w:ascii="Arial" w:hAnsi="Arial" w:cs="Arial"/>
        </w:rPr>
        <w:t>ingehuldt</w:t>
      </w:r>
      <w:proofErr w:type="spellEnd"/>
      <w:r w:rsidRPr="00C47D90">
        <w:rPr>
          <w:rFonts w:ascii="Arial" w:hAnsi="Arial" w:cs="Arial"/>
        </w:rPr>
        <w:t xml:space="preserve"> tot het </w:t>
      </w:r>
      <w:proofErr w:type="spellStart"/>
      <w:r w:rsidRPr="00C47D90">
        <w:rPr>
          <w:rFonts w:ascii="Arial" w:hAnsi="Arial" w:cs="Arial"/>
        </w:rPr>
        <w:t>hemelsch</w:t>
      </w:r>
      <w:proofErr w:type="spellEnd"/>
      <w:r w:rsidRPr="00C47D90">
        <w:rPr>
          <w:rFonts w:ascii="Arial" w:hAnsi="Arial" w:cs="Arial"/>
        </w:rPr>
        <w:t xml:space="preserve"> </w:t>
      </w:r>
      <w:proofErr w:type="spellStart"/>
      <w:r w:rsidRPr="00C47D90">
        <w:rPr>
          <w:rFonts w:ascii="Arial" w:hAnsi="Arial" w:cs="Arial"/>
        </w:rPr>
        <w:t>Coninckrijcke</w:t>
      </w:r>
      <w:proofErr w:type="spellEnd"/>
      <w:r w:rsidRPr="00C47D90">
        <w:rPr>
          <w:rFonts w:ascii="Arial" w:hAnsi="Arial" w:cs="Arial"/>
        </w:rPr>
        <w:t xml:space="preserve">. O! Hoe heuglick en is ’t ons </w:t>
      </w:r>
      <w:proofErr w:type="spellStart"/>
      <w:r w:rsidRPr="00C47D90">
        <w:rPr>
          <w:rFonts w:ascii="Arial" w:hAnsi="Arial" w:cs="Arial"/>
        </w:rPr>
        <w:t>zaedt</w:t>
      </w:r>
      <w:proofErr w:type="spellEnd"/>
      <w:r w:rsidRPr="00C47D90">
        <w:rPr>
          <w:rFonts w:ascii="Arial" w:hAnsi="Arial" w:cs="Arial"/>
        </w:rPr>
        <w:t xml:space="preserve"> te zien, in het </w:t>
      </w:r>
      <w:proofErr w:type="spellStart"/>
      <w:r w:rsidRPr="00C47D90">
        <w:rPr>
          <w:rFonts w:ascii="Arial" w:hAnsi="Arial" w:cs="Arial"/>
        </w:rPr>
        <w:t>verbondt</w:t>
      </w:r>
      <w:proofErr w:type="spellEnd"/>
      <w:r w:rsidRPr="00C47D90">
        <w:rPr>
          <w:rFonts w:ascii="Arial" w:hAnsi="Arial" w:cs="Arial"/>
        </w:rPr>
        <w:t xml:space="preserve"> der genade, </w:t>
      </w:r>
      <w:proofErr w:type="spellStart"/>
      <w:r w:rsidRPr="00C47D90">
        <w:rPr>
          <w:rFonts w:ascii="Arial" w:hAnsi="Arial" w:cs="Arial"/>
        </w:rPr>
        <w:t>gereghtveerdight</w:t>
      </w:r>
      <w:proofErr w:type="spellEnd"/>
      <w:r w:rsidRPr="00C47D90">
        <w:rPr>
          <w:rFonts w:ascii="Arial" w:hAnsi="Arial" w:cs="Arial"/>
        </w:rPr>
        <w:t xml:space="preserve">, </w:t>
      </w:r>
      <w:proofErr w:type="spellStart"/>
      <w:r w:rsidRPr="00C47D90">
        <w:rPr>
          <w:rFonts w:ascii="Arial" w:hAnsi="Arial" w:cs="Arial"/>
        </w:rPr>
        <w:t>geheylight</w:t>
      </w:r>
      <w:proofErr w:type="spellEnd"/>
      <w:r w:rsidRPr="00C47D90">
        <w:rPr>
          <w:rFonts w:ascii="Arial" w:hAnsi="Arial" w:cs="Arial"/>
        </w:rPr>
        <w:t xml:space="preserve">, [72] </w:t>
      </w:r>
      <w:proofErr w:type="spellStart"/>
      <w:r w:rsidRPr="00C47D90">
        <w:rPr>
          <w:rFonts w:ascii="Arial" w:hAnsi="Arial" w:cs="Arial"/>
        </w:rPr>
        <w:t>gewasschen</w:t>
      </w:r>
      <w:proofErr w:type="spellEnd"/>
      <w:r w:rsidRPr="00C47D90">
        <w:rPr>
          <w:rFonts w:ascii="Arial" w:hAnsi="Arial" w:cs="Arial"/>
        </w:rPr>
        <w:t xml:space="preserve"> in </w:t>
      </w:r>
      <w:proofErr w:type="spellStart"/>
      <w:r w:rsidRPr="00C47D90">
        <w:rPr>
          <w:rFonts w:ascii="Arial" w:hAnsi="Arial" w:cs="Arial"/>
        </w:rPr>
        <w:t>Jesu</w:t>
      </w:r>
      <w:proofErr w:type="spellEnd"/>
      <w:r w:rsidRPr="00C47D90">
        <w:rPr>
          <w:rFonts w:ascii="Arial" w:hAnsi="Arial" w:cs="Arial"/>
        </w:rPr>
        <w:t xml:space="preserve"> </w:t>
      </w:r>
      <w:proofErr w:type="spellStart"/>
      <w:r w:rsidRPr="00C47D90">
        <w:rPr>
          <w:rFonts w:ascii="Arial" w:hAnsi="Arial" w:cs="Arial"/>
        </w:rPr>
        <w:t>bloet</w:t>
      </w:r>
      <w:proofErr w:type="spellEnd"/>
      <w:r w:rsidRPr="00C47D90">
        <w:rPr>
          <w:rFonts w:ascii="Arial" w:hAnsi="Arial" w:cs="Arial"/>
        </w:rPr>
        <w:t xml:space="preserve">, ende </w:t>
      </w:r>
      <w:proofErr w:type="spellStart"/>
      <w:r w:rsidRPr="00C47D90">
        <w:rPr>
          <w:rFonts w:ascii="Arial" w:hAnsi="Arial" w:cs="Arial"/>
        </w:rPr>
        <w:t>gemaeckt</w:t>
      </w:r>
      <w:proofErr w:type="spellEnd"/>
      <w:r w:rsidRPr="00C47D90">
        <w:rPr>
          <w:rFonts w:ascii="Arial" w:hAnsi="Arial" w:cs="Arial"/>
        </w:rPr>
        <w:t xml:space="preserve"> een </w:t>
      </w:r>
      <w:proofErr w:type="spellStart"/>
      <w:r w:rsidRPr="00C47D90">
        <w:rPr>
          <w:rFonts w:ascii="Arial" w:hAnsi="Arial" w:cs="Arial"/>
        </w:rPr>
        <w:t>lidt</w:t>
      </w:r>
      <w:proofErr w:type="spellEnd"/>
      <w:r w:rsidRPr="00C47D90">
        <w:rPr>
          <w:rFonts w:ascii="Arial" w:hAnsi="Arial" w:cs="Arial"/>
        </w:rPr>
        <w:t xml:space="preserve"> van Christi </w:t>
      </w:r>
      <w:proofErr w:type="spellStart"/>
      <w:r w:rsidRPr="00C47D90">
        <w:rPr>
          <w:rFonts w:ascii="Arial" w:hAnsi="Arial" w:cs="Arial"/>
        </w:rPr>
        <w:t>Kercke</w:t>
      </w:r>
      <w:proofErr w:type="spellEnd"/>
      <w:r w:rsidRPr="00C47D90">
        <w:rPr>
          <w:rFonts w:ascii="Arial" w:hAnsi="Arial" w:cs="Arial"/>
        </w:rPr>
        <w:t xml:space="preserve">. </w:t>
      </w:r>
      <w:proofErr w:type="spellStart"/>
      <w:r w:rsidRPr="00C47D90">
        <w:rPr>
          <w:rFonts w:ascii="Arial" w:hAnsi="Arial" w:cs="Arial"/>
        </w:rPr>
        <w:t>Soo</w:t>
      </w:r>
      <w:proofErr w:type="spellEnd"/>
      <w:r w:rsidRPr="00C47D90">
        <w:rPr>
          <w:rFonts w:ascii="Arial" w:hAnsi="Arial" w:cs="Arial"/>
        </w:rPr>
        <w:t xml:space="preserve"> worden </w:t>
      </w:r>
      <w:proofErr w:type="spellStart"/>
      <w:r w:rsidRPr="00C47D90">
        <w:rPr>
          <w:rFonts w:ascii="Arial" w:hAnsi="Arial" w:cs="Arial"/>
        </w:rPr>
        <w:t>wy</w:t>
      </w:r>
      <w:proofErr w:type="spellEnd"/>
      <w:r w:rsidRPr="00C47D90">
        <w:rPr>
          <w:rFonts w:ascii="Arial" w:hAnsi="Arial" w:cs="Arial"/>
        </w:rPr>
        <w:t xml:space="preserve"> </w:t>
      </w:r>
      <w:proofErr w:type="spellStart"/>
      <w:r w:rsidRPr="00C47D90">
        <w:rPr>
          <w:rFonts w:ascii="Arial" w:hAnsi="Arial" w:cs="Arial"/>
        </w:rPr>
        <w:t>verseeckert</w:t>
      </w:r>
      <w:proofErr w:type="spellEnd"/>
      <w:r w:rsidRPr="00C47D90">
        <w:rPr>
          <w:rFonts w:ascii="Arial" w:hAnsi="Arial" w:cs="Arial"/>
        </w:rPr>
        <w:t xml:space="preserve">, dat </w:t>
      </w:r>
      <w:proofErr w:type="spellStart"/>
      <w:r w:rsidRPr="00C47D90">
        <w:rPr>
          <w:rFonts w:ascii="Arial" w:hAnsi="Arial" w:cs="Arial"/>
        </w:rPr>
        <w:t>Godt</w:t>
      </w:r>
      <w:proofErr w:type="spellEnd"/>
      <w:r w:rsidRPr="00C47D90">
        <w:rPr>
          <w:rFonts w:ascii="Arial" w:hAnsi="Arial" w:cs="Arial"/>
        </w:rPr>
        <w:t xml:space="preserve"> </w:t>
      </w:r>
      <w:proofErr w:type="spellStart"/>
      <w:r w:rsidRPr="00C47D90">
        <w:rPr>
          <w:rFonts w:ascii="Arial" w:hAnsi="Arial" w:cs="Arial"/>
        </w:rPr>
        <w:t>onse</w:t>
      </w:r>
      <w:proofErr w:type="spellEnd"/>
      <w:r w:rsidRPr="00C47D90">
        <w:rPr>
          <w:rFonts w:ascii="Arial" w:hAnsi="Arial" w:cs="Arial"/>
        </w:rPr>
        <w:t xml:space="preserve"> kinderen, </w:t>
      </w:r>
      <w:proofErr w:type="spellStart"/>
      <w:r w:rsidRPr="00C47D90">
        <w:rPr>
          <w:rFonts w:ascii="Arial" w:hAnsi="Arial" w:cs="Arial"/>
        </w:rPr>
        <w:t>indien’se</w:t>
      </w:r>
      <w:proofErr w:type="spellEnd"/>
      <w:r w:rsidRPr="00C47D90">
        <w:rPr>
          <w:rFonts w:ascii="Arial" w:hAnsi="Arial" w:cs="Arial"/>
        </w:rPr>
        <w:t xml:space="preserve"> in het leven blijven, na </w:t>
      </w:r>
      <w:proofErr w:type="spellStart"/>
      <w:r w:rsidRPr="00C47D90">
        <w:rPr>
          <w:rFonts w:ascii="Arial" w:hAnsi="Arial" w:cs="Arial"/>
        </w:rPr>
        <w:t>onse</w:t>
      </w:r>
      <w:proofErr w:type="spellEnd"/>
      <w:r w:rsidRPr="00C47D90">
        <w:rPr>
          <w:rFonts w:ascii="Arial" w:hAnsi="Arial" w:cs="Arial"/>
        </w:rPr>
        <w:t xml:space="preserve"> af-</w:t>
      </w:r>
      <w:proofErr w:type="spellStart"/>
      <w:r w:rsidRPr="00C47D90">
        <w:rPr>
          <w:rFonts w:ascii="Arial" w:hAnsi="Arial" w:cs="Arial"/>
        </w:rPr>
        <w:t>lijvigheydt</w:t>
      </w:r>
      <w:proofErr w:type="spellEnd"/>
      <w:r w:rsidRPr="00C47D90">
        <w:rPr>
          <w:rFonts w:ascii="Arial" w:hAnsi="Arial" w:cs="Arial"/>
        </w:rPr>
        <w:t xml:space="preserve">, </w:t>
      </w:r>
      <w:proofErr w:type="spellStart"/>
      <w:r w:rsidRPr="00C47D90">
        <w:rPr>
          <w:rFonts w:ascii="Arial" w:hAnsi="Arial" w:cs="Arial"/>
        </w:rPr>
        <w:t>sal</w:t>
      </w:r>
      <w:proofErr w:type="spellEnd"/>
      <w:r w:rsidRPr="00C47D90">
        <w:rPr>
          <w:rFonts w:ascii="Arial" w:hAnsi="Arial" w:cs="Arial"/>
        </w:rPr>
        <w:t xml:space="preserve"> </w:t>
      </w:r>
      <w:proofErr w:type="spellStart"/>
      <w:r w:rsidRPr="00C47D90">
        <w:rPr>
          <w:rFonts w:ascii="Arial" w:hAnsi="Arial" w:cs="Arial"/>
        </w:rPr>
        <w:t>versorgen</w:t>
      </w:r>
      <w:proofErr w:type="spellEnd"/>
      <w:r w:rsidRPr="00C47D90">
        <w:rPr>
          <w:rFonts w:ascii="Arial" w:hAnsi="Arial" w:cs="Arial"/>
        </w:rPr>
        <w:t xml:space="preserve">, Psalm 102.29, De kinderen uwer </w:t>
      </w:r>
      <w:proofErr w:type="spellStart"/>
      <w:r w:rsidRPr="00C47D90">
        <w:rPr>
          <w:rFonts w:ascii="Arial" w:hAnsi="Arial" w:cs="Arial"/>
        </w:rPr>
        <w:t>kneghten</w:t>
      </w:r>
      <w:proofErr w:type="spellEnd"/>
      <w:r w:rsidRPr="00C47D90">
        <w:rPr>
          <w:rFonts w:ascii="Arial" w:hAnsi="Arial" w:cs="Arial"/>
        </w:rPr>
        <w:t xml:space="preserve"> sullen </w:t>
      </w:r>
      <w:proofErr w:type="spellStart"/>
      <w:r w:rsidRPr="00C47D90">
        <w:rPr>
          <w:rFonts w:ascii="Arial" w:hAnsi="Arial" w:cs="Arial"/>
        </w:rPr>
        <w:t>woonen</w:t>
      </w:r>
      <w:proofErr w:type="spellEnd"/>
      <w:r w:rsidRPr="00C47D90">
        <w:rPr>
          <w:rFonts w:ascii="Arial" w:hAnsi="Arial" w:cs="Arial"/>
        </w:rPr>
        <w:t xml:space="preserve">, ende </w:t>
      </w:r>
      <w:proofErr w:type="spellStart"/>
      <w:r w:rsidRPr="00C47D90">
        <w:rPr>
          <w:rFonts w:ascii="Arial" w:hAnsi="Arial" w:cs="Arial"/>
        </w:rPr>
        <w:t>haer</w:t>
      </w:r>
      <w:proofErr w:type="spellEnd"/>
      <w:r w:rsidRPr="00C47D90">
        <w:rPr>
          <w:rFonts w:ascii="Arial" w:hAnsi="Arial" w:cs="Arial"/>
        </w:rPr>
        <w:t xml:space="preserve"> </w:t>
      </w:r>
      <w:proofErr w:type="spellStart"/>
      <w:r w:rsidRPr="00C47D90">
        <w:rPr>
          <w:rFonts w:ascii="Arial" w:hAnsi="Arial" w:cs="Arial"/>
        </w:rPr>
        <w:t>zaedt</w:t>
      </w:r>
      <w:proofErr w:type="spellEnd"/>
      <w:r w:rsidRPr="00C47D90">
        <w:rPr>
          <w:rFonts w:ascii="Arial" w:hAnsi="Arial" w:cs="Arial"/>
        </w:rPr>
        <w:t xml:space="preserve"> zal voor u </w:t>
      </w:r>
      <w:proofErr w:type="spellStart"/>
      <w:r w:rsidRPr="00C47D90">
        <w:rPr>
          <w:rFonts w:ascii="Arial" w:hAnsi="Arial" w:cs="Arial"/>
        </w:rPr>
        <w:t>aengesighte</w:t>
      </w:r>
      <w:proofErr w:type="spellEnd"/>
      <w:r w:rsidRPr="00C47D90">
        <w:rPr>
          <w:rFonts w:ascii="Arial" w:hAnsi="Arial" w:cs="Arial"/>
        </w:rPr>
        <w:t xml:space="preserve"> </w:t>
      </w:r>
      <w:proofErr w:type="spellStart"/>
      <w:r w:rsidRPr="00C47D90">
        <w:rPr>
          <w:rFonts w:ascii="Arial" w:hAnsi="Arial" w:cs="Arial"/>
        </w:rPr>
        <w:t>bevestight</w:t>
      </w:r>
      <w:proofErr w:type="spellEnd"/>
      <w:r w:rsidRPr="00C47D90">
        <w:rPr>
          <w:rFonts w:ascii="Arial" w:hAnsi="Arial" w:cs="Arial"/>
        </w:rPr>
        <w:t xml:space="preserve"> worden. </w:t>
      </w:r>
      <w:proofErr w:type="spellStart"/>
      <w:r w:rsidRPr="00C47D90">
        <w:rPr>
          <w:rFonts w:ascii="Arial" w:hAnsi="Arial" w:cs="Arial"/>
        </w:rPr>
        <w:t>Wy</w:t>
      </w:r>
      <w:proofErr w:type="spellEnd"/>
      <w:r w:rsidRPr="00C47D90">
        <w:rPr>
          <w:rFonts w:ascii="Arial" w:hAnsi="Arial" w:cs="Arial"/>
        </w:rPr>
        <w:t xml:space="preserve"> worden </w:t>
      </w:r>
      <w:proofErr w:type="spellStart"/>
      <w:r w:rsidRPr="00C47D90">
        <w:rPr>
          <w:rFonts w:ascii="Arial" w:hAnsi="Arial" w:cs="Arial"/>
        </w:rPr>
        <w:t>verseeckert</w:t>
      </w:r>
      <w:proofErr w:type="spellEnd"/>
      <w:r w:rsidRPr="00C47D90">
        <w:rPr>
          <w:rFonts w:ascii="Arial" w:hAnsi="Arial" w:cs="Arial"/>
        </w:rPr>
        <w:t xml:space="preserve"> dat de </w:t>
      </w:r>
      <w:proofErr w:type="spellStart"/>
      <w:r w:rsidRPr="00C47D90">
        <w:rPr>
          <w:rFonts w:ascii="Arial" w:hAnsi="Arial" w:cs="Arial"/>
        </w:rPr>
        <w:t>Gemeynte</w:t>
      </w:r>
      <w:proofErr w:type="spellEnd"/>
      <w:r w:rsidRPr="00C47D90">
        <w:rPr>
          <w:rFonts w:ascii="Arial" w:hAnsi="Arial" w:cs="Arial"/>
        </w:rPr>
        <w:t xml:space="preserve"> </w:t>
      </w:r>
      <w:proofErr w:type="spellStart"/>
      <w:r w:rsidRPr="00C47D90">
        <w:rPr>
          <w:rFonts w:ascii="Arial" w:hAnsi="Arial" w:cs="Arial"/>
        </w:rPr>
        <w:t>oock</w:t>
      </w:r>
      <w:proofErr w:type="spellEnd"/>
      <w:r w:rsidRPr="00C47D90">
        <w:rPr>
          <w:rFonts w:ascii="Arial" w:hAnsi="Arial" w:cs="Arial"/>
        </w:rPr>
        <w:t xml:space="preserve"> voor </w:t>
      </w:r>
      <w:proofErr w:type="spellStart"/>
      <w:r w:rsidRPr="00C47D90">
        <w:rPr>
          <w:rFonts w:ascii="Arial" w:hAnsi="Arial" w:cs="Arial"/>
        </w:rPr>
        <w:t>haer</w:t>
      </w:r>
      <w:proofErr w:type="spellEnd"/>
      <w:r w:rsidRPr="00C47D90">
        <w:rPr>
          <w:rFonts w:ascii="Arial" w:hAnsi="Arial" w:cs="Arial"/>
        </w:rPr>
        <w:t xml:space="preserve">, als </w:t>
      </w:r>
      <w:proofErr w:type="spellStart"/>
      <w:r w:rsidRPr="00C47D90">
        <w:rPr>
          <w:rFonts w:ascii="Arial" w:hAnsi="Arial" w:cs="Arial"/>
        </w:rPr>
        <w:t>haere</w:t>
      </w:r>
      <w:proofErr w:type="spellEnd"/>
      <w:r w:rsidRPr="00C47D90">
        <w:rPr>
          <w:rFonts w:ascii="Arial" w:hAnsi="Arial" w:cs="Arial"/>
        </w:rPr>
        <w:t xml:space="preserve"> Mede-</w:t>
      </w:r>
      <w:proofErr w:type="spellStart"/>
      <w:r w:rsidRPr="00C47D90">
        <w:rPr>
          <w:rFonts w:ascii="Arial" w:hAnsi="Arial" w:cs="Arial"/>
        </w:rPr>
        <w:t>ledemaeten</w:t>
      </w:r>
      <w:proofErr w:type="spellEnd"/>
      <w:r w:rsidRPr="00C47D90">
        <w:rPr>
          <w:rFonts w:ascii="Arial" w:hAnsi="Arial" w:cs="Arial"/>
        </w:rPr>
        <w:t xml:space="preserve">, </w:t>
      </w:r>
      <w:proofErr w:type="spellStart"/>
      <w:r w:rsidRPr="00C47D90">
        <w:rPr>
          <w:rFonts w:ascii="Arial" w:hAnsi="Arial" w:cs="Arial"/>
        </w:rPr>
        <w:t>sorge</w:t>
      </w:r>
      <w:proofErr w:type="spellEnd"/>
      <w:r w:rsidRPr="00C47D90">
        <w:rPr>
          <w:rFonts w:ascii="Arial" w:hAnsi="Arial" w:cs="Arial"/>
        </w:rPr>
        <w:t xml:space="preserve"> </w:t>
      </w:r>
      <w:proofErr w:type="spellStart"/>
      <w:r w:rsidRPr="00C47D90">
        <w:rPr>
          <w:rFonts w:ascii="Arial" w:hAnsi="Arial" w:cs="Arial"/>
        </w:rPr>
        <w:t>sal</w:t>
      </w:r>
      <w:proofErr w:type="spellEnd"/>
      <w:r w:rsidRPr="00C47D90">
        <w:rPr>
          <w:rFonts w:ascii="Arial" w:hAnsi="Arial" w:cs="Arial"/>
        </w:rPr>
        <w:t xml:space="preserve"> </w:t>
      </w:r>
      <w:proofErr w:type="spellStart"/>
      <w:r w:rsidRPr="00C47D90">
        <w:rPr>
          <w:rFonts w:ascii="Arial" w:hAnsi="Arial" w:cs="Arial"/>
        </w:rPr>
        <w:t>draegen</w:t>
      </w:r>
      <w:proofErr w:type="spellEnd"/>
      <w:r w:rsidRPr="00C47D90">
        <w:rPr>
          <w:rFonts w:ascii="Arial" w:hAnsi="Arial" w:cs="Arial"/>
        </w:rPr>
        <w:t xml:space="preserve">, om hare lasten te helpen </w:t>
      </w:r>
      <w:proofErr w:type="spellStart"/>
      <w:r w:rsidRPr="00C47D90">
        <w:rPr>
          <w:rFonts w:ascii="Arial" w:hAnsi="Arial" w:cs="Arial"/>
        </w:rPr>
        <w:t>draegen</w:t>
      </w:r>
      <w:proofErr w:type="spellEnd"/>
      <w:r w:rsidRPr="00C47D90">
        <w:rPr>
          <w:rFonts w:ascii="Arial" w:hAnsi="Arial" w:cs="Arial"/>
        </w:rPr>
        <w:t xml:space="preserve">, Galaten 6 vs. 2. Ende met </w:t>
      </w:r>
      <w:proofErr w:type="spellStart"/>
      <w:r w:rsidRPr="00C47D90">
        <w:rPr>
          <w:rFonts w:ascii="Arial" w:hAnsi="Arial" w:cs="Arial"/>
        </w:rPr>
        <w:t>haer</w:t>
      </w:r>
      <w:proofErr w:type="spellEnd"/>
      <w:r w:rsidRPr="00C47D90">
        <w:rPr>
          <w:rFonts w:ascii="Arial" w:hAnsi="Arial" w:cs="Arial"/>
        </w:rPr>
        <w:t xml:space="preserve"> te bestieren op den </w:t>
      </w:r>
      <w:proofErr w:type="spellStart"/>
      <w:r w:rsidRPr="00C47D90">
        <w:rPr>
          <w:rFonts w:ascii="Arial" w:hAnsi="Arial" w:cs="Arial"/>
        </w:rPr>
        <w:t>wegh</w:t>
      </w:r>
      <w:proofErr w:type="spellEnd"/>
      <w:r w:rsidRPr="00C47D90">
        <w:rPr>
          <w:rFonts w:ascii="Arial" w:hAnsi="Arial" w:cs="Arial"/>
        </w:rPr>
        <w:t xml:space="preserve"> des Heeren. Want </w:t>
      </w:r>
      <w:proofErr w:type="spellStart"/>
      <w:r w:rsidRPr="00C47D90">
        <w:rPr>
          <w:rFonts w:ascii="Arial" w:hAnsi="Arial" w:cs="Arial"/>
        </w:rPr>
        <w:t>gelijck</w:t>
      </w:r>
      <w:proofErr w:type="spellEnd"/>
      <w:r w:rsidRPr="00C47D90">
        <w:rPr>
          <w:rFonts w:ascii="Arial" w:hAnsi="Arial" w:cs="Arial"/>
        </w:rPr>
        <w:t xml:space="preserve"> wy door den Doop, als een </w:t>
      </w:r>
      <w:proofErr w:type="spellStart"/>
      <w:r w:rsidRPr="00C47D90">
        <w:rPr>
          <w:rFonts w:ascii="Arial" w:hAnsi="Arial" w:cs="Arial"/>
        </w:rPr>
        <w:t>deure</w:t>
      </w:r>
      <w:proofErr w:type="spellEnd"/>
      <w:r w:rsidRPr="00C47D90">
        <w:rPr>
          <w:rFonts w:ascii="Arial" w:hAnsi="Arial" w:cs="Arial"/>
        </w:rPr>
        <w:t xml:space="preserve"> der </w:t>
      </w:r>
      <w:proofErr w:type="spellStart"/>
      <w:r w:rsidRPr="00C47D90">
        <w:rPr>
          <w:rFonts w:ascii="Arial" w:hAnsi="Arial" w:cs="Arial"/>
        </w:rPr>
        <w:t>Kercke</w:t>
      </w:r>
      <w:proofErr w:type="spellEnd"/>
      <w:r w:rsidRPr="00C47D90">
        <w:rPr>
          <w:rFonts w:ascii="Arial" w:hAnsi="Arial" w:cs="Arial"/>
        </w:rPr>
        <w:t xml:space="preserve">, </w:t>
      </w:r>
      <w:proofErr w:type="spellStart"/>
      <w:r w:rsidRPr="00C47D90">
        <w:rPr>
          <w:rFonts w:ascii="Arial" w:hAnsi="Arial" w:cs="Arial"/>
        </w:rPr>
        <w:t>gelijck’se</w:t>
      </w:r>
      <w:proofErr w:type="spellEnd"/>
      <w:r w:rsidRPr="00C47D90">
        <w:rPr>
          <w:rFonts w:ascii="Arial" w:hAnsi="Arial" w:cs="Arial"/>
        </w:rPr>
        <w:t xml:space="preserve"> wordt van Augustinus </w:t>
      </w:r>
      <w:proofErr w:type="spellStart"/>
      <w:r w:rsidRPr="00C47D90">
        <w:rPr>
          <w:rFonts w:ascii="Arial" w:hAnsi="Arial" w:cs="Arial"/>
        </w:rPr>
        <w:t>genaemt</w:t>
      </w:r>
      <w:proofErr w:type="spellEnd"/>
      <w:r w:rsidRPr="00C47D90">
        <w:rPr>
          <w:rFonts w:ascii="Arial" w:hAnsi="Arial" w:cs="Arial"/>
        </w:rPr>
        <w:t xml:space="preserve">, </w:t>
      </w:r>
      <w:proofErr w:type="spellStart"/>
      <w:r w:rsidRPr="00C47D90">
        <w:rPr>
          <w:rFonts w:ascii="Arial" w:hAnsi="Arial" w:cs="Arial"/>
        </w:rPr>
        <w:t>gaen</w:t>
      </w:r>
      <w:proofErr w:type="spellEnd"/>
      <w:r w:rsidRPr="00C47D90">
        <w:rPr>
          <w:rFonts w:ascii="Arial" w:hAnsi="Arial" w:cs="Arial"/>
        </w:rPr>
        <w:t xml:space="preserve"> in de </w:t>
      </w:r>
      <w:proofErr w:type="spellStart"/>
      <w:r w:rsidRPr="00C47D90">
        <w:rPr>
          <w:rFonts w:ascii="Arial" w:hAnsi="Arial" w:cs="Arial"/>
        </w:rPr>
        <w:t>Kercke</w:t>
      </w:r>
      <w:proofErr w:type="spellEnd"/>
      <w:r w:rsidRPr="00C47D90">
        <w:rPr>
          <w:rFonts w:ascii="Arial" w:hAnsi="Arial" w:cs="Arial"/>
        </w:rPr>
        <w:t xml:space="preserve">, </w:t>
      </w:r>
      <w:proofErr w:type="spellStart"/>
      <w:r w:rsidRPr="00C47D90">
        <w:rPr>
          <w:rFonts w:ascii="Arial" w:hAnsi="Arial" w:cs="Arial"/>
        </w:rPr>
        <w:t>soo</w:t>
      </w:r>
      <w:proofErr w:type="spellEnd"/>
      <w:r w:rsidRPr="00C47D90">
        <w:rPr>
          <w:rFonts w:ascii="Arial" w:hAnsi="Arial" w:cs="Arial"/>
        </w:rPr>
        <w:t xml:space="preserve"> veel </w:t>
      </w:r>
      <w:proofErr w:type="spellStart"/>
      <w:r w:rsidRPr="00C47D90">
        <w:rPr>
          <w:rFonts w:ascii="Arial" w:hAnsi="Arial" w:cs="Arial"/>
        </w:rPr>
        <w:t>aengaet</w:t>
      </w:r>
      <w:proofErr w:type="spellEnd"/>
      <w:r w:rsidRPr="00C47D90">
        <w:rPr>
          <w:rFonts w:ascii="Arial" w:hAnsi="Arial" w:cs="Arial"/>
        </w:rPr>
        <w:t xml:space="preserve"> </w:t>
      </w:r>
      <w:proofErr w:type="spellStart"/>
      <w:r w:rsidRPr="00C47D90">
        <w:rPr>
          <w:rFonts w:ascii="Arial" w:hAnsi="Arial" w:cs="Arial"/>
        </w:rPr>
        <w:t>d’uytterlicke</w:t>
      </w:r>
      <w:proofErr w:type="spellEnd"/>
      <w:r w:rsidRPr="00C47D90">
        <w:rPr>
          <w:rFonts w:ascii="Arial" w:hAnsi="Arial" w:cs="Arial"/>
        </w:rPr>
        <w:t xml:space="preserve"> </w:t>
      </w:r>
      <w:proofErr w:type="spellStart"/>
      <w:r w:rsidRPr="00C47D90">
        <w:rPr>
          <w:rFonts w:ascii="Arial" w:hAnsi="Arial" w:cs="Arial"/>
        </w:rPr>
        <w:t>gemeynschap</w:t>
      </w:r>
      <w:proofErr w:type="spellEnd"/>
      <w:r w:rsidRPr="00C47D90">
        <w:rPr>
          <w:rFonts w:ascii="Arial" w:hAnsi="Arial" w:cs="Arial"/>
        </w:rPr>
        <w:t xml:space="preserve"> en Politie der </w:t>
      </w:r>
      <w:proofErr w:type="spellStart"/>
      <w:r w:rsidRPr="00C47D90">
        <w:rPr>
          <w:rFonts w:ascii="Arial" w:hAnsi="Arial" w:cs="Arial"/>
        </w:rPr>
        <w:t>selve</w:t>
      </w:r>
      <w:proofErr w:type="spellEnd"/>
      <w:r w:rsidRPr="00C47D90">
        <w:rPr>
          <w:rFonts w:ascii="Arial" w:hAnsi="Arial" w:cs="Arial"/>
        </w:rPr>
        <w:t xml:space="preserve">; </w:t>
      </w:r>
      <w:proofErr w:type="spellStart"/>
      <w:r w:rsidRPr="00C47D90">
        <w:rPr>
          <w:rFonts w:ascii="Arial" w:hAnsi="Arial" w:cs="Arial"/>
        </w:rPr>
        <w:t>Alsoo</w:t>
      </w:r>
      <w:proofErr w:type="spellEnd"/>
      <w:r w:rsidRPr="00C47D90">
        <w:rPr>
          <w:rFonts w:ascii="Arial" w:hAnsi="Arial" w:cs="Arial"/>
        </w:rPr>
        <w:t xml:space="preserve"> hebben </w:t>
      </w:r>
      <w:proofErr w:type="spellStart"/>
      <w:r w:rsidRPr="00C47D90">
        <w:rPr>
          <w:rFonts w:ascii="Arial" w:hAnsi="Arial" w:cs="Arial"/>
        </w:rPr>
        <w:t>d’Opsienders</w:t>
      </w:r>
      <w:proofErr w:type="spellEnd"/>
      <w:r w:rsidRPr="00C47D90">
        <w:rPr>
          <w:rFonts w:ascii="Arial" w:hAnsi="Arial" w:cs="Arial"/>
        </w:rPr>
        <w:t xml:space="preserve"> der </w:t>
      </w:r>
      <w:proofErr w:type="spellStart"/>
      <w:r w:rsidRPr="00C47D90">
        <w:rPr>
          <w:rFonts w:ascii="Arial" w:hAnsi="Arial" w:cs="Arial"/>
        </w:rPr>
        <w:t>Kercken</w:t>
      </w:r>
      <w:proofErr w:type="spellEnd"/>
      <w:r w:rsidRPr="00C47D90">
        <w:rPr>
          <w:rFonts w:ascii="Arial" w:hAnsi="Arial" w:cs="Arial"/>
        </w:rPr>
        <w:t xml:space="preserve">, </w:t>
      </w:r>
      <w:proofErr w:type="spellStart"/>
      <w:r w:rsidRPr="00C47D90">
        <w:rPr>
          <w:rFonts w:ascii="Arial" w:hAnsi="Arial" w:cs="Arial"/>
        </w:rPr>
        <w:t>welcken</w:t>
      </w:r>
      <w:proofErr w:type="spellEnd"/>
      <w:r w:rsidRPr="00C47D90">
        <w:rPr>
          <w:rFonts w:ascii="Arial" w:hAnsi="Arial" w:cs="Arial"/>
        </w:rPr>
        <w:t xml:space="preserve"> </w:t>
      </w:r>
      <w:proofErr w:type="spellStart"/>
      <w:r w:rsidRPr="00C47D90">
        <w:rPr>
          <w:rFonts w:ascii="Arial" w:hAnsi="Arial" w:cs="Arial"/>
        </w:rPr>
        <w:t>sijn</w:t>
      </w:r>
      <w:proofErr w:type="spellEnd"/>
      <w:r w:rsidRPr="00C47D90">
        <w:rPr>
          <w:rFonts w:ascii="Arial" w:hAnsi="Arial" w:cs="Arial"/>
        </w:rPr>
        <w:t xml:space="preserve"> </w:t>
      </w:r>
      <w:proofErr w:type="spellStart"/>
      <w:r w:rsidRPr="00C47D90">
        <w:rPr>
          <w:rFonts w:ascii="Arial" w:hAnsi="Arial" w:cs="Arial"/>
        </w:rPr>
        <w:t>aenbevoolen</w:t>
      </w:r>
      <w:proofErr w:type="spellEnd"/>
      <w:r w:rsidRPr="00C47D90">
        <w:rPr>
          <w:rFonts w:ascii="Arial" w:hAnsi="Arial" w:cs="Arial"/>
        </w:rPr>
        <w:t xml:space="preserve"> de sleutelen van het </w:t>
      </w:r>
      <w:proofErr w:type="spellStart"/>
      <w:r w:rsidRPr="00C47D90">
        <w:rPr>
          <w:rFonts w:ascii="Arial" w:hAnsi="Arial" w:cs="Arial"/>
        </w:rPr>
        <w:t>Coninckrijk</w:t>
      </w:r>
      <w:proofErr w:type="spellEnd"/>
      <w:r w:rsidRPr="00C47D90">
        <w:rPr>
          <w:rFonts w:ascii="Arial" w:hAnsi="Arial" w:cs="Arial"/>
        </w:rPr>
        <w:t xml:space="preserve"> der hemelen, het </w:t>
      </w:r>
      <w:proofErr w:type="spellStart"/>
      <w:r w:rsidRPr="00C47D90">
        <w:rPr>
          <w:rFonts w:ascii="Arial" w:hAnsi="Arial" w:cs="Arial"/>
        </w:rPr>
        <w:t>reght</w:t>
      </w:r>
      <w:proofErr w:type="spellEnd"/>
      <w:r w:rsidRPr="00C47D90">
        <w:rPr>
          <w:rFonts w:ascii="Arial" w:hAnsi="Arial" w:cs="Arial"/>
        </w:rPr>
        <w:t xml:space="preserve"> om over alle gedoopte </w:t>
      </w:r>
      <w:proofErr w:type="spellStart"/>
      <w:r w:rsidRPr="00C47D90">
        <w:rPr>
          <w:rFonts w:ascii="Arial" w:hAnsi="Arial" w:cs="Arial"/>
        </w:rPr>
        <w:t>disciplijne</w:t>
      </w:r>
      <w:proofErr w:type="spellEnd"/>
      <w:r w:rsidRPr="00C47D90">
        <w:rPr>
          <w:rFonts w:ascii="Arial" w:hAnsi="Arial" w:cs="Arial"/>
        </w:rPr>
        <w:t xml:space="preserve"> te </w:t>
      </w:r>
      <w:proofErr w:type="spellStart"/>
      <w:r w:rsidRPr="00C47D90">
        <w:rPr>
          <w:rFonts w:ascii="Arial" w:hAnsi="Arial" w:cs="Arial"/>
        </w:rPr>
        <w:t>oeffenen</w:t>
      </w:r>
      <w:proofErr w:type="spellEnd"/>
      <w:r w:rsidRPr="00C47D90">
        <w:rPr>
          <w:rFonts w:ascii="Arial" w:hAnsi="Arial" w:cs="Arial"/>
        </w:rPr>
        <w:t xml:space="preserve">, </w:t>
      </w:r>
      <w:proofErr w:type="spellStart"/>
      <w:r w:rsidRPr="00C47D90">
        <w:rPr>
          <w:rFonts w:ascii="Arial" w:hAnsi="Arial" w:cs="Arial"/>
        </w:rPr>
        <w:t>gelijck</w:t>
      </w:r>
      <w:proofErr w:type="spellEnd"/>
      <w:r w:rsidRPr="00C47D90">
        <w:rPr>
          <w:rFonts w:ascii="Arial" w:hAnsi="Arial" w:cs="Arial"/>
        </w:rPr>
        <w:t xml:space="preserve"> de </w:t>
      </w:r>
      <w:proofErr w:type="spellStart"/>
      <w:r w:rsidRPr="00C47D90">
        <w:rPr>
          <w:rFonts w:ascii="Arial" w:hAnsi="Arial" w:cs="Arial"/>
        </w:rPr>
        <w:t>Magistraet</w:t>
      </w:r>
      <w:proofErr w:type="spellEnd"/>
      <w:r w:rsidRPr="00C47D90">
        <w:rPr>
          <w:rFonts w:ascii="Arial" w:hAnsi="Arial" w:cs="Arial"/>
        </w:rPr>
        <w:t xml:space="preserve"> Jurisdictie heeft over alle die, </w:t>
      </w:r>
      <w:proofErr w:type="spellStart"/>
      <w:r w:rsidRPr="00C47D90">
        <w:rPr>
          <w:rFonts w:ascii="Arial" w:hAnsi="Arial" w:cs="Arial"/>
        </w:rPr>
        <w:t>welcke</w:t>
      </w:r>
      <w:proofErr w:type="spellEnd"/>
      <w:r w:rsidRPr="00C47D90">
        <w:rPr>
          <w:rFonts w:ascii="Arial" w:hAnsi="Arial" w:cs="Arial"/>
        </w:rPr>
        <w:t xml:space="preserve"> in het </w:t>
      </w:r>
      <w:proofErr w:type="spellStart"/>
      <w:r w:rsidRPr="00C47D90">
        <w:rPr>
          <w:rFonts w:ascii="Arial" w:hAnsi="Arial" w:cs="Arial"/>
        </w:rPr>
        <w:t>Boeck</w:t>
      </w:r>
      <w:proofErr w:type="spellEnd"/>
      <w:r w:rsidRPr="00C47D90">
        <w:rPr>
          <w:rFonts w:ascii="Arial" w:hAnsi="Arial" w:cs="Arial"/>
        </w:rPr>
        <w:t xml:space="preserve"> der Burgeren </w:t>
      </w:r>
      <w:proofErr w:type="spellStart"/>
      <w:r w:rsidRPr="00C47D90">
        <w:rPr>
          <w:rFonts w:ascii="Arial" w:hAnsi="Arial" w:cs="Arial"/>
        </w:rPr>
        <w:t>sijn</w:t>
      </w:r>
      <w:proofErr w:type="spellEnd"/>
      <w:r w:rsidRPr="00C47D90">
        <w:rPr>
          <w:rFonts w:ascii="Arial" w:hAnsi="Arial" w:cs="Arial"/>
        </w:rPr>
        <w:t xml:space="preserve"> </w:t>
      </w:r>
      <w:proofErr w:type="spellStart"/>
      <w:r w:rsidRPr="00C47D90">
        <w:rPr>
          <w:rFonts w:ascii="Arial" w:hAnsi="Arial" w:cs="Arial"/>
        </w:rPr>
        <w:t>op-geschreven</w:t>
      </w:r>
      <w:proofErr w:type="spellEnd"/>
      <w:r w:rsidRPr="00C47D90">
        <w:rPr>
          <w:rFonts w:ascii="Arial" w:hAnsi="Arial" w:cs="Arial"/>
        </w:rPr>
        <w:t xml:space="preserve">. </w:t>
      </w:r>
      <w:proofErr w:type="spellStart"/>
      <w:r w:rsidRPr="00C47D90">
        <w:rPr>
          <w:rFonts w:ascii="Arial" w:hAnsi="Arial" w:cs="Arial"/>
        </w:rPr>
        <w:t>Alsoo</w:t>
      </w:r>
      <w:proofErr w:type="spellEnd"/>
      <w:r w:rsidRPr="00C47D90">
        <w:rPr>
          <w:rFonts w:ascii="Arial" w:hAnsi="Arial" w:cs="Arial"/>
        </w:rPr>
        <w:t xml:space="preserve"> </w:t>
      </w:r>
      <w:proofErr w:type="spellStart"/>
      <w:r w:rsidRPr="00C47D90">
        <w:rPr>
          <w:rFonts w:ascii="Arial" w:hAnsi="Arial" w:cs="Arial"/>
        </w:rPr>
        <w:t>dat’et</w:t>
      </w:r>
      <w:proofErr w:type="spellEnd"/>
      <w:r w:rsidRPr="00C47D90">
        <w:rPr>
          <w:rFonts w:ascii="Arial" w:hAnsi="Arial" w:cs="Arial"/>
        </w:rPr>
        <w:t xml:space="preserve"> is geen </w:t>
      </w:r>
      <w:proofErr w:type="spellStart"/>
      <w:r w:rsidRPr="00C47D90">
        <w:rPr>
          <w:rFonts w:ascii="Arial" w:hAnsi="Arial" w:cs="Arial"/>
        </w:rPr>
        <w:t>kleyn</w:t>
      </w:r>
      <w:proofErr w:type="spellEnd"/>
      <w:r w:rsidRPr="00C47D90">
        <w:rPr>
          <w:rFonts w:ascii="Arial" w:hAnsi="Arial" w:cs="Arial"/>
        </w:rPr>
        <w:t xml:space="preserve"> </w:t>
      </w:r>
      <w:proofErr w:type="spellStart"/>
      <w:r w:rsidRPr="00C47D90">
        <w:rPr>
          <w:rFonts w:ascii="Arial" w:hAnsi="Arial" w:cs="Arial"/>
        </w:rPr>
        <w:t>gebreck</w:t>
      </w:r>
      <w:proofErr w:type="spellEnd"/>
      <w:r w:rsidRPr="00C47D90">
        <w:rPr>
          <w:rFonts w:ascii="Arial" w:hAnsi="Arial" w:cs="Arial"/>
        </w:rPr>
        <w:t xml:space="preserve"> in de </w:t>
      </w:r>
      <w:proofErr w:type="spellStart"/>
      <w:r w:rsidRPr="00C47D90">
        <w:rPr>
          <w:rFonts w:ascii="Arial" w:hAnsi="Arial" w:cs="Arial"/>
        </w:rPr>
        <w:t>hedensdaeghsche</w:t>
      </w:r>
      <w:proofErr w:type="spellEnd"/>
      <w:r w:rsidRPr="00C47D90">
        <w:rPr>
          <w:rFonts w:ascii="Arial" w:hAnsi="Arial" w:cs="Arial"/>
        </w:rPr>
        <w:t xml:space="preserve"> </w:t>
      </w:r>
      <w:proofErr w:type="spellStart"/>
      <w:r w:rsidRPr="00C47D90">
        <w:rPr>
          <w:rFonts w:ascii="Arial" w:hAnsi="Arial" w:cs="Arial"/>
        </w:rPr>
        <w:t>Practijcke</w:t>
      </w:r>
      <w:proofErr w:type="spellEnd"/>
      <w:r w:rsidRPr="00C47D90">
        <w:rPr>
          <w:rFonts w:ascii="Arial" w:hAnsi="Arial" w:cs="Arial"/>
        </w:rPr>
        <w:t xml:space="preserve"> der meeste </w:t>
      </w:r>
      <w:proofErr w:type="spellStart"/>
      <w:r w:rsidRPr="00C47D90">
        <w:rPr>
          <w:rFonts w:ascii="Arial" w:hAnsi="Arial" w:cs="Arial"/>
        </w:rPr>
        <w:t>Kercken</w:t>
      </w:r>
      <w:proofErr w:type="spellEnd"/>
      <w:r w:rsidRPr="00C47D90">
        <w:rPr>
          <w:rFonts w:ascii="Arial" w:hAnsi="Arial" w:cs="Arial"/>
        </w:rPr>
        <w:t xml:space="preserve">, </w:t>
      </w:r>
      <w:proofErr w:type="spellStart"/>
      <w:r w:rsidRPr="00C47D90">
        <w:rPr>
          <w:rFonts w:ascii="Arial" w:hAnsi="Arial" w:cs="Arial"/>
        </w:rPr>
        <w:t>dat’se</w:t>
      </w:r>
      <w:proofErr w:type="spellEnd"/>
      <w:r w:rsidRPr="00C47D90">
        <w:rPr>
          <w:rFonts w:ascii="Arial" w:hAnsi="Arial" w:cs="Arial"/>
        </w:rPr>
        <w:t xml:space="preserve"> </w:t>
      </w:r>
      <w:proofErr w:type="spellStart"/>
      <w:r w:rsidRPr="00C47D90">
        <w:rPr>
          <w:rFonts w:ascii="Arial" w:hAnsi="Arial" w:cs="Arial"/>
        </w:rPr>
        <w:t>d’oeffeninge</w:t>
      </w:r>
      <w:proofErr w:type="spellEnd"/>
      <w:r w:rsidRPr="00C47D90">
        <w:rPr>
          <w:rFonts w:ascii="Arial" w:hAnsi="Arial" w:cs="Arial"/>
        </w:rPr>
        <w:t xml:space="preserve"> van </w:t>
      </w:r>
      <w:proofErr w:type="spellStart"/>
      <w:r w:rsidRPr="00C47D90">
        <w:rPr>
          <w:rFonts w:ascii="Arial" w:hAnsi="Arial" w:cs="Arial"/>
        </w:rPr>
        <w:t>haere</w:t>
      </w:r>
      <w:proofErr w:type="spellEnd"/>
      <w:r w:rsidRPr="00C47D90">
        <w:rPr>
          <w:rFonts w:ascii="Arial" w:hAnsi="Arial" w:cs="Arial"/>
        </w:rPr>
        <w:t xml:space="preserve"> </w:t>
      </w:r>
      <w:proofErr w:type="spellStart"/>
      <w:r w:rsidRPr="00C47D90">
        <w:rPr>
          <w:rFonts w:ascii="Arial" w:hAnsi="Arial" w:cs="Arial"/>
        </w:rPr>
        <w:t>geestelicke</w:t>
      </w:r>
      <w:proofErr w:type="spellEnd"/>
      <w:r w:rsidRPr="00C47D90">
        <w:rPr>
          <w:rFonts w:ascii="Arial" w:hAnsi="Arial" w:cs="Arial"/>
        </w:rPr>
        <w:t xml:space="preserve"> Jurisdictie, </w:t>
      </w:r>
      <w:proofErr w:type="spellStart"/>
      <w:r w:rsidRPr="00C47D90">
        <w:rPr>
          <w:rFonts w:ascii="Arial" w:hAnsi="Arial" w:cs="Arial"/>
        </w:rPr>
        <w:t>soo</w:t>
      </w:r>
      <w:proofErr w:type="spellEnd"/>
      <w:r w:rsidRPr="00C47D90">
        <w:rPr>
          <w:rFonts w:ascii="Arial" w:hAnsi="Arial" w:cs="Arial"/>
        </w:rPr>
        <w:t xml:space="preserve"> veel de </w:t>
      </w:r>
      <w:proofErr w:type="spellStart"/>
      <w:r w:rsidRPr="00C47D90">
        <w:rPr>
          <w:rFonts w:ascii="Arial" w:hAnsi="Arial" w:cs="Arial"/>
        </w:rPr>
        <w:t>heylige</w:t>
      </w:r>
      <w:proofErr w:type="spellEnd"/>
      <w:r w:rsidRPr="00C47D90">
        <w:rPr>
          <w:rFonts w:ascii="Arial" w:hAnsi="Arial" w:cs="Arial"/>
        </w:rPr>
        <w:t xml:space="preserve"> </w:t>
      </w:r>
      <w:proofErr w:type="spellStart"/>
      <w:r w:rsidRPr="00C47D90">
        <w:rPr>
          <w:rFonts w:ascii="Arial" w:hAnsi="Arial" w:cs="Arial"/>
        </w:rPr>
        <w:t>censuren</w:t>
      </w:r>
      <w:proofErr w:type="spellEnd"/>
      <w:r w:rsidRPr="00C47D90">
        <w:rPr>
          <w:rFonts w:ascii="Arial" w:hAnsi="Arial" w:cs="Arial"/>
        </w:rPr>
        <w:t xml:space="preserve"> en </w:t>
      </w:r>
      <w:proofErr w:type="spellStart"/>
      <w:r w:rsidRPr="00C47D90">
        <w:rPr>
          <w:rFonts w:ascii="Arial" w:hAnsi="Arial" w:cs="Arial"/>
        </w:rPr>
        <w:t>vermaeningen</w:t>
      </w:r>
      <w:proofErr w:type="spellEnd"/>
      <w:r w:rsidRPr="00C47D90">
        <w:rPr>
          <w:rFonts w:ascii="Arial" w:hAnsi="Arial" w:cs="Arial"/>
        </w:rPr>
        <w:t xml:space="preserve"> </w:t>
      </w:r>
      <w:proofErr w:type="spellStart"/>
      <w:r w:rsidRPr="00C47D90">
        <w:rPr>
          <w:rFonts w:ascii="Arial" w:hAnsi="Arial" w:cs="Arial"/>
        </w:rPr>
        <w:t>belanght</w:t>
      </w:r>
      <w:proofErr w:type="spellEnd"/>
      <w:r w:rsidRPr="00C47D90">
        <w:rPr>
          <w:rFonts w:ascii="Arial" w:hAnsi="Arial" w:cs="Arial"/>
        </w:rPr>
        <w:t xml:space="preserve">/ </w:t>
      </w:r>
      <w:proofErr w:type="spellStart"/>
      <w:r w:rsidRPr="00C47D90">
        <w:rPr>
          <w:rFonts w:ascii="Arial" w:hAnsi="Arial" w:cs="Arial"/>
        </w:rPr>
        <w:t>bepaelen</w:t>
      </w:r>
      <w:proofErr w:type="spellEnd"/>
      <w:r w:rsidRPr="00C47D90">
        <w:rPr>
          <w:rFonts w:ascii="Arial" w:hAnsi="Arial" w:cs="Arial"/>
        </w:rPr>
        <w:t xml:space="preserve"> tot die alleen, </w:t>
      </w:r>
      <w:proofErr w:type="spellStart"/>
      <w:r w:rsidRPr="00C47D90">
        <w:rPr>
          <w:rFonts w:ascii="Arial" w:hAnsi="Arial" w:cs="Arial"/>
        </w:rPr>
        <w:t>dewelcke</w:t>
      </w:r>
      <w:proofErr w:type="spellEnd"/>
      <w:r w:rsidRPr="00C47D90">
        <w:rPr>
          <w:rFonts w:ascii="Arial" w:hAnsi="Arial" w:cs="Arial"/>
        </w:rPr>
        <w:t xml:space="preserve"> </w:t>
      </w:r>
      <w:proofErr w:type="spellStart"/>
      <w:r w:rsidRPr="00C47D90">
        <w:rPr>
          <w:rFonts w:ascii="Arial" w:hAnsi="Arial" w:cs="Arial"/>
        </w:rPr>
        <w:t>sy</w:t>
      </w:r>
      <w:proofErr w:type="spellEnd"/>
      <w:r w:rsidRPr="00C47D90">
        <w:rPr>
          <w:rFonts w:ascii="Arial" w:hAnsi="Arial" w:cs="Arial"/>
        </w:rPr>
        <w:t xml:space="preserve"> nu tot de </w:t>
      </w:r>
      <w:proofErr w:type="spellStart"/>
      <w:r w:rsidRPr="00C47D90">
        <w:rPr>
          <w:rFonts w:ascii="Arial" w:hAnsi="Arial" w:cs="Arial"/>
        </w:rPr>
        <w:t>Gemeynschap</w:t>
      </w:r>
      <w:proofErr w:type="spellEnd"/>
      <w:r w:rsidRPr="00C47D90">
        <w:rPr>
          <w:rFonts w:ascii="Arial" w:hAnsi="Arial" w:cs="Arial"/>
        </w:rPr>
        <w:t xml:space="preserve"> des H. </w:t>
      </w:r>
      <w:proofErr w:type="spellStart"/>
      <w:r w:rsidRPr="00C47D90">
        <w:rPr>
          <w:rFonts w:ascii="Arial" w:hAnsi="Arial" w:cs="Arial"/>
        </w:rPr>
        <w:t>Avondtmaels</w:t>
      </w:r>
      <w:proofErr w:type="spellEnd"/>
      <w:r w:rsidRPr="00C47D90">
        <w:rPr>
          <w:rFonts w:ascii="Arial" w:hAnsi="Arial" w:cs="Arial"/>
        </w:rPr>
        <w:t xml:space="preserve"> hebben toe-</w:t>
      </w:r>
      <w:proofErr w:type="spellStart"/>
      <w:r w:rsidRPr="00C47D90">
        <w:rPr>
          <w:rFonts w:ascii="Arial" w:hAnsi="Arial" w:cs="Arial"/>
        </w:rPr>
        <w:t>gelaeten</w:t>
      </w:r>
      <w:proofErr w:type="spellEnd"/>
      <w:r w:rsidRPr="00C47D90">
        <w:rPr>
          <w:rFonts w:ascii="Arial" w:hAnsi="Arial" w:cs="Arial"/>
        </w:rPr>
        <w:t xml:space="preserve">. (...) </w:t>
      </w:r>
    </w:p>
    <w:p w14:paraId="55ACC7A9" w14:textId="77777777" w:rsidR="00C47D90" w:rsidRPr="00C47D90" w:rsidRDefault="00C47D90" w:rsidP="00C47D90">
      <w:pPr>
        <w:pStyle w:val="Voetnoottekst"/>
        <w:spacing w:line="276" w:lineRule="auto"/>
        <w:jc w:val="both"/>
        <w:rPr>
          <w:rFonts w:ascii="Arial" w:hAnsi="Arial" w:cs="Arial"/>
        </w:rPr>
      </w:pPr>
      <w:r w:rsidRPr="00C47D90">
        <w:rPr>
          <w:rFonts w:ascii="Arial" w:hAnsi="Arial" w:cs="Arial"/>
        </w:rPr>
        <w:t xml:space="preserve">En nadien die, </w:t>
      </w:r>
      <w:proofErr w:type="spellStart"/>
      <w:r w:rsidRPr="00C47D90">
        <w:rPr>
          <w:rFonts w:ascii="Arial" w:hAnsi="Arial" w:cs="Arial"/>
        </w:rPr>
        <w:t>welcke</w:t>
      </w:r>
      <w:proofErr w:type="spellEnd"/>
      <w:r w:rsidRPr="00C47D90">
        <w:rPr>
          <w:rFonts w:ascii="Arial" w:hAnsi="Arial" w:cs="Arial"/>
        </w:rPr>
        <w:t xml:space="preserve"> van </w:t>
      </w:r>
      <w:proofErr w:type="spellStart"/>
      <w:r w:rsidRPr="00C47D90">
        <w:rPr>
          <w:rFonts w:ascii="Arial" w:hAnsi="Arial" w:cs="Arial"/>
        </w:rPr>
        <w:t>haere</w:t>
      </w:r>
      <w:proofErr w:type="spellEnd"/>
      <w:r w:rsidRPr="00C47D90">
        <w:rPr>
          <w:rFonts w:ascii="Arial" w:hAnsi="Arial" w:cs="Arial"/>
        </w:rPr>
        <w:t xml:space="preserve"> </w:t>
      </w:r>
      <w:proofErr w:type="spellStart"/>
      <w:r w:rsidRPr="00C47D90">
        <w:rPr>
          <w:rFonts w:ascii="Arial" w:hAnsi="Arial" w:cs="Arial"/>
        </w:rPr>
        <w:t>kindtsheyt</w:t>
      </w:r>
      <w:proofErr w:type="spellEnd"/>
      <w:r w:rsidRPr="00C47D90">
        <w:rPr>
          <w:rFonts w:ascii="Arial" w:hAnsi="Arial" w:cs="Arial"/>
        </w:rPr>
        <w:t xml:space="preserve"> af </w:t>
      </w:r>
      <w:proofErr w:type="spellStart"/>
      <w:r w:rsidRPr="00C47D90">
        <w:rPr>
          <w:rFonts w:ascii="Arial" w:hAnsi="Arial" w:cs="Arial"/>
        </w:rPr>
        <w:t>sijn</w:t>
      </w:r>
      <w:proofErr w:type="spellEnd"/>
      <w:r w:rsidRPr="00C47D90">
        <w:rPr>
          <w:rFonts w:ascii="Arial" w:hAnsi="Arial" w:cs="Arial"/>
        </w:rPr>
        <w:t xml:space="preserve"> gedoopt, door den Doop in de </w:t>
      </w:r>
      <w:proofErr w:type="spellStart"/>
      <w:r w:rsidRPr="00C47D90">
        <w:rPr>
          <w:rFonts w:ascii="Arial" w:hAnsi="Arial" w:cs="Arial"/>
        </w:rPr>
        <w:t>Kercke</w:t>
      </w:r>
      <w:proofErr w:type="spellEnd"/>
      <w:r w:rsidRPr="00C47D90">
        <w:rPr>
          <w:rFonts w:ascii="Arial" w:hAnsi="Arial" w:cs="Arial"/>
        </w:rPr>
        <w:t xml:space="preserve"> </w:t>
      </w:r>
      <w:proofErr w:type="spellStart"/>
      <w:r w:rsidRPr="00C47D90">
        <w:rPr>
          <w:rFonts w:ascii="Arial" w:hAnsi="Arial" w:cs="Arial"/>
        </w:rPr>
        <w:t>sijn</w:t>
      </w:r>
      <w:proofErr w:type="spellEnd"/>
      <w:r w:rsidRPr="00C47D90">
        <w:rPr>
          <w:rFonts w:ascii="Arial" w:hAnsi="Arial" w:cs="Arial"/>
        </w:rPr>
        <w:t xml:space="preserve"> in gegaan, </w:t>
      </w:r>
      <w:proofErr w:type="spellStart"/>
      <w:r w:rsidRPr="00C47D90">
        <w:rPr>
          <w:rFonts w:ascii="Arial" w:hAnsi="Arial" w:cs="Arial"/>
        </w:rPr>
        <w:t>soo</w:t>
      </w:r>
      <w:proofErr w:type="spellEnd"/>
      <w:r w:rsidRPr="00C47D90">
        <w:rPr>
          <w:rFonts w:ascii="Arial" w:hAnsi="Arial" w:cs="Arial"/>
        </w:rPr>
        <w:t xml:space="preserve"> is ’t te verwonderen, dat se of </w:t>
      </w:r>
      <w:proofErr w:type="spellStart"/>
      <w:r w:rsidRPr="00C47D90">
        <w:rPr>
          <w:rFonts w:ascii="Arial" w:hAnsi="Arial" w:cs="Arial"/>
        </w:rPr>
        <w:t>versuymen</w:t>
      </w:r>
      <w:proofErr w:type="spellEnd"/>
      <w:r w:rsidRPr="00C47D90">
        <w:rPr>
          <w:rFonts w:ascii="Arial" w:hAnsi="Arial" w:cs="Arial"/>
        </w:rPr>
        <w:t xml:space="preserve"> het H. </w:t>
      </w:r>
      <w:proofErr w:type="spellStart"/>
      <w:r w:rsidRPr="00C47D90">
        <w:rPr>
          <w:rFonts w:ascii="Arial" w:hAnsi="Arial" w:cs="Arial"/>
        </w:rPr>
        <w:t>Avondtmael</w:t>
      </w:r>
      <w:proofErr w:type="spellEnd"/>
      <w:r w:rsidRPr="00C47D90">
        <w:rPr>
          <w:rFonts w:ascii="Arial" w:hAnsi="Arial" w:cs="Arial"/>
        </w:rPr>
        <w:t xml:space="preserve">, of </w:t>
      </w:r>
      <w:proofErr w:type="spellStart"/>
      <w:r w:rsidRPr="00C47D90">
        <w:rPr>
          <w:rFonts w:ascii="Arial" w:hAnsi="Arial" w:cs="Arial"/>
        </w:rPr>
        <w:t>dat’se</w:t>
      </w:r>
      <w:proofErr w:type="spellEnd"/>
      <w:r w:rsidRPr="00C47D90">
        <w:rPr>
          <w:rFonts w:ascii="Arial" w:hAnsi="Arial" w:cs="Arial"/>
        </w:rPr>
        <w:t xml:space="preserve"> </w:t>
      </w:r>
      <w:proofErr w:type="spellStart"/>
      <w:r w:rsidRPr="00C47D90">
        <w:rPr>
          <w:rFonts w:ascii="Arial" w:hAnsi="Arial" w:cs="Arial"/>
        </w:rPr>
        <w:t>haer</w:t>
      </w:r>
      <w:proofErr w:type="spellEnd"/>
      <w:r w:rsidRPr="00C47D90">
        <w:rPr>
          <w:rFonts w:ascii="Arial" w:hAnsi="Arial" w:cs="Arial"/>
        </w:rPr>
        <w:t xml:space="preserve"> </w:t>
      </w:r>
      <w:proofErr w:type="spellStart"/>
      <w:r w:rsidRPr="00C47D90">
        <w:rPr>
          <w:rFonts w:ascii="Arial" w:hAnsi="Arial" w:cs="Arial"/>
        </w:rPr>
        <w:t>aghten</w:t>
      </w:r>
      <w:proofErr w:type="spellEnd"/>
      <w:r w:rsidRPr="00C47D90">
        <w:rPr>
          <w:rFonts w:ascii="Arial" w:hAnsi="Arial" w:cs="Arial"/>
        </w:rPr>
        <w:t xml:space="preserve"> </w:t>
      </w:r>
      <w:proofErr w:type="spellStart"/>
      <w:r w:rsidRPr="00C47D90">
        <w:rPr>
          <w:rFonts w:ascii="Arial" w:hAnsi="Arial" w:cs="Arial"/>
        </w:rPr>
        <w:t>vry</w:t>
      </w:r>
      <w:proofErr w:type="spellEnd"/>
      <w:r w:rsidRPr="00C47D90">
        <w:rPr>
          <w:rFonts w:ascii="Arial" w:hAnsi="Arial" w:cs="Arial"/>
        </w:rPr>
        <w:t xml:space="preserve"> te </w:t>
      </w:r>
      <w:proofErr w:type="spellStart"/>
      <w:r w:rsidRPr="00C47D90">
        <w:rPr>
          <w:rFonts w:ascii="Arial" w:hAnsi="Arial" w:cs="Arial"/>
        </w:rPr>
        <w:t>sijn</w:t>
      </w:r>
      <w:proofErr w:type="spellEnd"/>
      <w:r w:rsidRPr="00C47D90">
        <w:rPr>
          <w:rFonts w:ascii="Arial" w:hAnsi="Arial" w:cs="Arial"/>
        </w:rPr>
        <w:t xml:space="preserve"> van </w:t>
      </w:r>
      <w:proofErr w:type="spellStart"/>
      <w:r w:rsidRPr="00C47D90">
        <w:rPr>
          <w:rFonts w:ascii="Arial" w:hAnsi="Arial" w:cs="Arial"/>
        </w:rPr>
        <w:t>Kerckelicke</w:t>
      </w:r>
      <w:proofErr w:type="spellEnd"/>
      <w:r w:rsidRPr="00C47D90">
        <w:rPr>
          <w:rFonts w:ascii="Arial" w:hAnsi="Arial" w:cs="Arial"/>
        </w:rPr>
        <w:t xml:space="preserve"> </w:t>
      </w:r>
      <w:proofErr w:type="spellStart"/>
      <w:r w:rsidRPr="00C47D90">
        <w:rPr>
          <w:rFonts w:ascii="Arial" w:hAnsi="Arial" w:cs="Arial"/>
        </w:rPr>
        <w:t>censuren</w:t>
      </w:r>
      <w:proofErr w:type="spellEnd"/>
      <w:r w:rsidRPr="00C47D90">
        <w:rPr>
          <w:rFonts w:ascii="Arial" w:hAnsi="Arial" w:cs="Arial"/>
        </w:rPr>
        <w:t xml:space="preserve">, om dat se </w:t>
      </w:r>
      <w:proofErr w:type="spellStart"/>
      <w:r w:rsidRPr="00C47D90">
        <w:rPr>
          <w:rFonts w:ascii="Arial" w:hAnsi="Arial" w:cs="Arial"/>
        </w:rPr>
        <w:t>aen</w:t>
      </w:r>
      <w:proofErr w:type="spellEnd"/>
      <w:r w:rsidRPr="00C47D90">
        <w:rPr>
          <w:rFonts w:ascii="Arial" w:hAnsi="Arial" w:cs="Arial"/>
        </w:rPr>
        <w:t xml:space="preserve"> ’t </w:t>
      </w:r>
      <w:proofErr w:type="spellStart"/>
      <w:r w:rsidRPr="00C47D90">
        <w:rPr>
          <w:rFonts w:ascii="Arial" w:hAnsi="Arial" w:cs="Arial"/>
        </w:rPr>
        <w:t>selve</w:t>
      </w:r>
      <w:proofErr w:type="spellEnd"/>
      <w:r w:rsidRPr="00C47D90">
        <w:rPr>
          <w:rFonts w:ascii="Arial" w:hAnsi="Arial" w:cs="Arial"/>
        </w:rPr>
        <w:t xml:space="preserve"> </w:t>
      </w:r>
      <w:proofErr w:type="spellStart"/>
      <w:r w:rsidRPr="00C47D90">
        <w:rPr>
          <w:rFonts w:ascii="Arial" w:hAnsi="Arial" w:cs="Arial"/>
        </w:rPr>
        <w:t>nogh</w:t>
      </w:r>
      <w:proofErr w:type="spellEnd"/>
      <w:r w:rsidRPr="00C47D90">
        <w:rPr>
          <w:rFonts w:ascii="Arial" w:hAnsi="Arial" w:cs="Arial"/>
        </w:rPr>
        <w:t xml:space="preserve"> niet en </w:t>
      </w:r>
      <w:proofErr w:type="spellStart"/>
      <w:r w:rsidRPr="00C47D90">
        <w:rPr>
          <w:rFonts w:ascii="Arial" w:hAnsi="Arial" w:cs="Arial"/>
        </w:rPr>
        <w:t>gaen</w:t>
      </w:r>
      <w:proofErr w:type="spellEnd"/>
      <w:r w:rsidRPr="00C47D90">
        <w:rPr>
          <w:rFonts w:ascii="Arial" w:hAnsi="Arial" w:cs="Arial"/>
        </w:rPr>
        <w:t xml:space="preserve">, </w:t>
      </w:r>
      <w:proofErr w:type="spellStart"/>
      <w:r w:rsidRPr="00C47D90">
        <w:rPr>
          <w:rFonts w:ascii="Arial" w:hAnsi="Arial" w:cs="Arial"/>
        </w:rPr>
        <w:t>nogh</w:t>
      </w:r>
      <w:proofErr w:type="spellEnd"/>
      <w:r w:rsidRPr="00C47D90">
        <w:rPr>
          <w:rFonts w:ascii="Arial" w:hAnsi="Arial" w:cs="Arial"/>
        </w:rPr>
        <w:t xml:space="preserve"> den leden der </w:t>
      </w:r>
      <w:proofErr w:type="spellStart"/>
      <w:r w:rsidRPr="00C47D90">
        <w:rPr>
          <w:rFonts w:ascii="Arial" w:hAnsi="Arial" w:cs="Arial"/>
        </w:rPr>
        <w:t>Kercke</w:t>
      </w:r>
      <w:proofErr w:type="spellEnd"/>
      <w:r w:rsidRPr="00C47D90">
        <w:rPr>
          <w:rFonts w:ascii="Arial" w:hAnsi="Arial" w:cs="Arial"/>
        </w:rPr>
        <w:t xml:space="preserve"> willen </w:t>
      </w:r>
      <w:proofErr w:type="spellStart"/>
      <w:r w:rsidRPr="00C47D90">
        <w:rPr>
          <w:rFonts w:ascii="Arial" w:hAnsi="Arial" w:cs="Arial"/>
        </w:rPr>
        <w:t>aengereeckent</w:t>
      </w:r>
      <w:proofErr w:type="spellEnd"/>
      <w:r w:rsidRPr="00C47D90">
        <w:rPr>
          <w:rFonts w:ascii="Arial" w:hAnsi="Arial" w:cs="Arial"/>
        </w:rPr>
        <w:t xml:space="preserve"> worden; ’t </w:t>
      </w:r>
      <w:proofErr w:type="spellStart"/>
      <w:r w:rsidRPr="00C47D90">
        <w:rPr>
          <w:rFonts w:ascii="Arial" w:hAnsi="Arial" w:cs="Arial"/>
        </w:rPr>
        <w:t>Welcke</w:t>
      </w:r>
      <w:proofErr w:type="spellEnd"/>
      <w:r w:rsidRPr="00C47D90">
        <w:rPr>
          <w:rFonts w:ascii="Arial" w:hAnsi="Arial" w:cs="Arial"/>
        </w:rPr>
        <w:t xml:space="preserve"> schijnt in te [73] </w:t>
      </w:r>
      <w:proofErr w:type="spellStart"/>
      <w:r w:rsidRPr="00C47D90">
        <w:rPr>
          <w:rFonts w:ascii="Arial" w:hAnsi="Arial" w:cs="Arial"/>
        </w:rPr>
        <w:t>wickelen</w:t>
      </w:r>
      <w:proofErr w:type="spellEnd"/>
      <w:r w:rsidRPr="00C47D90">
        <w:rPr>
          <w:rFonts w:ascii="Arial" w:hAnsi="Arial" w:cs="Arial"/>
        </w:rPr>
        <w:t xml:space="preserve"> een </w:t>
      </w:r>
      <w:proofErr w:type="spellStart"/>
      <w:r w:rsidRPr="00C47D90">
        <w:rPr>
          <w:rFonts w:ascii="Arial" w:hAnsi="Arial" w:cs="Arial"/>
        </w:rPr>
        <w:t>stilswijgende</w:t>
      </w:r>
      <w:proofErr w:type="spellEnd"/>
      <w:r w:rsidRPr="00C47D90">
        <w:rPr>
          <w:rFonts w:ascii="Arial" w:hAnsi="Arial" w:cs="Arial"/>
        </w:rPr>
        <w:t xml:space="preserve"> </w:t>
      </w:r>
      <w:proofErr w:type="spellStart"/>
      <w:r w:rsidRPr="00C47D90">
        <w:rPr>
          <w:rFonts w:ascii="Arial" w:hAnsi="Arial" w:cs="Arial"/>
        </w:rPr>
        <w:t>verloocheninge</w:t>
      </w:r>
      <w:proofErr w:type="spellEnd"/>
      <w:r w:rsidRPr="00C47D90">
        <w:rPr>
          <w:rFonts w:ascii="Arial" w:hAnsi="Arial" w:cs="Arial"/>
        </w:rPr>
        <w:t xml:space="preserve"> des </w:t>
      </w:r>
      <w:proofErr w:type="spellStart"/>
      <w:r w:rsidRPr="00C47D90">
        <w:rPr>
          <w:rFonts w:ascii="Arial" w:hAnsi="Arial" w:cs="Arial"/>
        </w:rPr>
        <w:t>Doops</w:t>
      </w:r>
      <w:proofErr w:type="spellEnd"/>
      <w:r w:rsidRPr="00C47D90">
        <w:rPr>
          <w:rFonts w:ascii="Arial" w:hAnsi="Arial" w:cs="Arial"/>
        </w:rPr>
        <w:t xml:space="preserve">. Voorts indien </w:t>
      </w:r>
      <w:proofErr w:type="spellStart"/>
      <w:r w:rsidRPr="00C47D90">
        <w:rPr>
          <w:rFonts w:ascii="Arial" w:hAnsi="Arial" w:cs="Arial"/>
        </w:rPr>
        <w:t>onse</w:t>
      </w:r>
      <w:proofErr w:type="spellEnd"/>
      <w:r w:rsidRPr="00C47D90">
        <w:rPr>
          <w:rFonts w:ascii="Arial" w:hAnsi="Arial" w:cs="Arial"/>
        </w:rPr>
        <w:t xml:space="preserve"> kinderen in </w:t>
      </w:r>
      <w:proofErr w:type="spellStart"/>
      <w:r w:rsidRPr="00C47D90">
        <w:rPr>
          <w:rFonts w:ascii="Arial" w:hAnsi="Arial" w:cs="Arial"/>
        </w:rPr>
        <w:t>haere</w:t>
      </w:r>
      <w:proofErr w:type="spellEnd"/>
      <w:r w:rsidRPr="00C47D90">
        <w:rPr>
          <w:rFonts w:ascii="Arial" w:hAnsi="Arial" w:cs="Arial"/>
        </w:rPr>
        <w:t xml:space="preserve"> </w:t>
      </w:r>
      <w:proofErr w:type="spellStart"/>
      <w:r w:rsidRPr="00C47D90">
        <w:rPr>
          <w:rFonts w:ascii="Arial" w:hAnsi="Arial" w:cs="Arial"/>
        </w:rPr>
        <w:t>kinsheyt</w:t>
      </w:r>
      <w:proofErr w:type="spellEnd"/>
      <w:r w:rsidRPr="00C47D90">
        <w:rPr>
          <w:rFonts w:ascii="Arial" w:hAnsi="Arial" w:cs="Arial"/>
        </w:rPr>
        <w:t xml:space="preserve"> komen te sterven, </w:t>
      </w:r>
      <w:proofErr w:type="spellStart"/>
      <w:r w:rsidRPr="00C47D90">
        <w:rPr>
          <w:rFonts w:ascii="Arial" w:hAnsi="Arial" w:cs="Arial"/>
        </w:rPr>
        <w:t>soo</w:t>
      </w:r>
      <w:proofErr w:type="spellEnd"/>
      <w:r w:rsidRPr="00C47D90">
        <w:rPr>
          <w:rFonts w:ascii="Arial" w:hAnsi="Arial" w:cs="Arial"/>
        </w:rPr>
        <w:t xml:space="preserve"> </w:t>
      </w:r>
      <w:proofErr w:type="spellStart"/>
      <w:r w:rsidRPr="00C47D90">
        <w:rPr>
          <w:rFonts w:ascii="Arial" w:hAnsi="Arial" w:cs="Arial"/>
        </w:rPr>
        <w:t>sijn</w:t>
      </w:r>
      <w:proofErr w:type="spellEnd"/>
      <w:r w:rsidRPr="00C47D90">
        <w:rPr>
          <w:rFonts w:ascii="Arial" w:hAnsi="Arial" w:cs="Arial"/>
        </w:rPr>
        <w:t xml:space="preserve"> </w:t>
      </w:r>
      <w:proofErr w:type="spellStart"/>
      <w:r w:rsidRPr="00C47D90">
        <w:rPr>
          <w:rFonts w:ascii="Arial" w:hAnsi="Arial" w:cs="Arial"/>
        </w:rPr>
        <w:t>wy</w:t>
      </w:r>
      <w:proofErr w:type="spellEnd"/>
      <w:r w:rsidRPr="00C47D90">
        <w:rPr>
          <w:rFonts w:ascii="Arial" w:hAnsi="Arial" w:cs="Arial"/>
        </w:rPr>
        <w:t xml:space="preserve"> </w:t>
      </w:r>
      <w:proofErr w:type="spellStart"/>
      <w:r w:rsidRPr="00C47D90">
        <w:rPr>
          <w:rFonts w:ascii="Arial" w:hAnsi="Arial" w:cs="Arial"/>
        </w:rPr>
        <w:t>oock</w:t>
      </w:r>
      <w:proofErr w:type="spellEnd"/>
      <w:r w:rsidRPr="00C47D90">
        <w:rPr>
          <w:rFonts w:ascii="Arial" w:hAnsi="Arial" w:cs="Arial"/>
        </w:rPr>
        <w:t xml:space="preserve">, door dit zegel, des te meerder </w:t>
      </w:r>
      <w:proofErr w:type="spellStart"/>
      <w:r w:rsidRPr="00C47D90">
        <w:rPr>
          <w:rFonts w:ascii="Arial" w:hAnsi="Arial" w:cs="Arial"/>
        </w:rPr>
        <w:t>verseeckert</w:t>
      </w:r>
      <w:proofErr w:type="spellEnd"/>
      <w:r w:rsidRPr="00C47D90">
        <w:rPr>
          <w:rFonts w:ascii="Arial" w:hAnsi="Arial" w:cs="Arial"/>
        </w:rPr>
        <w:t xml:space="preserve">, </w:t>
      </w:r>
      <w:proofErr w:type="spellStart"/>
      <w:r w:rsidRPr="00C47D90">
        <w:rPr>
          <w:rFonts w:ascii="Arial" w:hAnsi="Arial" w:cs="Arial"/>
        </w:rPr>
        <w:t>dat’se</w:t>
      </w:r>
      <w:proofErr w:type="spellEnd"/>
      <w:r w:rsidRPr="00C47D90">
        <w:rPr>
          <w:rFonts w:ascii="Arial" w:hAnsi="Arial" w:cs="Arial"/>
        </w:rPr>
        <w:t xml:space="preserve"> </w:t>
      </w:r>
      <w:proofErr w:type="spellStart"/>
      <w:r w:rsidRPr="00C47D90">
        <w:rPr>
          <w:rFonts w:ascii="Arial" w:hAnsi="Arial" w:cs="Arial"/>
        </w:rPr>
        <w:t>by</w:t>
      </w:r>
      <w:proofErr w:type="spellEnd"/>
      <w:r w:rsidRPr="00C47D90">
        <w:rPr>
          <w:rFonts w:ascii="Arial" w:hAnsi="Arial" w:cs="Arial"/>
        </w:rPr>
        <w:t xml:space="preserve"> den Heere </w:t>
      </w:r>
      <w:proofErr w:type="spellStart"/>
      <w:r w:rsidRPr="00C47D90">
        <w:rPr>
          <w:rFonts w:ascii="Arial" w:hAnsi="Arial" w:cs="Arial"/>
        </w:rPr>
        <w:t>sijn</w:t>
      </w:r>
      <w:proofErr w:type="spellEnd"/>
      <w:r w:rsidRPr="00C47D90">
        <w:rPr>
          <w:rFonts w:ascii="Arial" w:hAnsi="Arial" w:cs="Arial"/>
        </w:rPr>
        <w:t xml:space="preserve">; </w:t>
      </w:r>
      <w:proofErr w:type="spellStart"/>
      <w:r w:rsidRPr="00C47D90">
        <w:rPr>
          <w:rFonts w:ascii="Arial" w:hAnsi="Arial" w:cs="Arial"/>
        </w:rPr>
        <w:t>Gelijck</w:t>
      </w:r>
      <w:proofErr w:type="spellEnd"/>
      <w:r w:rsidRPr="00C47D90">
        <w:rPr>
          <w:rFonts w:ascii="Arial" w:hAnsi="Arial" w:cs="Arial"/>
        </w:rPr>
        <w:t xml:space="preserve"> dit, </w:t>
      </w:r>
      <w:proofErr w:type="spellStart"/>
      <w:r w:rsidRPr="00C47D90">
        <w:rPr>
          <w:rFonts w:ascii="Arial" w:hAnsi="Arial" w:cs="Arial"/>
        </w:rPr>
        <w:t>aen</w:t>
      </w:r>
      <w:proofErr w:type="spellEnd"/>
      <w:r w:rsidRPr="00C47D90">
        <w:rPr>
          <w:rFonts w:ascii="Arial" w:hAnsi="Arial" w:cs="Arial"/>
        </w:rPr>
        <w:t xml:space="preserve"> </w:t>
      </w:r>
      <w:proofErr w:type="spellStart"/>
      <w:r w:rsidRPr="00C47D90">
        <w:rPr>
          <w:rFonts w:ascii="Arial" w:hAnsi="Arial" w:cs="Arial"/>
        </w:rPr>
        <w:t>d’andere</w:t>
      </w:r>
      <w:proofErr w:type="spellEnd"/>
      <w:r w:rsidRPr="00C47D90">
        <w:rPr>
          <w:rFonts w:ascii="Arial" w:hAnsi="Arial" w:cs="Arial"/>
        </w:rPr>
        <w:t xml:space="preserve"> zijde, niet </w:t>
      </w:r>
      <w:proofErr w:type="spellStart"/>
      <w:r w:rsidRPr="00C47D90">
        <w:rPr>
          <w:rFonts w:ascii="Arial" w:hAnsi="Arial" w:cs="Arial"/>
        </w:rPr>
        <w:t>selden</w:t>
      </w:r>
      <w:proofErr w:type="spellEnd"/>
      <w:r w:rsidRPr="00C47D90">
        <w:rPr>
          <w:rFonts w:ascii="Arial" w:hAnsi="Arial" w:cs="Arial"/>
        </w:rPr>
        <w:t xml:space="preserve"> den Ouderen geen </w:t>
      </w:r>
      <w:proofErr w:type="spellStart"/>
      <w:r w:rsidRPr="00C47D90">
        <w:rPr>
          <w:rFonts w:ascii="Arial" w:hAnsi="Arial" w:cs="Arial"/>
        </w:rPr>
        <w:t>kleyne</w:t>
      </w:r>
      <w:proofErr w:type="spellEnd"/>
      <w:r w:rsidRPr="00C47D90">
        <w:rPr>
          <w:rFonts w:ascii="Arial" w:hAnsi="Arial" w:cs="Arial"/>
        </w:rPr>
        <w:t xml:space="preserve"> </w:t>
      </w:r>
      <w:proofErr w:type="spellStart"/>
      <w:r w:rsidRPr="00C47D90">
        <w:rPr>
          <w:rFonts w:ascii="Arial" w:hAnsi="Arial" w:cs="Arial"/>
        </w:rPr>
        <w:t>bekommeringe</w:t>
      </w:r>
      <w:proofErr w:type="spellEnd"/>
      <w:r w:rsidRPr="00C47D90">
        <w:rPr>
          <w:rFonts w:ascii="Arial" w:hAnsi="Arial" w:cs="Arial"/>
        </w:rPr>
        <w:t xml:space="preserve"> </w:t>
      </w:r>
      <w:proofErr w:type="spellStart"/>
      <w:r w:rsidRPr="00C47D90">
        <w:rPr>
          <w:rFonts w:ascii="Arial" w:hAnsi="Arial" w:cs="Arial"/>
        </w:rPr>
        <w:t>baert</w:t>
      </w:r>
      <w:proofErr w:type="spellEnd"/>
      <w:r w:rsidRPr="00C47D90">
        <w:rPr>
          <w:rFonts w:ascii="Arial" w:hAnsi="Arial" w:cs="Arial"/>
        </w:rPr>
        <w:t xml:space="preserve">, als </w:t>
      </w:r>
      <w:proofErr w:type="spellStart"/>
      <w:r w:rsidRPr="00C47D90">
        <w:rPr>
          <w:rFonts w:ascii="Arial" w:hAnsi="Arial" w:cs="Arial"/>
        </w:rPr>
        <w:t>haere</w:t>
      </w:r>
      <w:proofErr w:type="spellEnd"/>
      <w:r w:rsidRPr="00C47D90">
        <w:rPr>
          <w:rFonts w:ascii="Arial" w:hAnsi="Arial" w:cs="Arial"/>
        </w:rPr>
        <w:t xml:space="preserve"> kinderen komen </w:t>
      </w:r>
      <w:proofErr w:type="spellStart"/>
      <w:r w:rsidRPr="00C47D90">
        <w:rPr>
          <w:rFonts w:ascii="Arial" w:hAnsi="Arial" w:cs="Arial"/>
        </w:rPr>
        <w:t>sonder</w:t>
      </w:r>
      <w:proofErr w:type="spellEnd"/>
      <w:r w:rsidRPr="00C47D90">
        <w:rPr>
          <w:rFonts w:ascii="Arial" w:hAnsi="Arial" w:cs="Arial"/>
        </w:rPr>
        <w:t xml:space="preserve"> Doop te sterven. (…) [74]. Na den doop moet van de Ouders, </w:t>
      </w:r>
      <w:proofErr w:type="spellStart"/>
      <w:r w:rsidRPr="00C47D90">
        <w:rPr>
          <w:rFonts w:ascii="Arial" w:hAnsi="Arial" w:cs="Arial"/>
        </w:rPr>
        <w:t>sorge</w:t>
      </w:r>
      <w:proofErr w:type="spellEnd"/>
      <w:r w:rsidRPr="00C47D90">
        <w:rPr>
          <w:rFonts w:ascii="Arial" w:hAnsi="Arial" w:cs="Arial"/>
        </w:rPr>
        <w:t xml:space="preserve"> </w:t>
      </w:r>
      <w:proofErr w:type="spellStart"/>
      <w:r w:rsidRPr="00C47D90">
        <w:rPr>
          <w:rFonts w:ascii="Arial" w:hAnsi="Arial" w:cs="Arial"/>
        </w:rPr>
        <w:t>gedraegen</w:t>
      </w:r>
      <w:proofErr w:type="spellEnd"/>
      <w:r w:rsidRPr="00C47D90">
        <w:rPr>
          <w:rFonts w:ascii="Arial" w:hAnsi="Arial" w:cs="Arial"/>
        </w:rPr>
        <w:t xml:space="preserve"> worden, dat de kinderen, opwassende, in de </w:t>
      </w:r>
      <w:proofErr w:type="spellStart"/>
      <w:r w:rsidRPr="00C47D90">
        <w:rPr>
          <w:rFonts w:ascii="Arial" w:hAnsi="Arial" w:cs="Arial"/>
        </w:rPr>
        <w:t>reghte</w:t>
      </w:r>
      <w:proofErr w:type="spellEnd"/>
      <w:r w:rsidRPr="00C47D90">
        <w:rPr>
          <w:rFonts w:ascii="Arial" w:hAnsi="Arial" w:cs="Arial"/>
        </w:rPr>
        <w:t xml:space="preserve"> </w:t>
      </w:r>
      <w:proofErr w:type="spellStart"/>
      <w:r w:rsidRPr="00C47D90">
        <w:rPr>
          <w:rFonts w:ascii="Arial" w:hAnsi="Arial" w:cs="Arial"/>
        </w:rPr>
        <w:t>leere</w:t>
      </w:r>
      <w:proofErr w:type="spellEnd"/>
      <w:r w:rsidRPr="00C47D90">
        <w:rPr>
          <w:rFonts w:ascii="Arial" w:hAnsi="Arial" w:cs="Arial"/>
        </w:rPr>
        <w:t xml:space="preserve"> wel </w:t>
      </w:r>
      <w:proofErr w:type="spellStart"/>
      <w:r w:rsidRPr="00C47D90">
        <w:rPr>
          <w:rFonts w:ascii="Arial" w:hAnsi="Arial" w:cs="Arial"/>
        </w:rPr>
        <w:t>onderwesen</w:t>
      </w:r>
      <w:proofErr w:type="spellEnd"/>
      <w:r w:rsidRPr="00C47D90">
        <w:rPr>
          <w:rFonts w:ascii="Arial" w:hAnsi="Arial" w:cs="Arial"/>
        </w:rPr>
        <w:t>, en Christelijk mogen worden op-</w:t>
      </w:r>
      <w:proofErr w:type="spellStart"/>
      <w:r w:rsidRPr="00C47D90">
        <w:rPr>
          <w:rFonts w:ascii="Arial" w:hAnsi="Arial" w:cs="Arial"/>
        </w:rPr>
        <w:t>gevoet</w:t>
      </w:r>
      <w:proofErr w:type="spellEnd"/>
      <w:r w:rsidRPr="00C47D90">
        <w:rPr>
          <w:rFonts w:ascii="Arial" w:hAnsi="Arial" w:cs="Arial"/>
        </w:rPr>
        <w:t xml:space="preserve">. Dit moet geschieden, I. </w:t>
      </w:r>
      <w:proofErr w:type="spellStart"/>
      <w:r w:rsidRPr="00C47D90">
        <w:rPr>
          <w:rFonts w:ascii="Arial" w:hAnsi="Arial" w:cs="Arial"/>
        </w:rPr>
        <w:t>Voornamentlcik</w:t>
      </w:r>
      <w:proofErr w:type="spellEnd"/>
      <w:r w:rsidRPr="00C47D90">
        <w:rPr>
          <w:rFonts w:ascii="Arial" w:hAnsi="Arial" w:cs="Arial"/>
        </w:rPr>
        <w:t xml:space="preserve"> van de Ouders, volgens den Last, </w:t>
      </w:r>
      <w:proofErr w:type="spellStart"/>
      <w:r w:rsidRPr="00C47D90">
        <w:rPr>
          <w:rFonts w:ascii="Arial" w:hAnsi="Arial" w:cs="Arial"/>
        </w:rPr>
        <w:t>Ephes</w:t>
      </w:r>
      <w:proofErr w:type="spellEnd"/>
      <w:r w:rsidRPr="00C47D90">
        <w:rPr>
          <w:rFonts w:ascii="Arial" w:hAnsi="Arial" w:cs="Arial"/>
        </w:rPr>
        <w:t xml:space="preserve">. 6. </w:t>
      </w:r>
      <w:proofErr w:type="spellStart"/>
      <w:r w:rsidRPr="00C47D90">
        <w:rPr>
          <w:rFonts w:ascii="Arial" w:hAnsi="Arial" w:cs="Arial"/>
        </w:rPr>
        <w:t>Vs</w:t>
      </w:r>
      <w:proofErr w:type="spellEnd"/>
      <w:r w:rsidRPr="00C47D90">
        <w:rPr>
          <w:rFonts w:ascii="Arial" w:hAnsi="Arial" w:cs="Arial"/>
        </w:rPr>
        <w:t xml:space="preserve"> 4. Gy Vaders voedt uwe kinderen op in de </w:t>
      </w:r>
      <w:proofErr w:type="spellStart"/>
      <w:r w:rsidRPr="00C47D90">
        <w:rPr>
          <w:rFonts w:ascii="Arial" w:hAnsi="Arial" w:cs="Arial"/>
        </w:rPr>
        <w:t>leeringe</w:t>
      </w:r>
      <w:proofErr w:type="spellEnd"/>
      <w:r w:rsidRPr="00C47D90">
        <w:rPr>
          <w:rFonts w:ascii="Arial" w:hAnsi="Arial" w:cs="Arial"/>
        </w:rPr>
        <w:t xml:space="preserve">, ende </w:t>
      </w:r>
      <w:proofErr w:type="spellStart"/>
      <w:r w:rsidRPr="00C47D90">
        <w:rPr>
          <w:rFonts w:ascii="Arial" w:hAnsi="Arial" w:cs="Arial"/>
        </w:rPr>
        <w:t>vermaeninge</w:t>
      </w:r>
      <w:proofErr w:type="spellEnd"/>
      <w:r w:rsidRPr="00C47D90">
        <w:rPr>
          <w:rFonts w:ascii="Arial" w:hAnsi="Arial" w:cs="Arial"/>
        </w:rPr>
        <w:t xml:space="preserve"> des Heeren; Deut. 6. vs. 6.7. Ende die beloften, dis </w:t>
      </w:r>
      <w:proofErr w:type="spellStart"/>
      <w:r w:rsidRPr="00C47D90">
        <w:rPr>
          <w:rFonts w:ascii="Arial" w:hAnsi="Arial" w:cs="Arial"/>
        </w:rPr>
        <w:t>sy</w:t>
      </w:r>
      <w:proofErr w:type="spellEnd"/>
      <w:r w:rsidRPr="00C47D90">
        <w:rPr>
          <w:rFonts w:ascii="Arial" w:hAnsi="Arial" w:cs="Arial"/>
        </w:rPr>
        <w:t xml:space="preserve"> </w:t>
      </w:r>
      <w:proofErr w:type="spellStart"/>
      <w:r w:rsidRPr="00C47D90">
        <w:rPr>
          <w:rFonts w:ascii="Arial" w:hAnsi="Arial" w:cs="Arial"/>
        </w:rPr>
        <w:t>gedaen</w:t>
      </w:r>
      <w:proofErr w:type="spellEnd"/>
      <w:r w:rsidRPr="00C47D90">
        <w:rPr>
          <w:rFonts w:ascii="Arial" w:hAnsi="Arial" w:cs="Arial"/>
        </w:rPr>
        <w:t xml:space="preserve"> hebben/ als </w:t>
      </w:r>
      <w:proofErr w:type="spellStart"/>
      <w:r w:rsidRPr="00C47D90">
        <w:rPr>
          <w:rFonts w:ascii="Arial" w:hAnsi="Arial" w:cs="Arial"/>
        </w:rPr>
        <w:t>haere</w:t>
      </w:r>
      <w:proofErr w:type="spellEnd"/>
      <w:r w:rsidRPr="00C47D90">
        <w:rPr>
          <w:rFonts w:ascii="Arial" w:hAnsi="Arial" w:cs="Arial"/>
        </w:rPr>
        <w:t xml:space="preserve"> </w:t>
      </w:r>
      <w:proofErr w:type="spellStart"/>
      <w:r w:rsidRPr="00C47D90">
        <w:rPr>
          <w:rFonts w:ascii="Arial" w:hAnsi="Arial" w:cs="Arial"/>
        </w:rPr>
        <w:t>kidneren</w:t>
      </w:r>
      <w:proofErr w:type="spellEnd"/>
      <w:r w:rsidRPr="00C47D90">
        <w:rPr>
          <w:rFonts w:ascii="Arial" w:hAnsi="Arial" w:cs="Arial"/>
        </w:rPr>
        <w:t xml:space="preserve"> gedoopt wierden. Daarom moeten se </w:t>
      </w:r>
      <w:proofErr w:type="spellStart"/>
      <w:r w:rsidRPr="00C47D90">
        <w:rPr>
          <w:rFonts w:ascii="Arial" w:hAnsi="Arial" w:cs="Arial"/>
        </w:rPr>
        <w:t>haere</w:t>
      </w:r>
      <w:proofErr w:type="spellEnd"/>
      <w:r w:rsidRPr="00C47D90">
        <w:rPr>
          <w:rFonts w:ascii="Arial" w:hAnsi="Arial" w:cs="Arial"/>
        </w:rPr>
        <w:t xml:space="preserve"> kinderen, als ze beginnen tot haar </w:t>
      </w:r>
      <w:proofErr w:type="spellStart"/>
      <w:r w:rsidRPr="00C47D90">
        <w:rPr>
          <w:rFonts w:ascii="Arial" w:hAnsi="Arial" w:cs="Arial"/>
        </w:rPr>
        <w:t>verstandt</w:t>
      </w:r>
      <w:proofErr w:type="spellEnd"/>
      <w:r w:rsidRPr="00C47D90">
        <w:rPr>
          <w:rFonts w:ascii="Arial" w:hAnsi="Arial" w:cs="Arial"/>
        </w:rPr>
        <w:t xml:space="preserve"> te komen, </w:t>
      </w:r>
      <w:proofErr w:type="spellStart"/>
      <w:r w:rsidRPr="00C47D90">
        <w:rPr>
          <w:rFonts w:ascii="Arial" w:hAnsi="Arial" w:cs="Arial"/>
        </w:rPr>
        <w:t>leeren</w:t>
      </w:r>
      <w:proofErr w:type="spellEnd"/>
      <w:r w:rsidRPr="00C47D90">
        <w:rPr>
          <w:rFonts w:ascii="Arial" w:hAnsi="Arial" w:cs="Arial"/>
        </w:rPr>
        <w:t xml:space="preserve"> ende </w:t>
      </w:r>
      <w:proofErr w:type="spellStart"/>
      <w:r w:rsidRPr="00C47D90">
        <w:rPr>
          <w:rFonts w:ascii="Arial" w:hAnsi="Arial" w:cs="Arial"/>
        </w:rPr>
        <w:t>onderwijsen</w:t>
      </w:r>
      <w:proofErr w:type="spellEnd"/>
      <w:r w:rsidRPr="00C47D90">
        <w:rPr>
          <w:rFonts w:ascii="Arial" w:hAnsi="Arial" w:cs="Arial"/>
        </w:rPr>
        <w:t xml:space="preserve"> inde </w:t>
      </w:r>
      <w:proofErr w:type="spellStart"/>
      <w:r w:rsidRPr="00C47D90">
        <w:rPr>
          <w:rFonts w:ascii="Arial" w:hAnsi="Arial" w:cs="Arial"/>
        </w:rPr>
        <w:t>reghte</w:t>
      </w:r>
      <w:proofErr w:type="spellEnd"/>
      <w:r w:rsidRPr="00C47D90">
        <w:rPr>
          <w:rFonts w:ascii="Arial" w:hAnsi="Arial" w:cs="Arial"/>
        </w:rPr>
        <w:t xml:space="preserve"> kennis des </w:t>
      </w:r>
      <w:proofErr w:type="spellStart"/>
      <w:r w:rsidRPr="00C47D90">
        <w:rPr>
          <w:rFonts w:ascii="Arial" w:hAnsi="Arial" w:cs="Arial"/>
        </w:rPr>
        <w:t>Christelicken</w:t>
      </w:r>
      <w:proofErr w:type="spellEnd"/>
      <w:r w:rsidRPr="00C47D90">
        <w:rPr>
          <w:rFonts w:ascii="Arial" w:hAnsi="Arial" w:cs="Arial"/>
        </w:rPr>
        <w:t xml:space="preserve"> </w:t>
      </w:r>
      <w:proofErr w:type="spellStart"/>
      <w:r w:rsidRPr="00C47D90">
        <w:rPr>
          <w:rFonts w:ascii="Arial" w:hAnsi="Arial" w:cs="Arial"/>
        </w:rPr>
        <w:t>Doops</w:t>
      </w:r>
      <w:proofErr w:type="spellEnd"/>
      <w:r w:rsidRPr="00C47D90">
        <w:rPr>
          <w:rFonts w:ascii="Arial" w:hAnsi="Arial" w:cs="Arial"/>
        </w:rPr>
        <w:t xml:space="preserve">, en </w:t>
      </w:r>
      <w:proofErr w:type="spellStart"/>
      <w:r w:rsidRPr="00C47D90">
        <w:rPr>
          <w:rFonts w:ascii="Arial" w:hAnsi="Arial" w:cs="Arial"/>
        </w:rPr>
        <w:t>allesins</w:t>
      </w:r>
      <w:proofErr w:type="spellEnd"/>
      <w:r w:rsidRPr="00C47D90">
        <w:rPr>
          <w:rFonts w:ascii="Arial" w:hAnsi="Arial" w:cs="Arial"/>
        </w:rPr>
        <w:t xml:space="preserve"> </w:t>
      </w:r>
      <w:proofErr w:type="spellStart"/>
      <w:r w:rsidRPr="00C47D90">
        <w:rPr>
          <w:rFonts w:ascii="Arial" w:hAnsi="Arial" w:cs="Arial"/>
        </w:rPr>
        <w:t>alsoo</w:t>
      </w:r>
      <w:proofErr w:type="spellEnd"/>
      <w:r w:rsidRPr="00C47D90">
        <w:rPr>
          <w:rFonts w:ascii="Arial" w:hAnsi="Arial" w:cs="Arial"/>
        </w:rPr>
        <w:t xml:space="preserve"> bestieren, </w:t>
      </w:r>
      <w:proofErr w:type="spellStart"/>
      <w:r w:rsidRPr="00C47D90">
        <w:rPr>
          <w:rFonts w:ascii="Arial" w:hAnsi="Arial" w:cs="Arial"/>
        </w:rPr>
        <w:t>datse</w:t>
      </w:r>
      <w:proofErr w:type="spellEnd"/>
      <w:r w:rsidRPr="00C47D90">
        <w:rPr>
          <w:rFonts w:ascii="Arial" w:hAnsi="Arial" w:cs="Arial"/>
        </w:rPr>
        <w:t xml:space="preserve"> de </w:t>
      </w:r>
      <w:proofErr w:type="spellStart"/>
      <w:r w:rsidRPr="00C47D90">
        <w:rPr>
          <w:rFonts w:ascii="Arial" w:hAnsi="Arial" w:cs="Arial"/>
        </w:rPr>
        <w:t>vrught</w:t>
      </w:r>
      <w:proofErr w:type="spellEnd"/>
      <w:r w:rsidRPr="00C47D90">
        <w:rPr>
          <w:rFonts w:ascii="Arial" w:hAnsi="Arial" w:cs="Arial"/>
        </w:rPr>
        <w:t xml:space="preserve"> ende </w:t>
      </w:r>
      <w:proofErr w:type="spellStart"/>
      <w:r w:rsidRPr="00C47D90">
        <w:rPr>
          <w:rFonts w:ascii="Arial" w:hAnsi="Arial" w:cs="Arial"/>
        </w:rPr>
        <w:t>kraght</w:t>
      </w:r>
      <w:proofErr w:type="spellEnd"/>
      <w:r w:rsidRPr="00C47D90">
        <w:rPr>
          <w:rFonts w:ascii="Arial" w:hAnsi="Arial" w:cs="Arial"/>
        </w:rPr>
        <w:t xml:space="preserve"> van </w:t>
      </w:r>
      <w:proofErr w:type="spellStart"/>
      <w:r w:rsidRPr="00C47D90">
        <w:rPr>
          <w:rFonts w:ascii="Arial" w:hAnsi="Arial" w:cs="Arial"/>
        </w:rPr>
        <w:t>haeren</w:t>
      </w:r>
      <w:proofErr w:type="spellEnd"/>
      <w:r w:rsidRPr="00C47D90">
        <w:rPr>
          <w:rFonts w:ascii="Arial" w:hAnsi="Arial" w:cs="Arial"/>
        </w:rPr>
        <w:t xml:space="preserve"> Doop </w:t>
      </w:r>
      <w:proofErr w:type="spellStart"/>
      <w:r w:rsidRPr="00C47D90">
        <w:rPr>
          <w:rFonts w:ascii="Arial" w:hAnsi="Arial" w:cs="Arial"/>
        </w:rPr>
        <w:t>uytdrucken</w:t>
      </w:r>
      <w:proofErr w:type="spellEnd"/>
      <w:r w:rsidRPr="00C47D90">
        <w:rPr>
          <w:rFonts w:ascii="Arial" w:hAnsi="Arial" w:cs="Arial"/>
        </w:rPr>
        <w:t xml:space="preserve">, en </w:t>
      </w:r>
      <w:proofErr w:type="spellStart"/>
      <w:r w:rsidRPr="00C47D90">
        <w:rPr>
          <w:rFonts w:ascii="Arial" w:hAnsi="Arial" w:cs="Arial"/>
        </w:rPr>
        <w:t>bethoonen</w:t>
      </w:r>
      <w:proofErr w:type="spellEnd"/>
      <w:r w:rsidRPr="00C47D90">
        <w:rPr>
          <w:rFonts w:ascii="Arial" w:hAnsi="Arial" w:cs="Arial"/>
        </w:rPr>
        <w:t xml:space="preserve"> in </w:t>
      </w:r>
      <w:proofErr w:type="spellStart"/>
      <w:r w:rsidRPr="00C47D90">
        <w:rPr>
          <w:rFonts w:ascii="Arial" w:hAnsi="Arial" w:cs="Arial"/>
        </w:rPr>
        <w:t>haer</w:t>
      </w:r>
      <w:proofErr w:type="spellEnd"/>
      <w:r w:rsidRPr="00C47D90">
        <w:rPr>
          <w:rFonts w:ascii="Arial" w:hAnsi="Arial" w:cs="Arial"/>
        </w:rPr>
        <w:t xml:space="preserve"> leven. [75] Die dit niet en doen, overtreden het </w:t>
      </w:r>
      <w:proofErr w:type="spellStart"/>
      <w:r w:rsidRPr="00C47D90">
        <w:rPr>
          <w:rFonts w:ascii="Arial" w:hAnsi="Arial" w:cs="Arial"/>
        </w:rPr>
        <w:t>verbondt</w:t>
      </w:r>
      <w:proofErr w:type="spellEnd"/>
      <w:r w:rsidRPr="00C47D90">
        <w:rPr>
          <w:rFonts w:ascii="Arial" w:hAnsi="Arial" w:cs="Arial"/>
        </w:rPr>
        <w:t xml:space="preserve">, en handelen </w:t>
      </w:r>
      <w:proofErr w:type="spellStart"/>
      <w:r w:rsidRPr="00C47D90">
        <w:rPr>
          <w:rFonts w:ascii="Arial" w:hAnsi="Arial" w:cs="Arial"/>
        </w:rPr>
        <w:t>trouwlooslick</w:t>
      </w:r>
      <w:proofErr w:type="spellEnd"/>
      <w:r w:rsidRPr="00C47D90">
        <w:rPr>
          <w:rFonts w:ascii="Arial" w:hAnsi="Arial" w:cs="Arial"/>
        </w:rPr>
        <w:t xml:space="preserve">, Hos. 6 </w:t>
      </w:r>
      <w:proofErr w:type="spellStart"/>
      <w:r w:rsidRPr="00C47D90">
        <w:rPr>
          <w:rFonts w:ascii="Arial" w:hAnsi="Arial" w:cs="Arial"/>
        </w:rPr>
        <w:t>vs</w:t>
      </w:r>
      <w:proofErr w:type="spellEnd"/>
      <w:r w:rsidRPr="00C47D90">
        <w:rPr>
          <w:rFonts w:ascii="Arial" w:hAnsi="Arial" w:cs="Arial"/>
        </w:rPr>
        <w:t xml:space="preserve"> 7; tegen </w:t>
      </w:r>
      <w:proofErr w:type="spellStart"/>
      <w:r w:rsidRPr="00C47D90">
        <w:rPr>
          <w:rFonts w:ascii="Arial" w:hAnsi="Arial" w:cs="Arial"/>
        </w:rPr>
        <w:t>Godt</w:t>
      </w:r>
      <w:proofErr w:type="spellEnd"/>
      <w:r w:rsidRPr="00C47D90">
        <w:rPr>
          <w:rFonts w:ascii="Arial" w:hAnsi="Arial" w:cs="Arial"/>
        </w:rPr>
        <w:t xml:space="preserve">, de </w:t>
      </w:r>
      <w:proofErr w:type="spellStart"/>
      <w:r w:rsidRPr="00C47D90">
        <w:rPr>
          <w:rFonts w:ascii="Arial" w:hAnsi="Arial" w:cs="Arial"/>
        </w:rPr>
        <w:t>Gemeynte</w:t>
      </w:r>
      <w:proofErr w:type="spellEnd"/>
      <w:r w:rsidRPr="00C47D90">
        <w:rPr>
          <w:rFonts w:ascii="Arial" w:hAnsi="Arial" w:cs="Arial"/>
        </w:rPr>
        <w:t xml:space="preserve">, ende </w:t>
      </w:r>
      <w:proofErr w:type="spellStart"/>
      <w:r w:rsidRPr="00C47D90">
        <w:rPr>
          <w:rFonts w:ascii="Arial" w:hAnsi="Arial" w:cs="Arial"/>
        </w:rPr>
        <w:t>haer</w:t>
      </w:r>
      <w:proofErr w:type="spellEnd"/>
      <w:r w:rsidRPr="00C47D90">
        <w:rPr>
          <w:rFonts w:ascii="Arial" w:hAnsi="Arial" w:cs="Arial"/>
        </w:rPr>
        <w:t xml:space="preserve"> kinderen, ende hebben </w:t>
      </w:r>
      <w:proofErr w:type="spellStart"/>
      <w:r w:rsidRPr="00C47D90">
        <w:rPr>
          <w:rFonts w:ascii="Arial" w:hAnsi="Arial" w:cs="Arial"/>
        </w:rPr>
        <w:t>Godts</w:t>
      </w:r>
      <w:proofErr w:type="spellEnd"/>
      <w:r w:rsidRPr="00C47D90">
        <w:rPr>
          <w:rFonts w:ascii="Arial" w:hAnsi="Arial" w:cs="Arial"/>
        </w:rPr>
        <w:t xml:space="preserve"> </w:t>
      </w:r>
      <w:proofErr w:type="spellStart"/>
      <w:r w:rsidRPr="00C47D90">
        <w:rPr>
          <w:rFonts w:ascii="Arial" w:hAnsi="Arial" w:cs="Arial"/>
        </w:rPr>
        <w:t>wraecke</w:t>
      </w:r>
      <w:proofErr w:type="spellEnd"/>
      <w:r w:rsidRPr="00C47D90">
        <w:rPr>
          <w:rFonts w:ascii="Arial" w:hAnsi="Arial" w:cs="Arial"/>
        </w:rPr>
        <w:t xml:space="preserve"> over </w:t>
      </w:r>
      <w:proofErr w:type="spellStart"/>
      <w:r w:rsidRPr="00C47D90">
        <w:rPr>
          <w:rFonts w:ascii="Arial" w:hAnsi="Arial" w:cs="Arial"/>
        </w:rPr>
        <w:t>haer</w:t>
      </w:r>
      <w:proofErr w:type="spellEnd"/>
      <w:r w:rsidRPr="00C47D90">
        <w:rPr>
          <w:rFonts w:ascii="Arial" w:hAnsi="Arial" w:cs="Arial"/>
        </w:rPr>
        <w:t xml:space="preserve"> te </w:t>
      </w:r>
      <w:proofErr w:type="spellStart"/>
      <w:r w:rsidRPr="00C47D90">
        <w:rPr>
          <w:rFonts w:ascii="Arial" w:hAnsi="Arial" w:cs="Arial"/>
        </w:rPr>
        <w:t>verwaghten</w:t>
      </w:r>
      <w:proofErr w:type="spellEnd"/>
      <w:r w:rsidRPr="00C47D90">
        <w:rPr>
          <w:rFonts w:ascii="Arial" w:hAnsi="Arial" w:cs="Arial"/>
        </w:rPr>
        <w:t xml:space="preserve">; Want </w:t>
      </w:r>
      <w:proofErr w:type="spellStart"/>
      <w:r w:rsidRPr="00C47D90">
        <w:rPr>
          <w:rFonts w:ascii="Arial" w:hAnsi="Arial" w:cs="Arial"/>
        </w:rPr>
        <w:t>Godt</w:t>
      </w:r>
      <w:proofErr w:type="spellEnd"/>
      <w:r w:rsidRPr="00C47D90">
        <w:rPr>
          <w:rFonts w:ascii="Arial" w:hAnsi="Arial" w:cs="Arial"/>
        </w:rPr>
        <w:t xml:space="preserve"> is </w:t>
      </w:r>
      <w:proofErr w:type="spellStart"/>
      <w:r w:rsidRPr="00C47D90">
        <w:rPr>
          <w:rFonts w:ascii="Arial" w:hAnsi="Arial" w:cs="Arial"/>
        </w:rPr>
        <w:t>toornigh</w:t>
      </w:r>
      <w:proofErr w:type="spellEnd"/>
      <w:r w:rsidRPr="00C47D90">
        <w:rPr>
          <w:rFonts w:ascii="Arial" w:hAnsi="Arial" w:cs="Arial"/>
        </w:rPr>
        <w:t xml:space="preserve">, als Ouders die kinderen, die </w:t>
      </w:r>
      <w:proofErr w:type="spellStart"/>
      <w:r w:rsidRPr="00C47D90">
        <w:rPr>
          <w:rFonts w:ascii="Arial" w:hAnsi="Arial" w:cs="Arial"/>
        </w:rPr>
        <w:t>sy</w:t>
      </w:r>
      <w:proofErr w:type="spellEnd"/>
      <w:r w:rsidRPr="00C47D90">
        <w:rPr>
          <w:rFonts w:ascii="Arial" w:hAnsi="Arial" w:cs="Arial"/>
        </w:rPr>
        <w:t xml:space="preserve"> </w:t>
      </w:r>
      <w:proofErr w:type="spellStart"/>
      <w:r w:rsidRPr="00C47D90">
        <w:rPr>
          <w:rFonts w:ascii="Arial" w:hAnsi="Arial" w:cs="Arial"/>
        </w:rPr>
        <w:t>Gode</w:t>
      </w:r>
      <w:proofErr w:type="spellEnd"/>
      <w:r w:rsidRPr="00C47D90">
        <w:rPr>
          <w:rFonts w:ascii="Arial" w:hAnsi="Arial" w:cs="Arial"/>
        </w:rPr>
        <w:t xml:space="preserve"> </w:t>
      </w:r>
      <w:proofErr w:type="spellStart"/>
      <w:r w:rsidRPr="00C47D90">
        <w:rPr>
          <w:rFonts w:ascii="Arial" w:hAnsi="Arial" w:cs="Arial"/>
        </w:rPr>
        <w:t>gebaert</w:t>
      </w:r>
      <w:proofErr w:type="spellEnd"/>
      <w:r w:rsidRPr="00C47D90">
        <w:rPr>
          <w:rFonts w:ascii="Arial" w:hAnsi="Arial" w:cs="Arial"/>
        </w:rPr>
        <w:t xml:space="preserve"> hadden, </w:t>
      </w:r>
      <w:proofErr w:type="spellStart"/>
      <w:r w:rsidRPr="00C47D90">
        <w:rPr>
          <w:rFonts w:ascii="Arial" w:hAnsi="Arial" w:cs="Arial"/>
        </w:rPr>
        <w:t>laeten</w:t>
      </w:r>
      <w:proofErr w:type="spellEnd"/>
      <w:r w:rsidRPr="00C47D90">
        <w:rPr>
          <w:rFonts w:ascii="Arial" w:hAnsi="Arial" w:cs="Arial"/>
        </w:rPr>
        <w:t xml:space="preserve"> bederven, Ezech. 16 </w:t>
      </w:r>
      <w:proofErr w:type="spellStart"/>
      <w:r w:rsidRPr="00C47D90">
        <w:rPr>
          <w:rFonts w:ascii="Arial" w:hAnsi="Arial" w:cs="Arial"/>
        </w:rPr>
        <w:t>vs</w:t>
      </w:r>
      <w:proofErr w:type="spellEnd"/>
      <w:r w:rsidRPr="00C47D90">
        <w:rPr>
          <w:rFonts w:ascii="Arial" w:hAnsi="Arial" w:cs="Arial"/>
        </w:rPr>
        <w:t xml:space="preserve"> 20. Met </w:t>
      </w:r>
      <w:proofErr w:type="spellStart"/>
      <w:r w:rsidRPr="00C47D90">
        <w:rPr>
          <w:rFonts w:ascii="Arial" w:hAnsi="Arial" w:cs="Arial"/>
        </w:rPr>
        <w:t>waerheydt</w:t>
      </w:r>
      <w:proofErr w:type="spellEnd"/>
      <w:r w:rsidRPr="00C47D90">
        <w:rPr>
          <w:rFonts w:ascii="Arial" w:hAnsi="Arial" w:cs="Arial"/>
        </w:rPr>
        <w:t xml:space="preserve"> heeft </w:t>
      </w:r>
      <w:proofErr w:type="spellStart"/>
      <w:r w:rsidRPr="00C47D90">
        <w:rPr>
          <w:rFonts w:ascii="Arial" w:hAnsi="Arial" w:cs="Arial"/>
        </w:rPr>
        <w:t>Bucerus</w:t>
      </w:r>
      <w:proofErr w:type="spellEnd"/>
      <w:r w:rsidRPr="00C47D90">
        <w:rPr>
          <w:rFonts w:ascii="Arial" w:hAnsi="Arial" w:cs="Arial"/>
        </w:rPr>
        <w:t xml:space="preserve"> </w:t>
      </w:r>
      <w:proofErr w:type="spellStart"/>
      <w:r w:rsidRPr="00C47D90">
        <w:rPr>
          <w:rFonts w:ascii="Arial" w:hAnsi="Arial" w:cs="Arial"/>
        </w:rPr>
        <w:t>geseght</w:t>
      </w:r>
      <w:proofErr w:type="spellEnd"/>
      <w:r w:rsidRPr="00C47D90">
        <w:rPr>
          <w:rFonts w:ascii="Arial" w:hAnsi="Arial" w:cs="Arial"/>
        </w:rPr>
        <w:t xml:space="preserve">, dat die </w:t>
      </w:r>
      <w:proofErr w:type="spellStart"/>
      <w:r w:rsidRPr="00C47D90">
        <w:rPr>
          <w:rFonts w:ascii="Arial" w:hAnsi="Arial" w:cs="Arial"/>
        </w:rPr>
        <w:t>haer</w:t>
      </w:r>
      <w:proofErr w:type="spellEnd"/>
      <w:r w:rsidRPr="00C47D90">
        <w:rPr>
          <w:rFonts w:ascii="Arial" w:hAnsi="Arial" w:cs="Arial"/>
        </w:rPr>
        <w:t xml:space="preserve"> </w:t>
      </w:r>
      <w:proofErr w:type="spellStart"/>
      <w:r w:rsidRPr="00C47D90">
        <w:rPr>
          <w:rFonts w:ascii="Arial" w:hAnsi="Arial" w:cs="Arial"/>
        </w:rPr>
        <w:t>aen</w:t>
      </w:r>
      <w:proofErr w:type="spellEnd"/>
      <w:r w:rsidRPr="00C47D90">
        <w:rPr>
          <w:rFonts w:ascii="Arial" w:hAnsi="Arial" w:cs="Arial"/>
        </w:rPr>
        <w:t xml:space="preserve"> een </w:t>
      </w:r>
      <w:proofErr w:type="spellStart"/>
      <w:r w:rsidRPr="00C47D90">
        <w:rPr>
          <w:rFonts w:ascii="Arial" w:hAnsi="Arial" w:cs="Arial"/>
        </w:rPr>
        <w:t>godtloose</w:t>
      </w:r>
      <w:proofErr w:type="spellEnd"/>
      <w:r w:rsidRPr="00C47D90">
        <w:rPr>
          <w:rFonts w:ascii="Arial" w:hAnsi="Arial" w:cs="Arial"/>
        </w:rPr>
        <w:t xml:space="preserve"> </w:t>
      </w:r>
      <w:proofErr w:type="spellStart"/>
      <w:r w:rsidRPr="00C47D90">
        <w:rPr>
          <w:rFonts w:ascii="Arial" w:hAnsi="Arial" w:cs="Arial"/>
        </w:rPr>
        <w:t>menschen</w:t>
      </w:r>
      <w:proofErr w:type="spellEnd"/>
      <w:r w:rsidRPr="00C47D90">
        <w:rPr>
          <w:rFonts w:ascii="Arial" w:hAnsi="Arial" w:cs="Arial"/>
        </w:rPr>
        <w:t xml:space="preserve"> </w:t>
      </w:r>
      <w:proofErr w:type="spellStart"/>
      <w:r w:rsidRPr="00C47D90">
        <w:rPr>
          <w:rFonts w:ascii="Arial" w:hAnsi="Arial" w:cs="Arial"/>
        </w:rPr>
        <w:t>diefte</w:t>
      </w:r>
      <w:proofErr w:type="spellEnd"/>
      <w:r w:rsidRPr="00C47D90">
        <w:rPr>
          <w:rFonts w:ascii="Arial" w:hAnsi="Arial" w:cs="Arial"/>
        </w:rPr>
        <w:t xml:space="preserve"> </w:t>
      </w:r>
      <w:proofErr w:type="spellStart"/>
      <w:r w:rsidRPr="00C47D90">
        <w:rPr>
          <w:rFonts w:ascii="Arial" w:hAnsi="Arial" w:cs="Arial"/>
        </w:rPr>
        <w:t>schuldigh</w:t>
      </w:r>
      <w:proofErr w:type="spellEnd"/>
      <w:r w:rsidRPr="00C47D90">
        <w:rPr>
          <w:rFonts w:ascii="Arial" w:hAnsi="Arial" w:cs="Arial"/>
        </w:rPr>
        <w:t xml:space="preserve"> </w:t>
      </w:r>
      <w:proofErr w:type="spellStart"/>
      <w:r w:rsidRPr="00C47D90">
        <w:rPr>
          <w:rFonts w:ascii="Arial" w:hAnsi="Arial" w:cs="Arial"/>
        </w:rPr>
        <w:t>maecken</w:t>
      </w:r>
      <w:proofErr w:type="spellEnd"/>
      <w:r w:rsidRPr="00C47D90">
        <w:rPr>
          <w:rFonts w:ascii="Arial" w:hAnsi="Arial" w:cs="Arial"/>
        </w:rPr>
        <w:t xml:space="preserve">, </w:t>
      </w:r>
      <w:proofErr w:type="spellStart"/>
      <w:r w:rsidRPr="00C47D90">
        <w:rPr>
          <w:rFonts w:ascii="Arial" w:hAnsi="Arial" w:cs="Arial"/>
        </w:rPr>
        <w:t>welcke</w:t>
      </w:r>
      <w:proofErr w:type="spellEnd"/>
      <w:r w:rsidRPr="00C47D90">
        <w:rPr>
          <w:rFonts w:ascii="Arial" w:hAnsi="Arial" w:cs="Arial"/>
        </w:rPr>
        <w:t xml:space="preserve"> die kinderen, die se den Heere </w:t>
      </w:r>
      <w:proofErr w:type="spellStart"/>
      <w:r w:rsidRPr="00C47D90">
        <w:rPr>
          <w:rFonts w:ascii="Arial" w:hAnsi="Arial" w:cs="Arial"/>
        </w:rPr>
        <w:t>Christo</w:t>
      </w:r>
      <w:proofErr w:type="spellEnd"/>
      <w:r w:rsidRPr="00C47D90">
        <w:rPr>
          <w:rFonts w:ascii="Arial" w:hAnsi="Arial" w:cs="Arial"/>
        </w:rPr>
        <w:t xml:space="preserve"> door den Doop hadden toe-</w:t>
      </w:r>
      <w:proofErr w:type="spellStart"/>
      <w:r w:rsidRPr="00C47D90">
        <w:rPr>
          <w:rFonts w:ascii="Arial" w:hAnsi="Arial" w:cs="Arial"/>
        </w:rPr>
        <w:t>geheylight</w:t>
      </w:r>
      <w:proofErr w:type="spellEnd"/>
      <w:r w:rsidRPr="00C47D90">
        <w:rPr>
          <w:rFonts w:ascii="Arial" w:hAnsi="Arial" w:cs="Arial"/>
        </w:rPr>
        <w:t xml:space="preserve">, </w:t>
      </w:r>
      <w:proofErr w:type="spellStart"/>
      <w:r w:rsidRPr="00C47D90">
        <w:rPr>
          <w:rFonts w:ascii="Arial" w:hAnsi="Arial" w:cs="Arial"/>
        </w:rPr>
        <w:t>oock</w:t>
      </w:r>
      <w:proofErr w:type="spellEnd"/>
      <w:r w:rsidRPr="00C47D90">
        <w:rPr>
          <w:rFonts w:ascii="Arial" w:hAnsi="Arial" w:cs="Arial"/>
        </w:rPr>
        <w:t xml:space="preserve"> niet met de </w:t>
      </w:r>
      <w:proofErr w:type="spellStart"/>
      <w:r w:rsidRPr="00C47D90">
        <w:rPr>
          <w:rFonts w:ascii="Arial" w:hAnsi="Arial" w:cs="Arial"/>
        </w:rPr>
        <w:t>uytterste</w:t>
      </w:r>
      <w:proofErr w:type="spellEnd"/>
      <w:r w:rsidRPr="00C47D90">
        <w:rPr>
          <w:rFonts w:ascii="Arial" w:hAnsi="Arial" w:cs="Arial"/>
        </w:rPr>
        <w:t xml:space="preserve"> </w:t>
      </w:r>
      <w:proofErr w:type="spellStart"/>
      <w:r w:rsidRPr="00C47D90">
        <w:rPr>
          <w:rFonts w:ascii="Arial" w:hAnsi="Arial" w:cs="Arial"/>
        </w:rPr>
        <w:t>neerstigheyt</w:t>
      </w:r>
      <w:proofErr w:type="spellEnd"/>
      <w:r w:rsidRPr="00C47D90">
        <w:rPr>
          <w:rFonts w:ascii="Arial" w:hAnsi="Arial" w:cs="Arial"/>
        </w:rPr>
        <w:t xml:space="preserve"> </w:t>
      </w:r>
      <w:proofErr w:type="spellStart"/>
      <w:r w:rsidRPr="00C47D90">
        <w:rPr>
          <w:rFonts w:ascii="Arial" w:hAnsi="Arial" w:cs="Arial"/>
        </w:rPr>
        <w:t>traghten</w:t>
      </w:r>
      <w:proofErr w:type="spellEnd"/>
      <w:r w:rsidRPr="00C47D90">
        <w:rPr>
          <w:rFonts w:ascii="Arial" w:hAnsi="Arial" w:cs="Arial"/>
        </w:rPr>
        <w:t xml:space="preserve"> te </w:t>
      </w:r>
      <w:proofErr w:type="spellStart"/>
      <w:r w:rsidRPr="00C47D90">
        <w:rPr>
          <w:rFonts w:ascii="Arial" w:hAnsi="Arial" w:cs="Arial"/>
        </w:rPr>
        <w:t>onderwijsen</w:t>
      </w:r>
      <w:proofErr w:type="spellEnd"/>
      <w:r w:rsidRPr="00C47D90">
        <w:rPr>
          <w:rFonts w:ascii="Arial" w:hAnsi="Arial" w:cs="Arial"/>
        </w:rPr>
        <w:t xml:space="preserve">, en </w:t>
      </w:r>
      <w:proofErr w:type="spellStart"/>
      <w:r w:rsidRPr="00C47D90">
        <w:rPr>
          <w:rFonts w:ascii="Arial" w:hAnsi="Arial" w:cs="Arial"/>
        </w:rPr>
        <w:t>bequaem</w:t>
      </w:r>
      <w:proofErr w:type="spellEnd"/>
      <w:r w:rsidRPr="00C47D90">
        <w:rPr>
          <w:rFonts w:ascii="Arial" w:hAnsi="Arial" w:cs="Arial"/>
        </w:rPr>
        <w:t xml:space="preserve"> te </w:t>
      </w:r>
      <w:proofErr w:type="spellStart"/>
      <w:r w:rsidRPr="00C47D90">
        <w:rPr>
          <w:rFonts w:ascii="Arial" w:hAnsi="Arial" w:cs="Arial"/>
        </w:rPr>
        <w:t>maecken</w:t>
      </w:r>
      <w:proofErr w:type="spellEnd"/>
      <w:r w:rsidRPr="00C47D90">
        <w:rPr>
          <w:rFonts w:ascii="Arial" w:hAnsi="Arial" w:cs="Arial"/>
        </w:rPr>
        <w:t xml:space="preserve"> tot de </w:t>
      </w:r>
      <w:proofErr w:type="spellStart"/>
      <w:r w:rsidRPr="00C47D90">
        <w:rPr>
          <w:rFonts w:ascii="Arial" w:hAnsi="Arial" w:cs="Arial"/>
        </w:rPr>
        <w:t>gehoorsaemheyt</w:t>
      </w:r>
      <w:proofErr w:type="spellEnd"/>
      <w:r w:rsidRPr="00C47D90">
        <w:rPr>
          <w:rFonts w:ascii="Arial" w:hAnsi="Arial" w:cs="Arial"/>
        </w:rPr>
        <w:t xml:space="preserve"> Christi; Want als </w:t>
      </w:r>
      <w:proofErr w:type="spellStart"/>
      <w:r w:rsidRPr="00C47D90">
        <w:rPr>
          <w:rFonts w:ascii="Arial" w:hAnsi="Arial" w:cs="Arial"/>
        </w:rPr>
        <w:t>sy</w:t>
      </w:r>
      <w:proofErr w:type="spellEnd"/>
      <w:r w:rsidRPr="00C47D90">
        <w:rPr>
          <w:rFonts w:ascii="Arial" w:hAnsi="Arial" w:cs="Arial"/>
        </w:rPr>
        <w:t xml:space="preserve"> niet doen, dat in </w:t>
      </w:r>
      <w:proofErr w:type="spellStart"/>
      <w:r w:rsidRPr="00C47D90">
        <w:rPr>
          <w:rFonts w:ascii="Arial" w:hAnsi="Arial" w:cs="Arial"/>
        </w:rPr>
        <w:t>haer</w:t>
      </w:r>
      <w:proofErr w:type="spellEnd"/>
      <w:r w:rsidRPr="00C47D90">
        <w:rPr>
          <w:rFonts w:ascii="Arial" w:hAnsi="Arial" w:cs="Arial"/>
        </w:rPr>
        <w:t xml:space="preserve"> is, om </w:t>
      </w:r>
      <w:proofErr w:type="spellStart"/>
      <w:r w:rsidRPr="00C47D90">
        <w:rPr>
          <w:rFonts w:ascii="Arial" w:hAnsi="Arial" w:cs="Arial"/>
        </w:rPr>
        <w:t>haere</w:t>
      </w:r>
      <w:proofErr w:type="spellEnd"/>
      <w:r w:rsidRPr="00C47D90">
        <w:rPr>
          <w:rFonts w:ascii="Arial" w:hAnsi="Arial" w:cs="Arial"/>
        </w:rPr>
        <w:t xml:space="preserve"> kinderen te </w:t>
      </w:r>
      <w:proofErr w:type="spellStart"/>
      <w:r w:rsidRPr="00C47D90">
        <w:rPr>
          <w:rFonts w:ascii="Arial" w:hAnsi="Arial" w:cs="Arial"/>
        </w:rPr>
        <w:t>onderwijsen</w:t>
      </w:r>
      <w:proofErr w:type="spellEnd"/>
      <w:r w:rsidRPr="00C47D90">
        <w:rPr>
          <w:rFonts w:ascii="Arial" w:hAnsi="Arial" w:cs="Arial"/>
        </w:rPr>
        <w:t xml:space="preserve">, </w:t>
      </w:r>
      <w:proofErr w:type="spellStart"/>
      <w:r w:rsidRPr="00C47D90">
        <w:rPr>
          <w:rFonts w:ascii="Arial" w:hAnsi="Arial" w:cs="Arial"/>
        </w:rPr>
        <w:t>soo</w:t>
      </w:r>
      <w:proofErr w:type="spellEnd"/>
      <w:r w:rsidRPr="00C47D90">
        <w:rPr>
          <w:rFonts w:ascii="Arial" w:hAnsi="Arial" w:cs="Arial"/>
        </w:rPr>
        <w:t xml:space="preserve"> ontstelen </w:t>
      </w:r>
      <w:proofErr w:type="spellStart"/>
      <w:r w:rsidRPr="00C47D90">
        <w:rPr>
          <w:rFonts w:ascii="Arial" w:hAnsi="Arial" w:cs="Arial"/>
        </w:rPr>
        <w:t>sij</w:t>
      </w:r>
      <w:proofErr w:type="spellEnd"/>
      <w:r w:rsidRPr="00C47D90">
        <w:rPr>
          <w:rFonts w:ascii="Arial" w:hAnsi="Arial" w:cs="Arial"/>
        </w:rPr>
        <w:t xml:space="preserve"> den Heere </w:t>
      </w:r>
      <w:proofErr w:type="spellStart"/>
      <w:r w:rsidRPr="00C47D90">
        <w:rPr>
          <w:rFonts w:ascii="Arial" w:hAnsi="Arial" w:cs="Arial"/>
        </w:rPr>
        <w:t>Christo</w:t>
      </w:r>
      <w:proofErr w:type="spellEnd"/>
      <w:r w:rsidRPr="00C47D90">
        <w:rPr>
          <w:rFonts w:ascii="Arial" w:hAnsi="Arial" w:cs="Arial"/>
        </w:rPr>
        <w:t xml:space="preserve"> </w:t>
      </w:r>
      <w:proofErr w:type="spellStart"/>
      <w:r w:rsidRPr="00C47D90">
        <w:rPr>
          <w:rFonts w:ascii="Arial" w:hAnsi="Arial" w:cs="Arial"/>
        </w:rPr>
        <w:t>haere</w:t>
      </w:r>
      <w:proofErr w:type="spellEnd"/>
      <w:r w:rsidRPr="00C47D90">
        <w:rPr>
          <w:rFonts w:ascii="Arial" w:hAnsi="Arial" w:cs="Arial"/>
        </w:rPr>
        <w:t xml:space="preserve"> kinderen, </w:t>
      </w:r>
      <w:proofErr w:type="spellStart"/>
      <w:r w:rsidRPr="00C47D90">
        <w:rPr>
          <w:rFonts w:ascii="Arial" w:hAnsi="Arial" w:cs="Arial"/>
        </w:rPr>
        <w:t>diese</w:t>
      </w:r>
      <w:proofErr w:type="spellEnd"/>
      <w:r w:rsidRPr="00C47D90">
        <w:rPr>
          <w:rFonts w:ascii="Arial" w:hAnsi="Arial" w:cs="Arial"/>
        </w:rPr>
        <w:t xml:space="preserve"> hem op-</w:t>
      </w:r>
      <w:proofErr w:type="spellStart"/>
      <w:r w:rsidRPr="00C47D90">
        <w:rPr>
          <w:rFonts w:ascii="Arial" w:hAnsi="Arial" w:cs="Arial"/>
        </w:rPr>
        <w:t>geoffert</w:t>
      </w:r>
      <w:proofErr w:type="spellEnd"/>
      <w:r w:rsidRPr="00C47D90">
        <w:rPr>
          <w:rFonts w:ascii="Arial" w:hAnsi="Arial" w:cs="Arial"/>
        </w:rPr>
        <w:t xml:space="preserve"> hadden, en </w:t>
      </w:r>
      <w:proofErr w:type="spellStart"/>
      <w:r w:rsidRPr="00C47D90">
        <w:rPr>
          <w:rFonts w:ascii="Arial" w:hAnsi="Arial" w:cs="Arial"/>
        </w:rPr>
        <w:t>sy</w:t>
      </w:r>
      <w:proofErr w:type="spellEnd"/>
      <w:r w:rsidRPr="00C47D90">
        <w:rPr>
          <w:rFonts w:ascii="Arial" w:hAnsi="Arial" w:cs="Arial"/>
        </w:rPr>
        <w:t xml:space="preserve"> geven </w:t>
      </w:r>
      <w:proofErr w:type="spellStart"/>
      <w:r w:rsidRPr="00C47D90">
        <w:rPr>
          <w:rFonts w:ascii="Arial" w:hAnsi="Arial" w:cs="Arial"/>
        </w:rPr>
        <w:t>deselve</w:t>
      </w:r>
      <w:proofErr w:type="spellEnd"/>
      <w:r w:rsidRPr="00C47D90">
        <w:rPr>
          <w:rFonts w:ascii="Arial" w:hAnsi="Arial" w:cs="Arial"/>
        </w:rPr>
        <w:t xml:space="preserve"> </w:t>
      </w:r>
      <w:proofErr w:type="spellStart"/>
      <w:r w:rsidRPr="00C47D90">
        <w:rPr>
          <w:rFonts w:ascii="Arial" w:hAnsi="Arial" w:cs="Arial"/>
        </w:rPr>
        <w:t>verradelick</w:t>
      </w:r>
      <w:proofErr w:type="spellEnd"/>
      <w:r w:rsidRPr="00C47D90">
        <w:rPr>
          <w:rFonts w:ascii="Arial" w:hAnsi="Arial" w:cs="Arial"/>
        </w:rPr>
        <w:t xml:space="preserve"> in de handen van den </w:t>
      </w:r>
      <w:proofErr w:type="spellStart"/>
      <w:r w:rsidRPr="00C47D90">
        <w:rPr>
          <w:rFonts w:ascii="Arial" w:hAnsi="Arial" w:cs="Arial"/>
        </w:rPr>
        <w:t>Sathan</w:t>
      </w:r>
      <w:proofErr w:type="spellEnd"/>
      <w:r w:rsidRPr="00C47D90">
        <w:rPr>
          <w:rFonts w:ascii="Arial" w:hAnsi="Arial" w:cs="Arial"/>
        </w:rPr>
        <w:t xml:space="preserve">. </w:t>
      </w:r>
      <w:proofErr w:type="spellStart"/>
      <w:r w:rsidRPr="00C47D90">
        <w:rPr>
          <w:rFonts w:ascii="Arial" w:hAnsi="Arial" w:cs="Arial"/>
        </w:rPr>
        <w:t>Waerom</w:t>
      </w:r>
      <w:proofErr w:type="spellEnd"/>
      <w:r w:rsidRPr="00C47D90">
        <w:rPr>
          <w:rFonts w:ascii="Arial" w:hAnsi="Arial" w:cs="Arial"/>
        </w:rPr>
        <w:t xml:space="preserve"> het een </w:t>
      </w:r>
      <w:proofErr w:type="spellStart"/>
      <w:r w:rsidRPr="00C47D90">
        <w:rPr>
          <w:rFonts w:ascii="Arial" w:hAnsi="Arial" w:cs="Arial"/>
        </w:rPr>
        <w:t>seer</w:t>
      </w:r>
      <w:proofErr w:type="spellEnd"/>
      <w:r w:rsidRPr="00C47D90">
        <w:rPr>
          <w:rFonts w:ascii="Arial" w:hAnsi="Arial" w:cs="Arial"/>
        </w:rPr>
        <w:t xml:space="preserve"> </w:t>
      </w:r>
      <w:proofErr w:type="spellStart"/>
      <w:r w:rsidRPr="00C47D90">
        <w:rPr>
          <w:rFonts w:ascii="Arial" w:hAnsi="Arial" w:cs="Arial"/>
        </w:rPr>
        <w:t>loffelick</w:t>
      </w:r>
      <w:proofErr w:type="spellEnd"/>
      <w:r w:rsidRPr="00C47D90">
        <w:rPr>
          <w:rFonts w:ascii="Arial" w:hAnsi="Arial" w:cs="Arial"/>
        </w:rPr>
        <w:t xml:space="preserve"> </w:t>
      </w:r>
      <w:proofErr w:type="spellStart"/>
      <w:r w:rsidRPr="00C47D90">
        <w:rPr>
          <w:rFonts w:ascii="Arial" w:hAnsi="Arial" w:cs="Arial"/>
        </w:rPr>
        <w:t>gebruyck</w:t>
      </w:r>
      <w:proofErr w:type="spellEnd"/>
      <w:r w:rsidRPr="00C47D90">
        <w:rPr>
          <w:rFonts w:ascii="Arial" w:hAnsi="Arial" w:cs="Arial"/>
        </w:rPr>
        <w:t xml:space="preserve"> is geweest </w:t>
      </w:r>
      <w:proofErr w:type="spellStart"/>
      <w:r w:rsidRPr="00C47D90">
        <w:rPr>
          <w:rFonts w:ascii="Arial" w:hAnsi="Arial" w:cs="Arial"/>
        </w:rPr>
        <w:t>by</w:t>
      </w:r>
      <w:proofErr w:type="spellEnd"/>
      <w:r w:rsidRPr="00C47D90">
        <w:rPr>
          <w:rFonts w:ascii="Arial" w:hAnsi="Arial" w:cs="Arial"/>
        </w:rPr>
        <w:t xml:space="preserve"> de Broeders </w:t>
      </w:r>
      <w:proofErr w:type="spellStart"/>
      <w:r w:rsidRPr="00C47D90">
        <w:rPr>
          <w:rFonts w:ascii="Arial" w:hAnsi="Arial" w:cs="Arial"/>
        </w:rPr>
        <w:t>Bohemieten</w:t>
      </w:r>
      <w:proofErr w:type="spellEnd"/>
      <w:r w:rsidRPr="00C47D90">
        <w:rPr>
          <w:rFonts w:ascii="Arial" w:hAnsi="Arial" w:cs="Arial"/>
        </w:rPr>
        <w:t xml:space="preserve">, </w:t>
      </w:r>
      <w:proofErr w:type="spellStart"/>
      <w:r w:rsidRPr="00C47D90">
        <w:rPr>
          <w:rFonts w:ascii="Arial" w:hAnsi="Arial" w:cs="Arial"/>
        </w:rPr>
        <w:t>datse</w:t>
      </w:r>
      <w:proofErr w:type="spellEnd"/>
      <w:r w:rsidRPr="00C47D90">
        <w:rPr>
          <w:rFonts w:ascii="Arial" w:hAnsi="Arial" w:cs="Arial"/>
        </w:rPr>
        <w:t xml:space="preserve"> </w:t>
      </w:r>
      <w:proofErr w:type="spellStart"/>
      <w:r w:rsidRPr="00C47D90">
        <w:rPr>
          <w:rFonts w:ascii="Arial" w:hAnsi="Arial" w:cs="Arial"/>
        </w:rPr>
        <w:t>haer</w:t>
      </w:r>
      <w:proofErr w:type="spellEnd"/>
      <w:r w:rsidRPr="00C47D90">
        <w:rPr>
          <w:rFonts w:ascii="Arial" w:hAnsi="Arial" w:cs="Arial"/>
        </w:rPr>
        <w:t xml:space="preserve"> kinderen, </w:t>
      </w:r>
      <w:proofErr w:type="spellStart"/>
      <w:r w:rsidRPr="00C47D90">
        <w:rPr>
          <w:rFonts w:ascii="Arial" w:hAnsi="Arial" w:cs="Arial"/>
        </w:rPr>
        <w:t>ontrent</w:t>
      </w:r>
      <w:proofErr w:type="spellEnd"/>
      <w:r w:rsidRPr="00C47D90">
        <w:rPr>
          <w:rFonts w:ascii="Arial" w:hAnsi="Arial" w:cs="Arial"/>
        </w:rPr>
        <w:t xml:space="preserve"> in </w:t>
      </w:r>
      <w:proofErr w:type="spellStart"/>
      <w:r w:rsidRPr="00C47D90">
        <w:rPr>
          <w:rFonts w:ascii="Arial" w:hAnsi="Arial" w:cs="Arial"/>
        </w:rPr>
        <w:t>haer</w:t>
      </w:r>
      <w:proofErr w:type="spellEnd"/>
      <w:r w:rsidRPr="00C47D90">
        <w:rPr>
          <w:rFonts w:ascii="Arial" w:hAnsi="Arial" w:cs="Arial"/>
        </w:rPr>
        <w:t xml:space="preserve"> </w:t>
      </w:r>
      <w:proofErr w:type="spellStart"/>
      <w:r w:rsidRPr="00C47D90">
        <w:rPr>
          <w:rFonts w:ascii="Arial" w:hAnsi="Arial" w:cs="Arial"/>
        </w:rPr>
        <w:t>twaelfde</w:t>
      </w:r>
      <w:proofErr w:type="spellEnd"/>
      <w:r w:rsidRPr="00C47D90">
        <w:rPr>
          <w:rFonts w:ascii="Arial" w:hAnsi="Arial" w:cs="Arial"/>
        </w:rPr>
        <w:t xml:space="preserve"> </w:t>
      </w:r>
      <w:proofErr w:type="spellStart"/>
      <w:r w:rsidRPr="00C47D90">
        <w:rPr>
          <w:rFonts w:ascii="Arial" w:hAnsi="Arial" w:cs="Arial"/>
        </w:rPr>
        <w:t>jaer</w:t>
      </w:r>
      <w:proofErr w:type="spellEnd"/>
      <w:r w:rsidRPr="00C47D90">
        <w:rPr>
          <w:rFonts w:ascii="Arial" w:hAnsi="Arial" w:cs="Arial"/>
        </w:rPr>
        <w:t xml:space="preserve">, in de </w:t>
      </w:r>
      <w:proofErr w:type="spellStart"/>
      <w:r w:rsidRPr="00C47D90">
        <w:rPr>
          <w:rFonts w:ascii="Arial" w:hAnsi="Arial" w:cs="Arial"/>
        </w:rPr>
        <w:t>Kercke</w:t>
      </w:r>
      <w:proofErr w:type="spellEnd"/>
      <w:r w:rsidRPr="00C47D90">
        <w:rPr>
          <w:rFonts w:ascii="Arial" w:hAnsi="Arial" w:cs="Arial"/>
        </w:rPr>
        <w:t xml:space="preserve"> voor den Herder </w:t>
      </w:r>
      <w:proofErr w:type="spellStart"/>
      <w:r w:rsidRPr="00C47D90">
        <w:rPr>
          <w:rFonts w:ascii="Arial" w:hAnsi="Arial" w:cs="Arial"/>
        </w:rPr>
        <w:t>braghten</w:t>
      </w:r>
      <w:proofErr w:type="spellEnd"/>
      <w:r w:rsidRPr="00C47D90">
        <w:rPr>
          <w:rFonts w:ascii="Arial" w:hAnsi="Arial" w:cs="Arial"/>
        </w:rPr>
        <w:t xml:space="preserve">, opdat se </w:t>
      </w:r>
      <w:proofErr w:type="spellStart"/>
      <w:r w:rsidRPr="00C47D90">
        <w:rPr>
          <w:rFonts w:ascii="Arial" w:hAnsi="Arial" w:cs="Arial"/>
        </w:rPr>
        <w:t>opentlick</w:t>
      </w:r>
      <w:proofErr w:type="spellEnd"/>
      <w:r w:rsidRPr="00C47D90">
        <w:rPr>
          <w:rFonts w:ascii="Arial" w:hAnsi="Arial" w:cs="Arial"/>
        </w:rPr>
        <w:t xml:space="preserve"> </w:t>
      </w:r>
      <w:proofErr w:type="spellStart"/>
      <w:r w:rsidRPr="00C47D90">
        <w:rPr>
          <w:rFonts w:ascii="Arial" w:hAnsi="Arial" w:cs="Arial"/>
        </w:rPr>
        <w:t>haer</w:t>
      </w:r>
      <w:proofErr w:type="spellEnd"/>
      <w:r w:rsidRPr="00C47D90">
        <w:rPr>
          <w:rFonts w:ascii="Arial" w:hAnsi="Arial" w:cs="Arial"/>
        </w:rPr>
        <w:t xml:space="preserve"> </w:t>
      </w:r>
      <w:proofErr w:type="spellStart"/>
      <w:r w:rsidRPr="00C47D90">
        <w:rPr>
          <w:rFonts w:ascii="Arial" w:hAnsi="Arial" w:cs="Arial"/>
        </w:rPr>
        <w:t>gelove</w:t>
      </w:r>
      <w:proofErr w:type="spellEnd"/>
      <w:r w:rsidRPr="00C47D90">
        <w:rPr>
          <w:rFonts w:ascii="Arial" w:hAnsi="Arial" w:cs="Arial"/>
        </w:rPr>
        <w:t xml:space="preserve"> </w:t>
      </w:r>
      <w:proofErr w:type="spellStart"/>
      <w:r w:rsidRPr="00C47D90">
        <w:rPr>
          <w:rFonts w:ascii="Arial" w:hAnsi="Arial" w:cs="Arial"/>
        </w:rPr>
        <w:t>souden</w:t>
      </w:r>
      <w:proofErr w:type="spellEnd"/>
      <w:r w:rsidRPr="00C47D90">
        <w:rPr>
          <w:rFonts w:ascii="Arial" w:hAnsi="Arial" w:cs="Arial"/>
        </w:rPr>
        <w:t xml:space="preserve"> belijden, ende </w:t>
      </w:r>
      <w:proofErr w:type="spellStart"/>
      <w:r w:rsidRPr="00C47D90">
        <w:rPr>
          <w:rFonts w:ascii="Arial" w:hAnsi="Arial" w:cs="Arial"/>
        </w:rPr>
        <w:t>bijcken</w:t>
      </w:r>
      <w:proofErr w:type="spellEnd"/>
      <w:r w:rsidRPr="00C47D90">
        <w:rPr>
          <w:rFonts w:ascii="Arial" w:hAnsi="Arial" w:cs="Arial"/>
        </w:rPr>
        <w:t xml:space="preserve"> </w:t>
      </w:r>
      <w:proofErr w:type="spellStart"/>
      <w:r w:rsidRPr="00C47D90">
        <w:rPr>
          <w:rFonts w:ascii="Arial" w:hAnsi="Arial" w:cs="Arial"/>
        </w:rPr>
        <w:t>moghte</w:t>
      </w:r>
      <w:proofErr w:type="spellEnd"/>
      <w:r w:rsidRPr="00C47D90">
        <w:rPr>
          <w:rFonts w:ascii="Arial" w:hAnsi="Arial" w:cs="Arial"/>
        </w:rPr>
        <w:t xml:space="preserve">, of de Ouders wel hadden </w:t>
      </w:r>
      <w:proofErr w:type="spellStart"/>
      <w:r w:rsidRPr="00C47D90">
        <w:rPr>
          <w:rFonts w:ascii="Arial" w:hAnsi="Arial" w:cs="Arial"/>
        </w:rPr>
        <w:t>betraght</w:t>
      </w:r>
      <w:proofErr w:type="spellEnd"/>
      <w:r w:rsidRPr="00C47D90">
        <w:rPr>
          <w:rFonts w:ascii="Arial" w:hAnsi="Arial" w:cs="Arial"/>
        </w:rPr>
        <w:t xml:space="preserve"> </w:t>
      </w:r>
      <w:proofErr w:type="spellStart"/>
      <w:r w:rsidRPr="00C47D90">
        <w:rPr>
          <w:rFonts w:ascii="Arial" w:hAnsi="Arial" w:cs="Arial"/>
        </w:rPr>
        <w:t>haeren</w:t>
      </w:r>
      <w:proofErr w:type="spellEnd"/>
      <w:r w:rsidRPr="00C47D90">
        <w:rPr>
          <w:rFonts w:ascii="Arial" w:hAnsi="Arial" w:cs="Arial"/>
        </w:rPr>
        <w:t xml:space="preserve"> </w:t>
      </w:r>
      <w:proofErr w:type="spellStart"/>
      <w:r w:rsidRPr="00C47D90">
        <w:rPr>
          <w:rFonts w:ascii="Arial" w:hAnsi="Arial" w:cs="Arial"/>
        </w:rPr>
        <w:t>plight</w:t>
      </w:r>
      <w:proofErr w:type="spellEnd"/>
      <w:r w:rsidRPr="00C47D90">
        <w:rPr>
          <w:rFonts w:ascii="Arial" w:hAnsi="Arial" w:cs="Arial"/>
        </w:rPr>
        <w:t xml:space="preserve"> in die te </w:t>
      </w:r>
      <w:proofErr w:type="spellStart"/>
      <w:r w:rsidRPr="00C47D90">
        <w:rPr>
          <w:rFonts w:ascii="Arial" w:hAnsi="Arial" w:cs="Arial"/>
        </w:rPr>
        <w:t>onderwijsen</w:t>
      </w:r>
      <w:proofErr w:type="spellEnd"/>
      <w:r w:rsidRPr="00C47D90">
        <w:rPr>
          <w:rFonts w:ascii="Arial" w:hAnsi="Arial" w:cs="Arial"/>
        </w:rPr>
        <w:t xml:space="preserve">, waar toe </w:t>
      </w:r>
      <w:proofErr w:type="spellStart"/>
      <w:r w:rsidRPr="00C47D90">
        <w:rPr>
          <w:rFonts w:ascii="Arial" w:hAnsi="Arial" w:cs="Arial"/>
        </w:rPr>
        <w:t>sy</w:t>
      </w:r>
      <w:proofErr w:type="spellEnd"/>
      <w:r w:rsidRPr="00C47D90">
        <w:rPr>
          <w:rFonts w:ascii="Arial" w:hAnsi="Arial" w:cs="Arial"/>
        </w:rPr>
        <w:t xml:space="preserve"> </w:t>
      </w:r>
      <w:proofErr w:type="spellStart"/>
      <w:r w:rsidRPr="00C47D90">
        <w:rPr>
          <w:rFonts w:ascii="Arial" w:hAnsi="Arial" w:cs="Arial"/>
        </w:rPr>
        <w:t>haer</w:t>
      </w:r>
      <w:proofErr w:type="spellEnd"/>
      <w:r w:rsidRPr="00C47D90">
        <w:rPr>
          <w:rFonts w:ascii="Arial" w:hAnsi="Arial" w:cs="Arial"/>
        </w:rPr>
        <w:t xml:space="preserve">, in den Doop van </w:t>
      </w:r>
      <w:proofErr w:type="spellStart"/>
      <w:r w:rsidRPr="00C47D90">
        <w:rPr>
          <w:rFonts w:ascii="Arial" w:hAnsi="Arial" w:cs="Arial"/>
        </w:rPr>
        <w:t>haere</w:t>
      </w:r>
      <w:proofErr w:type="spellEnd"/>
      <w:r w:rsidRPr="00C47D90">
        <w:rPr>
          <w:rFonts w:ascii="Arial" w:hAnsi="Arial" w:cs="Arial"/>
        </w:rPr>
        <w:t xml:space="preserve"> kinderen, verbonden hadden.” </w:t>
      </w:r>
      <w:r w:rsidRPr="00C47D90">
        <w:rPr>
          <w:rStyle w:val="Voetnootmarkering"/>
          <w:rFonts w:ascii="Arial" w:hAnsi="Arial" w:cs="Arial"/>
        </w:rPr>
        <w:footnoteReference w:id="44"/>
      </w:r>
    </w:p>
    <w:p w14:paraId="71630E60" w14:textId="77777777" w:rsidR="00C47D90" w:rsidRPr="00C47D90" w:rsidRDefault="00C47D90" w:rsidP="00C47D90">
      <w:pPr>
        <w:pStyle w:val="Kop2"/>
        <w:spacing w:before="0" w:after="0" w:line="276" w:lineRule="auto"/>
        <w:jc w:val="both"/>
        <w:rPr>
          <w:rFonts w:cs="Arial"/>
          <w:i w:val="0"/>
          <w:sz w:val="20"/>
        </w:rPr>
      </w:pPr>
      <w:bookmarkStart w:id="39" w:name="_Toc205988333"/>
      <w:r w:rsidRPr="00C47D90">
        <w:rPr>
          <w:rFonts w:cs="Arial"/>
          <w:sz w:val="20"/>
        </w:rPr>
        <w:lastRenderedPageBreak/>
        <w:t xml:space="preserve">Q. </w:t>
      </w:r>
      <w:r w:rsidRPr="00C47D90">
        <w:rPr>
          <w:rFonts w:cs="Arial"/>
          <w:i w:val="0"/>
          <w:sz w:val="20"/>
        </w:rPr>
        <w:t>Wilhelmus à Brakel</w:t>
      </w:r>
      <w:r w:rsidRPr="00C47D90">
        <w:rPr>
          <w:rFonts w:cs="Arial"/>
          <w:sz w:val="20"/>
        </w:rPr>
        <w:t>, Redelijke godsdienst</w:t>
      </w:r>
      <w:r w:rsidRPr="00C47D90">
        <w:rPr>
          <w:rFonts w:cs="Arial"/>
          <w:i w:val="0"/>
          <w:sz w:val="20"/>
        </w:rPr>
        <w:t>, 1700</w:t>
      </w:r>
      <w:bookmarkEnd w:id="39"/>
    </w:p>
    <w:p w14:paraId="002B7EC7" w14:textId="77777777" w:rsidR="00C47D90" w:rsidRPr="00C47D90" w:rsidRDefault="00C47D90" w:rsidP="00C47D90">
      <w:pPr>
        <w:spacing w:line="276" w:lineRule="auto"/>
        <w:jc w:val="both"/>
        <w:rPr>
          <w:rFonts w:ascii="Arial" w:hAnsi="Arial" w:cs="Arial"/>
          <w:b/>
          <w:sz w:val="20"/>
          <w:szCs w:val="20"/>
        </w:rPr>
      </w:pPr>
      <w:r w:rsidRPr="00C47D90">
        <w:rPr>
          <w:rFonts w:ascii="Arial" w:hAnsi="Arial" w:cs="Arial"/>
          <w:sz w:val="20"/>
          <w:szCs w:val="20"/>
        </w:rPr>
        <w:t xml:space="preserve">Wilhelmus à Brakel is in zijn bekend hoofdwerk </w:t>
      </w:r>
      <w:r w:rsidRPr="00C47D90">
        <w:rPr>
          <w:rFonts w:ascii="Arial" w:hAnsi="Arial" w:cs="Arial"/>
          <w:i/>
          <w:sz w:val="20"/>
          <w:szCs w:val="20"/>
        </w:rPr>
        <w:t>De Redelijke Godsdienst</w:t>
      </w:r>
      <w:r w:rsidRPr="00C47D90">
        <w:rPr>
          <w:rFonts w:ascii="Arial" w:hAnsi="Arial" w:cs="Arial"/>
          <w:sz w:val="20"/>
          <w:szCs w:val="20"/>
        </w:rPr>
        <w:t xml:space="preserve"> uitvoerig ingegaan op de doop. Hij zegt dat de kinderen die gedoopt worden, naar het oordeel der liefde, voor ware kinderen van God gehouden moeten worden, tenzij het tegendeel blijkt in het opgroeien van hen. </w:t>
      </w:r>
    </w:p>
    <w:p w14:paraId="1FAB3C30" w14:textId="77777777" w:rsidR="00C47D90" w:rsidRPr="00C47D90" w:rsidRDefault="00C47D90" w:rsidP="00C47D90">
      <w:pPr>
        <w:spacing w:line="276" w:lineRule="auto"/>
        <w:jc w:val="both"/>
        <w:rPr>
          <w:rFonts w:ascii="Arial" w:hAnsi="Arial" w:cs="Arial"/>
          <w:b/>
          <w:sz w:val="20"/>
          <w:szCs w:val="20"/>
        </w:rPr>
      </w:pPr>
    </w:p>
    <w:p w14:paraId="0730B125" w14:textId="77777777" w:rsidR="00C47D90" w:rsidRPr="00C47D90" w:rsidRDefault="00C47D90" w:rsidP="00C47D90">
      <w:pPr>
        <w:spacing w:line="276" w:lineRule="auto"/>
        <w:jc w:val="both"/>
        <w:rPr>
          <w:rFonts w:ascii="Arial" w:hAnsi="Arial" w:cs="Arial"/>
          <w:b/>
          <w:sz w:val="20"/>
          <w:szCs w:val="20"/>
        </w:rPr>
      </w:pPr>
      <w:proofErr w:type="spellStart"/>
      <w:r w:rsidRPr="00C47D90">
        <w:rPr>
          <w:rFonts w:ascii="Arial" w:hAnsi="Arial" w:cs="Arial"/>
          <w:b/>
          <w:sz w:val="20"/>
          <w:szCs w:val="20"/>
        </w:rPr>
        <w:t>Pag</w:t>
      </w:r>
      <w:proofErr w:type="spellEnd"/>
      <w:r w:rsidRPr="00C47D90">
        <w:rPr>
          <w:rFonts w:ascii="Arial" w:hAnsi="Arial" w:cs="Arial"/>
          <w:b/>
          <w:sz w:val="20"/>
          <w:szCs w:val="20"/>
        </w:rPr>
        <w:t xml:space="preserve"> 977. </w:t>
      </w:r>
    </w:p>
    <w:p w14:paraId="720880AD"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w:t>
      </w:r>
      <w:r w:rsidRPr="00C47D90">
        <w:rPr>
          <w:rFonts w:ascii="Arial" w:hAnsi="Arial" w:cs="Arial"/>
          <w:b/>
          <w:sz w:val="20"/>
          <w:szCs w:val="20"/>
        </w:rPr>
        <w:t xml:space="preserve">4. </w:t>
      </w:r>
      <w:r w:rsidRPr="00C47D90">
        <w:rPr>
          <w:rFonts w:ascii="Arial" w:hAnsi="Arial" w:cs="Arial"/>
          <w:sz w:val="20"/>
          <w:szCs w:val="20"/>
        </w:rPr>
        <w:t xml:space="preserve">men kan de uitverkoren kinderen aanmerken, of hoe zij zijn ten opzichte van God, of in zichzelf. God kent ze als uitverkorenen, als erfgenamen van het eeuwige leven, als verlosten door de dood van hun Borg Jezus Christus. In zichzelf zijn ze gelijk alle andere kinderen, missende het beeld Gods, hebbende het beeld des duivels, zonder zaad des </w:t>
      </w:r>
      <w:proofErr w:type="spellStart"/>
      <w:r w:rsidRPr="00C47D90">
        <w:rPr>
          <w:rFonts w:ascii="Arial" w:hAnsi="Arial" w:cs="Arial"/>
          <w:sz w:val="20"/>
          <w:szCs w:val="20"/>
        </w:rPr>
        <w:t>geloofs</w:t>
      </w:r>
      <w:proofErr w:type="spellEnd"/>
      <w:r w:rsidRPr="00C47D90">
        <w:rPr>
          <w:rFonts w:ascii="Arial" w:hAnsi="Arial" w:cs="Arial"/>
          <w:sz w:val="20"/>
          <w:szCs w:val="20"/>
        </w:rPr>
        <w:t>, zonder wedergeboorte in hun begin, of de minste hebbelijke genade zonder inwoning van de Heilige Geest, en alzo hatelijk en verdoemelijk, zodat de grond om hen te dopen niet is enige genade, die zij nu in zich zelf hebben, noch op grond van de eeuwige verkiezing, die voor ons verborgen is. [978]</w:t>
      </w:r>
    </w:p>
    <w:p w14:paraId="4B3D5B71"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b/>
          <w:sz w:val="20"/>
          <w:szCs w:val="20"/>
        </w:rPr>
        <w:t>5.</w:t>
      </w:r>
      <w:r w:rsidRPr="00C47D90">
        <w:rPr>
          <w:rFonts w:ascii="Arial" w:hAnsi="Arial" w:cs="Arial"/>
          <w:sz w:val="20"/>
          <w:szCs w:val="20"/>
        </w:rPr>
        <w:t xml:space="preserve"> God kon de kinderen van jongs op, hetzij ten delen, hetzij geheel, volmaakt heiligen, gelijk alle kinderen ter wereld zouden gekomen zijn, indien Adam niet gezondigd had, en gelijk Christus volmaakt heilig is geboren, en gelijk de uiverkoren kinderen in hun sterven volmaakt heilig gemaakt worden, alzo wel als de volwassen gelovige geheiligd wordt. Maar God doet dat gewoonlijk niet; zo Hij het al aan deze of gene buitengewoon deed, daarvan is geen ondervinding of klaar bewijs; zodat al wederom iets in zich te hebben, de grond niet is van kinderen te dopen. </w:t>
      </w:r>
    </w:p>
    <w:p w14:paraId="0BE9DBCA"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b/>
          <w:sz w:val="20"/>
          <w:szCs w:val="20"/>
        </w:rPr>
        <w:t xml:space="preserve">6. </w:t>
      </w:r>
      <w:r w:rsidRPr="00C47D90">
        <w:rPr>
          <w:rFonts w:ascii="Arial" w:hAnsi="Arial" w:cs="Arial"/>
          <w:sz w:val="20"/>
          <w:szCs w:val="20"/>
        </w:rPr>
        <w:t xml:space="preserve">De doop is een teken en zegel, en werkt derhalve niet anders dan betekenende en verzegelende. Hij werk door een ingezette kracht de genade niet, noch het is geen uitwendig teken, waardoor, waarop, of waarbij God de wedergeboorte werkt, gelijk Christus bij het doen van wonderen iets uitwendigs gebruikte om dezelve klaarblijkelijk te maken, en gelijk door de oplegging der handen de buitengewone gaven des </w:t>
      </w:r>
      <w:proofErr w:type="spellStart"/>
      <w:r w:rsidRPr="00C47D90">
        <w:rPr>
          <w:rFonts w:ascii="Arial" w:hAnsi="Arial" w:cs="Arial"/>
          <w:sz w:val="20"/>
          <w:szCs w:val="20"/>
        </w:rPr>
        <w:t>Geestes</w:t>
      </w:r>
      <w:proofErr w:type="spellEnd"/>
      <w:r w:rsidRPr="00C47D90">
        <w:rPr>
          <w:rFonts w:ascii="Arial" w:hAnsi="Arial" w:cs="Arial"/>
          <w:sz w:val="20"/>
          <w:szCs w:val="20"/>
        </w:rPr>
        <w:t xml:space="preserve"> medegedeeld werden, zodat de genade werkingen Gods niet gebonden zijn aan de tijd en handeling van de doop. Ook brengt de doop het kind niet in een andere inwendige staat, dan het tevoren was, en God bemint dat kind niet meer met een liefde der </w:t>
      </w:r>
      <w:proofErr w:type="spellStart"/>
      <w:r w:rsidRPr="00C47D90">
        <w:rPr>
          <w:rFonts w:ascii="Arial" w:hAnsi="Arial" w:cs="Arial"/>
          <w:sz w:val="20"/>
          <w:szCs w:val="20"/>
        </w:rPr>
        <w:t>welbehagelijkheid</w:t>
      </w:r>
      <w:proofErr w:type="spellEnd"/>
      <w:r w:rsidRPr="00C47D90">
        <w:rPr>
          <w:rFonts w:ascii="Arial" w:hAnsi="Arial" w:cs="Arial"/>
          <w:sz w:val="20"/>
          <w:szCs w:val="20"/>
        </w:rPr>
        <w:t xml:space="preserve"> dan te voren; maar de gehele kracht des </w:t>
      </w:r>
      <w:proofErr w:type="spellStart"/>
      <w:r w:rsidRPr="00C47D90">
        <w:rPr>
          <w:rFonts w:ascii="Arial" w:hAnsi="Arial" w:cs="Arial"/>
          <w:sz w:val="20"/>
          <w:szCs w:val="20"/>
        </w:rPr>
        <w:t>doops</w:t>
      </w:r>
      <w:proofErr w:type="spellEnd"/>
      <w:r w:rsidRPr="00C47D90">
        <w:rPr>
          <w:rFonts w:ascii="Arial" w:hAnsi="Arial" w:cs="Arial"/>
          <w:sz w:val="20"/>
          <w:szCs w:val="20"/>
        </w:rPr>
        <w:t xml:space="preserve"> is, dat kind te verzegelen het verbond der genade en al </w:t>
      </w:r>
      <w:proofErr w:type="spellStart"/>
      <w:r w:rsidRPr="00C47D90">
        <w:rPr>
          <w:rFonts w:ascii="Arial" w:hAnsi="Arial" w:cs="Arial"/>
          <w:sz w:val="20"/>
          <w:szCs w:val="20"/>
        </w:rPr>
        <w:t>deszelfs</w:t>
      </w:r>
      <w:proofErr w:type="spellEnd"/>
      <w:r w:rsidRPr="00C47D90">
        <w:rPr>
          <w:rFonts w:ascii="Arial" w:hAnsi="Arial" w:cs="Arial"/>
          <w:sz w:val="20"/>
          <w:szCs w:val="20"/>
        </w:rPr>
        <w:t xml:space="preserve"> beloften, niet dat het die heeft, maar dat het recht aan die heeft, en dat het God aan hetzelve zal volbrengen, gelijk aan de volwassenen ook toekomende goederen verzegeld worden. </w:t>
      </w:r>
    </w:p>
    <w:p w14:paraId="25A190C7"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b/>
          <w:sz w:val="20"/>
          <w:szCs w:val="20"/>
        </w:rPr>
        <w:t>Pag. 978</w:t>
      </w:r>
      <w:r w:rsidRPr="00C47D90">
        <w:rPr>
          <w:rFonts w:ascii="Arial" w:hAnsi="Arial" w:cs="Arial"/>
          <w:sz w:val="20"/>
          <w:szCs w:val="20"/>
        </w:rPr>
        <w:t xml:space="preserve">. Het formulier van de doop vraagt de ouders en de getuigen: Of ze niet bekennen, dat hun kinderen in Christus geheiligd zijn, en daarom als lidmaten Zijner gemeente behoren gedoopt te wezen? Om deze vraag [979] wel te verstaan, zo merkt: </w:t>
      </w:r>
    </w:p>
    <w:p w14:paraId="423BE534" w14:textId="77777777" w:rsidR="00C47D90" w:rsidRPr="00C47D90" w:rsidRDefault="00C47D90" w:rsidP="00C47D90">
      <w:pPr>
        <w:numPr>
          <w:ilvl w:val="0"/>
          <w:numId w:val="51"/>
        </w:numPr>
        <w:spacing w:line="276" w:lineRule="auto"/>
        <w:jc w:val="both"/>
        <w:rPr>
          <w:rFonts w:ascii="Arial" w:hAnsi="Arial" w:cs="Arial"/>
          <w:sz w:val="20"/>
          <w:szCs w:val="20"/>
        </w:rPr>
      </w:pPr>
      <w:r w:rsidRPr="00C47D90">
        <w:rPr>
          <w:rFonts w:ascii="Arial" w:hAnsi="Arial" w:cs="Arial"/>
          <w:sz w:val="20"/>
          <w:szCs w:val="20"/>
        </w:rPr>
        <w:t xml:space="preserve">Dat het formulier spreekt tot bondgenoten, en van hun kinderen. </w:t>
      </w:r>
    </w:p>
    <w:p w14:paraId="0ED4DD9A" w14:textId="77777777" w:rsidR="00C47D90" w:rsidRPr="00C47D90" w:rsidRDefault="00C47D90" w:rsidP="00C47D90">
      <w:pPr>
        <w:numPr>
          <w:ilvl w:val="0"/>
          <w:numId w:val="51"/>
        </w:numPr>
        <w:spacing w:line="276" w:lineRule="auto"/>
        <w:jc w:val="both"/>
        <w:rPr>
          <w:rFonts w:ascii="Arial" w:hAnsi="Arial" w:cs="Arial"/>
          <w:sz w:val="20"/>
          <w:szCs w:val="20"/>
        </w:rPr>
      </w:pPr>
      <w:r w:rsidRPr="00C47D90">
        <w:rPr>
          <w:rFonts w:ascii="Arial" w:hAnsi="Arial" w:cs="Arial"/>
          <w:sz w:val="20"/>
          <w:szCs w:val="20"/>
        </w:rPr>
        <w:t xml:space="preserve">Geheiligd zijn, wil niet zeggen, dat de kinderen nu in waarheid het beginsel des </w:t>
      </w:r>
      <w:proofErr w:type="spellStart"/>
      <w:r w:rsidRPr="00C47D90">
        <w:rPr>
          <w:rFonts w:ascii="Arial" w:hAnsi="Arial" w:cs="Arial"/>
          <w:sz w:val="20"/>
          <w:szCs w:val="20"/>
        </w:rPr>
        <w:t>geloofs</w:t>
      </w:r>
      <w:proofErr w:type="spellEnd"/>
      <w:r w:rsidRPr="00C47D90">
        <w:rPr>
          <w:rFonts w:ascii="Arial" w:hAnsi="Arial" w:cs="Arial"/>
          <w:sz w:val="20"/>
          <w:szCs w:val="20"/>
        </w:rPr>
        <w:t xml:space="preserve">, der wedergeboorte, en heiligmaking deelachtig zijn; ook niet, dat alle te dopen kinderen, en bijzonder dit mijn kind uitverkoren is, bekeerd en zalig zal worden,; maar in het algemeen dat de kinderen der bondgenoten, uit kracht van het verbond met de bondgenoten en hun kinderen opgericht, de goederen ervan in recht hebben, en in bezitting zullen deelachtig worden, in tegenstelling tot degenen, die geen bondgenoten zijn, dewelke geen beloften hebben in het Woord, latende de zaligheid, als ze jong sterven, aan de vrije en verborgen handelingen Gods, zonder het een of ander met fundament daarvan te kunnen zeggen. En dewijl de kinderen der bondgenoten niets vertonen dat voor of tegen is, zo hebben wij ze niet te onderscheiden, maar hen uit kracht van de belofte voor kinderen Gods te houden, totdat zij het tegendeel vertonen. Zodat in Christus geheiligd te zijn is, deel te hebben aan Christus. </w:t>
      </w:r>
    </w:p>
    <w:p w14:paraId="17460B07" w14:textId="77777777" w:rsidR="00C47D90" w:rsidRPr="00C47D90" w:rsidRDefault="00C47D90" w:rsidP="00C47D90">
      <w:pPr>
        <w:numPr>
          <w:ilvl w:val="0"/>
          <w:numId w:val="51"/>
        </w:numPr>
        <w:spacing w:line="276" w:lineRule="auto"/>
        <w:jc w:val="both"/>
        <w:rPr>
          <w:rFonts w:ascii="Arial" w:hAnsi="Arial" w:cs="Arial"/>
          <w:sz w:val="20"/>
          <w:szCs w:val="20"/>
        </w:rPr>
      </w:pPr>
      <w:r w:rsidRPr="00C47D90">
        <w:rPr>
          <w:rFonts w:ascii="Arial" w:hAnsi="Arial" w:cs="Arial"/>
          <w:sz w:val="20"/>
          <w:szCs w:val="20"/>
        </w:rPr>
        <w:t xml:space="preserve">Geheiligd te zijn, is niet in een uitwendig verbond opgenomen te zijn, want daar is geen uitwendig verbond. De zaligheid van het kind, en niet iets uitwendigs, wordt van de ouders beoogd. De sacramenten zijn geen zegelen van een uitwendig verbond, maar alleen van het genadeverbond, en tekenen en zegelen van de rechtvaardigheid van het geloof; en ook het kind wordt bekend in Christus geheiligd te zijn, dat van geen uitwendig verbond gezegd kan worden. Ook wordt bekend dat het kind voor de doop geheiligd is, en daarom gedoopt moet worden; zo wordt het dan niet een bondgenoot door de doop, maar het was het al te voren, en te voren was er geen verbond, dan het verbond der genade. </w:t>
      </w:r>
    </w:p>
    <w:p w14:paraId="7521DA37"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b/>
          <w:sz w:val="20"/>
          <w:szCs w:val="20"/>
        </w:rPr>
        <w:t xml:space="preserve">Pag. 981. </w:t>
      </w:r>
      <w:r w:rsidRPr="00C47D90">
        <w:rPr>
          <w:rFonts w:ascii="Arial" w:hAnsi="Arial" w:cs="Arial"/>
          <w:sz w:val="20"/>
          <w:szCs w:val="20"/>
        </w:rPr>
        <w:t xml:space="preserve">De kinderen hebben deel aan de goederen van het verbond, aan de verdiensten van Christus, aan de beloften, aan de zaligheid. Mattheüs 19:14. 14 Maar Jezus </w:t>
      </w:r>
      <w:proofErr w:type="spellStart"/>
      <w:r w:rsidRPr="00C47D90">
        <w:rPr>
          <w:rFonts w:ascii="Arial" w:hAnsi="Arial" w:cs="Arial"/>
          <w:sz w:val="20"/>
          <w:szCs w:val="20"/>
        </w:rPr>
        <w:t>zeide</w:t>
      </w:r>
      <w:proofErr w:type="spellEnd"/>
      <w:r w:rsidRPr="00C47D90">
        <w:rPr>
          <w:rFonts w:ascii="Arial" w:hAnsi="Arial" w:cs="Arial"/>
          <w:sz w:val="20"/>
          <w:szCs w:val="20"/>
        </w:rPr>
        <w:t xml:space="preserve">: Laat af van de </w:t>
      </w:r>
      <w:proofErr w:type="spellStart"/>
      <w:r w:rsidRPr="00C47D90">
        <w:rPr>
          <w:rFonts w:ascii="Arial" w:hAnsi="Arial" w:cs="Arial"/>
          <w:sz w:val="20"/>
          <w:szCs w:val="20"/>
        </w:rPr>
        <w:t>kinderkens</w:t>
      </w:r>
      <w:proofErr w:type="spellEnd"/>
      <w:r w:rsidRPr="00C47D90">
        <w:rPr>
          <w:rFonts w:ascii="Arial" w:hAnsi="Arial" w:cs="Arial"/>
          <w:sz w:val="20"/>
          <w:szCs w:val="20"/>
        </w:rPr>
        <w:t xml:space="preserve">, en </w:t>
      </w:r>
      <w:r w:rsidRPr="00C47D90">
        <w:rPr>
          <w:rFonts w:ascii="Arial" w:hAnsi="Arial" w:cs="Arial"/>
          <w:sz w:val="20"/>
          <w:szCs w:val="20"/>
        </w:rPr>
        <w:lastRenderedPageBreak/>
        <w:t xml:space="preserve">verhindert hen niet tot Mij te komen; want </w:t>
      </w:r>
      <w:proofErr w:type="spellStart"/>
      <w:r w:rsidRPr="00C47D90">
        <w:rPr>
          <w:rFonts w:ascii="Arial" w:hAnsi="Arial" w:cs="Arial"/>
          <w:sz w:val="20"/>
          <w:szCs w:val="20"/>
        </w:rPr>
        <w:t>derzulken</w:t>
      </w:r>
      <w:proofErr w:type="spellEnd"/>
      <w:r w:rsidRPr="00C47D90">
        <w:rPr>
          <w:rFonts w:ascii="Arial" w:hAnsi="Arial" w:cs="Arial"/>
          <w:sz w:val="20"/>
          <w:szCs w:val="20"/>
        </w:rPr>
        <w:t xml:space="preserve"> is het Koninkrijk der hemelen. Deze waren geen geestelijke kinderen in nederigheid, maar natuurlijke kinderen, die tot Jezus gebracht werden, en van anderen, als te gering, van Jezus geweerd werden. Dezen verklaart Jezus deelgenoten van het koninkrijk der hemelen, hetwelk niemand kan zijn dan door en in Christus, en wie is er, die de kinderen, jong stervende, durft buiten de hemel sluiten? Zo ook Handelingen 2:39, Uw kinderen komt de belofte toe. Die nu deel hebben aan de beloften van het verbond, die komt ook het zegel van het verbond en van de beloften toe. </w:t>
      </w:r>
    </w:p>
    <w:p w14:paraId="2EBD658B"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b/>
          <w:sz w:val="20"/>
          <w:szCs w:val="20"/>
        </w:rPr>
        <w:t xml:space="preserve">Pag. 989. </w:t>
      </w:r>
      <w:r w:rsidRPr="00C47D90">
        <w:rPr>
          <w:rFonts w:ascii="Arial" w:hAnsi="Arial" w:cs="Arial"/>
          <w:sz w:val="20"/>
          <w:szCs w:val="20"/>
        </w:rPr>
        <w:t xml:space="preserve">Zijt gij gedoopt, zo bedenkt, hoe gij de doop beleeft. Leeft gij goddeloos, natuurlijk, zorgeloos, aards en werelds, gij hebt met verschrikking aan uw doop te gedenken. Want gij waart van uw ouders naar de gemeente Gods gebracht, aldaar openlijk aan de Heere Jezus overgegeven, daar ontving gij als een bondgenoot het zegel, en werd gedoopt in de naam Gods, des Vaders, des zoons, en des Heiligen </w:t>
      </w:r>
      <w:proofErr w:type="spellStart"/>
      <w:r w:rsidRPr="00C47D90">
        <w:rPr>
          <w:rFonts w:ascii="Arial" w:hAnsi="Arial" w:cs="Arial"/>
          <w:sz w:val="20"/>
          <w:szCs w:val="20"/>
        </w:rPr>
        <w:t>Geestes</w:t>
      </w:r>
      <w:proofErr w:type="spellEnd"/>
      <w:r w:rsidRPr="00C47D90">
        <w:rPr>
          <w:rFonts w:ascii="Arial" w:hAnsi="Arial" w:cs="Arial"/>
          <w:sz w:val="20"/>
          <w:szCs w:val="20"/>
        </w:rPr>
        <w:t xml:space="preserve">, en gij </w:t>
      </w:r>
      <w:proofErr w:type="spellStart"/>
      <w:r w:rsidRPr="00C47D90">
        <w:rPr>
          <w:rFonts w:ascii="Arial" w:hAnsi="Arial" w:cs="Arial"/>
          <w:sz w:val="20"/>
          <w:szCs w:val="20"/>
        </w:rPr>
        <w:t>werdt</w:t>
      </w:r>
      <w:proofErr w:type="spellEnd"/>
      <w:r w:rsidRPr="00C47D90">
        <w:rPr>
          <w:rFonts w:ascii="Arial" w:hAnsi="Arial" w:cs="Arial"/>
          <w:sz w:val="20"/>
          <w:szCs w:val="20"/>
        </w:rPr>
        <w:t xml:space="preserve"> als een mede-bondgenoot der gemeente Gods ingelijfd. Dat alles verplicht u als een waar bondgenoot </w:t>
      </w:r>
      <w:proofErr w:type="spellStart"/>
      <w:r w:rsidRPr="00C47D90">
        <w:rPr>
          <w:rFonts w:ascii="Arial" w:hAnsi="Arial" w:cs="Arial"/>
          <w:sz w:val="20"/>
          <w:szCs w:val="20"/>
        </w:rPr>
        <w:t>heiliglijk</w:t>
      </w:r>
      <w:proofErr w:type="spellEnd"/>
      <w:r w:rsidRPr="00C47D90">
        <w:rPr>
          <w:rFonts w:ascii="Arial" w:hAnsi="Arial" w:cs="Arial"/>
          <w:sz w:val="20"/>
          <w:szCs w:val="20"/>
        </w:rPr>
        <w:t xml:space="preserve"> te leven en zo te wandelen gelijk als Christus gewandeld heeft. Maar ziet, gij zijt een apostaat, een afvallige, een overloper tot de vijanden, gij hebt God verlaten, Christus versmaad, de heilige doop verachtelijk verworpen; men achtte u voor een waar kind van het verbond, zolang [990] gij het tegendeel niet vertoonde, maar nu vertoont gij het tegendeel, dies moet ik tot u zeggen, en zeg het tot u: gij hebt noch lot noch deel aan Christus, noch aan al de beloften van het genadeverbond; het zal u verschrikkelijker zijn in de dag van het oordeel en in de hel, dan of gij nooit gedoopt waart geweest, met uw leven maakt gij, dat de gemeente Gods, dat de waarheid gelasterd, en Christus onteerd wordt, alsof de gemeente, alsof Christus zulke goddeloze leden had. Is het u niet genoeg voor u zelf goddeloos te leven en uw eigen straf te dragen, moest gij daarenboven de gemeente tot lastering, en Christus tot versmading zijn? daarom kiest een van beide, of leeft godzalig, en wandelt waardig het Evangelie; of zo niet, zo gaat weder voor de predikstoel, en herroept openlijk in de gemeente uw doop, en verklaart dat gij er geen genoegen in neemt, dat uw ouders u hebben laten dopen, en gaat dan heen en leeft zo goddeloos als gij wilt, dan zult gij de kerk niet meer tot oneer zijn, maar wat zal dan uw einde zijn? Dit, dat er staat Hebreeën 10:29. 29 Hoeveel te zwaarder straf, meent gij, zal hij waardig geacht worden, die den Zoon van God vertreden heeft, en het bloed des </w:t>
      </w:r>
      <w:proofErr w:type="spellStart"/>
      <w:r w:rsidRPr="00C47D90">
        <w:rPr>
          <w:rFonts w:ascii="Arial" w:hAnsi="Arial" w:cs="Arial"/>
          <w:sz w:val="20"/>
          <w:szCs w:val="20"/>
        </w:rPr>
        <w:t>testaments</w:t>
      </w:r>
      <w:proofErr w:type="spellEnd"/>
      <w:r w:rsidRPr="00C47D90">
        <w:rPr>
          <w:rFonts w:ascii="Arial" w:hAnsi="Arial" w:cs="Arial"/>
          <w:sz w:val="20"/>
          <w:szCs w:val="20"/>
        </w:rPr>
        <w:t xml:space="preserve"> onrein geacht heeft, waardoor hij geheiligd was, en den Geest der genade smaadheid heeft aangedaan?”</w:t>
      </w:r>
      <w:r w:rsidRPr="00C47D90">
        <w:rPr>
          <w:rStyle w:val="Voetnootmarkering"/>
          <w:rFonts w:ascii="Arial" w:hAnsi="Arial" w:cs="Arial"/>
          <w:sz w:val="20"/>
          <w:szCs w:val="20"/>
        </w:rPr>
        <w:footnoteReference w:id="45"/>
      </w:r>
    </w:p>
    <w:p w14:paraId="5769782C" w14:textId="77777777" w:rsidR="00C47D90" w:rsidRPr="00C47D90" w:rsidRDefault="00C47D90" w:rsidP="00C47D90">
      <w:pPr>
        <w:pStyle w:val="Kop2"/>
        <w:spacing w:before="0" w:after="0" w:line="276" w:lineRule="auto"/>
        <w:jc w:val="both"/>
        <w:rPr>
          <w:rFonts w:cs="Arial"/>
          <w:sz w:val="20"/>
        </w:rPr>
      </w:pPr>
      <w:bookmarkStart w:id="40" w:name="_Toc205988334"/>
      <w:r w:rsidRPr="00C47D90">
        <w:rPr>
          <w:rFonts w:cs="Arial"/>
          <w:sz w:val="20"/>
        </w:rPr>
        <w:t xml:space="preserve">R. </w:t>
      </w:r>
      <w:r w:rsidRPr="00C47D90">
        <w:rPr>
          <w:rFonts w:cs="Arial"/>
          <w:i w:val="0"/>
          <w:sz w:val="20"/>
        </w:rPr>
        <w:t xml:space="preserve">Petrus van </w:t>
      </w:r>
      <w:proofErr w:type="spellStart"/>
      <w:r w:rsidRPr="00C47D90">
        <w:rPr>
          <w:rFonts w:cs="Arial"/>
          <w:i w:val="0"/>
          <w:sz w:val="20"/>
        </w:rPr>
        <w:t>Mastricht</w:t>
      </w:r>
      <w:proofErr w:type="spellEnd"/>
      <w:r w:rsidRPr="00C47D90">
        <w:rPr>
          <w:rFonts w:cs="Arial"/>
          <w:sz w:val="20"/>
        </w:rPr>
        <w:t xml:space="preserve">, Beschouwende en </w:t>
      </w:r>
      <w:proofErr w:type="spellStart"/>
      <w:r w:rsidRPr="00C47D90">
        <w:rPr>
          <w:rFonts w:cs="Arial"/>
          <w:sz w:val="20"/>
        </w:rPr>
        <w:t>praktikale</w:t>
      </w:r>
      <w:proofErr w:type="spellEnd"/>
      <w:r w:rsidRPr="00C47D90">
        <w:rPr>
          <w:rFonts w:cs="Arial"/>
          <w:sz w:val="20"/>
        </w:rPr>
        <w:t xml:space="preserve"> </w:t>
      </w:r>
      <w:proofErr w:type="spellStart"/>
      <w:r w:rsidRPr="00C47D90">
        <w:rPr>
          <w:rFonts w:cs="Arial"/>
          <w:sz w:val="20"/>
        </w:rPr>
        <w:t>godgeleerdheit</w:t>
      </w:r>
      <w:proofErr w:type="spellEnd"/>
      <w:r w:rsidRPr="00C47D90">
        <w:rPr>
          <w:rFonts w:cs="Arial"/>
          <w:sz w:val="20"/>
        </w:rPr>
        <w:t>, deel 3, Rotterdam, 1750.</w:t>
      </w:r>
      <w:bookmarkEnd w:id="40"/>
      <w:r w:rsidRPr="00C47D90">
        <w:rPr>
          <w:rFonts w:cs="Arial"/>
          <w:sz w:val="20"/>
        </w:rPr>
        <w:t xml:space="preserve"> </w:t>
      </w:r>
    </w:p>
    <w:p w14:paraId="0434119F" w14:textId="77777777" w:rsidR="00C47D90" w:rsidRPr="00C47D90" w:rsidRDefault="00C47D90" w:rsidP="00C47D90">
      <w:pPr>
        <w:spacing w:line="276" w:lineRule="auto"/>
        <w:jc w:val="both"/>
        <w:rPr>
          <w:rFonts w:ascii="Arial" w:hAnsi="Arial" w:cs="Arial"/>
          <w:sz w:val="20"/>
          <w:szCs w:val="20"/>
        </w:rPr>
      </w:pPr>
    </w:p>
    <w:p w14:paraId="5C94A7DF"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Petrus van </w:t>
      </w:r>
      <w:proofErr w:type="spellStart"/>
      <w:r w:rsidRPr="00C47D90">
        <w:rPr>
          <w:rFonts w:ascii="Arial" w:hAnsi="Arial" w:cs="Arial"/>
          <w:sz w:val="20"/>
          <w:szCs w:val="20"/>
        </w:rPr>
        <w:t>Mastricht</w:t>
      </w:r>
      <w:proofErr w:type="spellEnd"/>
      <w:r w:rsidRPr="00C47D90">
        <w:rPr>
          <w:rFonts w:ascii="Arial" w:hAnsi="Arial" w:cs="Arial"/>
          <w:sz w:val="20"/>
          <w:szCs w:val="20"/>
        </w:rPr>
        <w:t xml:space="preserve"> heeft grote naam gemaakt als theoloog in de Nederlandse 18</w:t>
      </w:r>
      <w:r w:rsidRPr="00C47D90">
        <w:rPr>
          <w:rFonts w:ascii="Arial" w:hAnsi="Arial" w:cs="Arial"/>
          <w:sz w:val="20"/>
          <w:szCs w:val="20"/>
          <w:vertAlign w:val="superscript"/>
        </w:rPr>
        <w:t>e</w:t>
      </w:r>
      <w:r w:rsidRPr="00C47D90">
        <w:rPr>
          <w:rFonts w:ascii="Arial" w:hAnsi="Arial" w:cs="Arial"/>
          <w:sz w:val="20"/>
          <w:szCs w:val="20"/>
        </w:rPr>
        <w:t xml:space="preserve"> eeuw. Hij is één van de laatste grote theologen die in de lijn van </w:t>
      </w:r>
      <w:proofErr w:type="spellStart"/>
      <w:r w:rsidRPr="00C47D90">
        <w:rPr>
          <w:rFonts w:ascii="Arial" w:hAnsi="Arial" w:cs="Arial"/>
          <w:sz w:val="20"/>
          <w:szCs w:val="20"/>
        </w:rPr>
        <w:t>Voetius</w:t>
      </w:r>
      <w:proofErr w:type="spellEnd"/>
      <w:r w:rsidRPr="00C47D90">
        <w:rPr>
          <w:rFonts w:ascii="Arial" w:hAnsi="Arial" w:cs="Arial"/>
          <w:sz w:val="20"/>
          <w:szCs w:val="20"/>
        </w:rPr>
        <w:t xml:space="preserve"> een dogmatische verhandeling schrijft. Uitvoerig gaat hij in op de doop. Hij stelt dat de kinderen die gedoopt worden, deel hebben aan de weldaden van het verbond, namelijk aan de wedergeboorte en vergeving der zonden. Hij meent dat ze een zaad van het geloof hebben, dat later tot geloofsdaden zal leiden. We lezen het volgende bij hem.</w:t>
      </w:r>
    </w:p>
    <w:p w14:paraId="4DF90F2C" w14:textId="77777777" w:rsidR="00C47D90" w:rsidRPr="00C47D90" w:rsidRDefault="00C47D90" w:rsidP="00C47D90">
      <w:pPr>
        <w:spacing w:line="276" w:lineRule="auto"/>
        <w:jc w:val="both"/>
        <w:rPr>
          <w:rFonts w:ascii="Arial" w:hAnsi="Arial" w:cs="Arial"/>
          <w:sz w:val="20"/>
          <w:szCs w:val="20"/>
        </w:rPr>
      </w:pPr>
    </w:p>
    <w:p w14:paraId="66C7D9CF"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“Men vraagt, ten elfden, of ook de kleine kinderen der gelovigen moeten gedoopt worden? De Wederdopers ontkennen het en verbieden het. De Socinianen, wanneer zij wat zachter handelen, laten het wel toe, als een onverschillige plechtigheid; doch zij vereisen het niet, als van Christus geboden, maar van de gelovigen alleen, zonder enige volstrekte noodzakelijkheid. De Gereformeerden houden staande, dat dezelve, uit kracht van Christus instelling en bevel, alleszins moeten gedoopt worden: </w:t>
      </w:r>
    </w:p>
    <w:p w14:paraId="1BFBB756" w14:textId="77777777" w:rsidR="00C47D90" w:rsidRPr="00C47D90" w:rsidRDefault="00C47D90" w:rsidP="00C47D90">
      <w:pPr>
        <w:numPr>
          <w:ilvl w:val="0"/>
          <w:numId w:val="52"/>
        </w:numPr>
        <w:spacing w:line="276" w:lineRule="auto"/>
        <w:jc w:val="both"/>
        <w:rPr>
          <w:rFonts w:ascii="Arial" w:hAnsi="Arial" w:cs="Arial"/>
          <w:sz w:val="20"/>
          <w:szCs w:val="20"/>
        </w:rPr>
      </w:pPr>
      <w:r w:rsidRPr="00C47D90">
        <w:rPr>
          <w:rFonts w:ascii="Arial" w:hAnsi="Arial" w:cs="Arial"/>
          <w:sz w:val="20"/>
          <w:szCs w:val="20"/>
        </w:rPr>
        <w:t>Omdat ze zijn onder de belofte van het Verbond der genade, aan wel de doop toegezegd wordt, Handelingen. 2:38, 39</w:t>
      </w:r>
    </w:p>
    <w:p w14:paraId="22B52F9E" w14:textId="77777777" w:rsidR="00C47D90" w:rsidRPr="00C47D90" w:rsidRDefault="00C47D90" w:rsidP="00C47D90">
      <w:pPr>
        <w:numPr>
          <w:ilvl w:val="0"/>
          <w:numId w:val="52"/>
        </w:numPr>
        <w:spacing w:line="276" w:lineRule="auto"/>
        <w:jc w:val="both"/>
        <w:rPr>
          <w:rFonts w:ascii="Arial" w:hAnsi="Arial" w:cs="Arial"/>
          <w:sz w:val="20"/>
          <w:szCs w:val="20"/>
        </w:rPr>
      </w:pPr>
      <w:r w:rsidRPr="00C47D90">
        <w:rPr>
          <w:rFonts w:ascii="Arial" w:hAnsi="Arial" w:cs="Arial"/>
          <w:sz w:val="20"/>
          <w:szCs w:val="20"/>
        </w:rPr>
        <w:t xml:space="preserve">Omdat ze aan de weldaden van het verbond der genade, aan de wedergeboorte en vergeving van zonden, Jeremia 31:33034, deelachtig zijn. </w:t>
      </w:r>
    </w:p>
    <w:p w14:paraId="1BF07DEB" w14:textId="77777777" w:rsidR="00C47D90" w:rsidRPr="00C47D90" w:rsidRDefault="00C47D90" w:rsidP="00C47D90">
      <w:pPr>
        <w:numPr>
          <w:ilvl w:val="0"/>
          <w:numId w:val="52"/>
        </w:numPr>
        <w:spacing w:line="276" w:lineRule="auto"/>
        <w:jc w:val="both"/>
        <w:rPr>
          <w:rFonts w:ascii="Arial" w:hAnsi="Arial" w:cs="Arial"/>
          <w:sz w:val="20"/>
          <w:szCs w:val="20"/>
        </w:rPr>
      </w:pPr>
      <w:r w:rsidRPr="00C47D90">
        <w:rPr>
          <w:rFonts w:ascii="Arial" w:hAnsi="Arial" w:cs="Arial"/>
          <w:sz w:val="20"/>
          <w:szCs w:val="20"/>
        </w:rPr>
        <w:t xml:space="preserve">Omdat ze leden zijn van het geheimzinnige lichaam van Christus. zullende anderszins zijn buiten Christus, zonder God, zonder hoop van zaligheid, </w:t>
      </w:r>
      <w:proofErr w:type="spellStart"/>
      <w:r w:rsidRPr="00C47D90">
        <w:rPr>
          <w:rFonts w:ascii="Arial" w:hAnsi="Arial" w:cs="Arial"/>
          <w:sz w:val="20"/>
          <w:szCs w:val="20"/>
        </w:rPr>
        <w:t>Ef</w:t>
      </w:r>
      <w:proofErr w:type="spellEnd"/>
      <w:r w:rsidRPr="00C47D90">
        <w:rPr>
          <w:rFonts w:ascii="Arial" w:hAnsi="Arial" w:cs="Arial"/>
          <w:sz w:val="20"/>
          <w:szCs w:val="20"/>
        </w:rPr>
        <w:t xml:space="preserve">. 2:11-13, en derhalve het teken van de inlijving, 1 Korinthe 12:13, Romeinen 6:3-4, ontvangen moeten. </w:t>
      </w:r>
    </w:p>
    <w:p w14:paraId="741B58B7" w14:textId="77777777" w:rsidR="00C47D90" w:rsidRPr="00C47D90" w:rsidRDefault="00C47D90" w:rsidP="00C47D90">
      <w:pPr>
        <w:numPr>
          <w:ilvl w:val="0"/>
          <w:numId w:val="52"/>
        </w:numPr>
        <w:spacing w:line="276" w:lineRule="auto"/>
        <w:jc w:val="both"/>
        <w:rPr>
          <w:rFonts w:ascii="Arial" w:hAnsi="Arial" w:cs="Arial"/>
          <w:sz w:val="20"/>
          <w:szCs w:val="20"/>
        </w:rPr>
      </w:pPr>
      <w:r w:rsidRPr="00C47D90">
        <w:rPr>
          <w:rFonts w:ascii="Arial" w:hAnsi="Arial" w:cs="Arial"/>
          <w:sz w:val="20"/>
          <w:szCs w:val="20"/>
        </w:rPr>
        <w:t xml:space="preserve">Omdat het zegel van het Genade verbond onder het Oude Testament behoort heeft tot de kleine kinderen, Genesis 17:10,12, in </w:t>
      </w:r>
      <w:proofErr w:type="spellStart"/>
      <w:r w:rsidRPr="00C47D90">
        <w:rPr>
          <w:rFonts w:ascii="Arial" w:hAnsi="Arial" w:cs="Arial"/>
          <w:sz w:val="20"/>
          <w:szCs w:val="20"/>
        </w:rPr>
        <w:t>welker</w:t>
      </w:r>
      <w:proofErr w:type="spellEnd"/>
      <w:r w:rsidRPr="00C47D90">
        <w:rPr>
          <w:rFonts w:ascii="Arial" w:hAnsi="Arial" w:cs="Arial"/>
          <w:sz w:val="20"/>
          <w:szCs w:val="20"/>
        </w:rPr>
        <w:t xml:space="preserve"> plaats onder het Nieuwe Testament de Doop gekomen is, </w:t>
      </w:r>
      <w:proofErr w:type="spellStart"/>
      <w:r w:rsidRPr="00C47D90">
        <w:rPr>
          <w:rFonts w:ascii="Arial" w:hAnsi="Arial" w:cs="Arial"/>
          <w:sz w:val="20"/>
          <w:szCs w:val="20"/>
        </w:rPr>
        <w:t>Kolossenzen</w:t>
      </w:r>
      <w:proofErr w:type="spellEnd"/>
      <w:r w:rsidRPr="00C47D90">
        <w:rPr>
          <w:rFonts w:ascii="Arial" w:hAnsi="Arial" w:cs="Arial"/>
          <w:sz w:val="20"/>
          <w:szCs w:val="20"/>
        </w:rPr>
        <w:t xml:space="preserve"> 2:11-12,.</w:t>
      </w:r>
    </w:p>
    <w:p w14:paraId="58275519" w14:textId="77777777" w:rsidR="00C47D90" w:rsidRPr="00C47D90" w:rsidRDefault="00C47D90" w:rsidP="00C47D90">
      <w:pPr>
        <w:numPr>
          <w:ilvl w:val="0"/>
          <w:numId w:val="52"/>
        </w:numPr>
        <w:spacing w:line="276" w:lineRule="auto"/>
        <w:jc w:val="both"/>
        <w:rPr>
          <w:rFonts w:ascii="Arial" w:hAnsi="Arial" w:cs="Arial"/>
          <w:sz w:val="20"/>
          <w:szCs w:val="20"/>
        </w:rPr>
      </w:pPr>
      <w:r w:rsidRPr="00C47D90">
        <w:rPr>
          <w:rFonts w:ascii="Arial" w:hAnsi="Arial" w:cs="Arial"/>
          <w:sz w:val="20"/>
          <w:szCs w:val="20"/>
        </w:rPr>
        <w:lastRenderedPageBreak/>
        <w:t xml:space="preserve">Omdat de doop is de Besnijdenis van het Nieuwe Testament, </w:t>
      </w:r>
      <w:proofErr w:type="spellStart"/>
      <w:r w:rsidRPr="00C47D90">
        <w:rPr>
          <w:rFonts w:ascii="Arial" w:hAnsi="Arial" w:cs="Arial"/>
          <w:sz w:val="20"/>
          <w:szCs w:val="20"/>
        </w:rPr>
        <w:t>Kolossenzen</w:t>
      </w:r>
      <w:proofErr w:type="spellEnd"/>
      <w:r w:rsidRPr="00C47D90">
        <w:rPr>
          <w:rFonts w:ascii="Arial" w:hAnsi="Arial" w:cs="Arial"/>
          <w:sz w:val="20"/>
          <w:szCs w:val="20"/>
        </w:rPr>
        <w:t xml:space="preserve"> 2:11-12, gelijk de Besnijdenis geweest is de Doop van het Oude Testament.</w:t>
      </w:r>
    </w:p>
    <w:p w14:paraId="77F87A38" w14:textId="77777777" w:rsidR="00C47D90" w:rsidRPr="00C47D90" w:rsidRDefault="00C47D90" w:rsidP="00C47D90">
      <w:pPr>
        <w:numPr>
          <w:ilvl w:val="0"/>
          <w:numId w:val="52"/>
        </w:numPr>
        <w:spacing w:line="276" w:lineRule="auto"/>
        <w:jc w:val="both"/>
        <w:rPr>
          <w:rFonts w:ascii="Arial" w:hAnsi="Arial" w:cs="Arial"/>
          <w:sz w:val="20"/>
          <w:szCs w:val="20"/>
        </w:rPr>
      </w:pPr>
      <w:r w:rsidRPr="00C47D90">
        <w:rPr>
          <w:rFonts w:ascii="Arial" w:hAnsi="Arial" w:cs="Arial"/>
          <w:sz w:val="20"/>
          <w:szCs w:val="20"/>
        </w:rPr>
        <w:t xml:space="preserve">Omdat ze de Heilige Geest deelachtig zijn, 1 Korinthe 7:14, gelijk blijkt in Jeremia, Jeremia 1:5, in de Doper, Lukas 1:15, maar dat nu de zodanige gedoopt moeten worden, leert Petrus duidelijk, Handelingen 10:47. </w:t>
      </w:r>
    </w:p>
    <w:p w14:paraId="1275A3E4" w14:textId="77777777" w:rsidR="00C47D90" w:rsidRPr="00C47D90" w:rsidRDefault="00C47D90" w:rsidP="00C47D90">
      <w:pPr>
        <w:numPr>
          <w:ilvl w:val="0"/>
          <w:numId w:val="52"/>
        </w:numPr>
        <w:spacing w:line="276" w:lineRule="auto"/>
        <w:jc w:val="both"/>
        <w:rPr>
          <w:rFonts w:ascii="Arial" w:hAnsi="Arial" w:cs="Arial"/>
          <w:sz w:val="20"/>
          <w:szCs w:val="20"/>
        </w:rPr>
      </w:pPr>
      <w:r w:rsidRPr="00C47D90">
        <w:rPr>
          <w:rFonts w:ascii="Arial" w:hAnsi="Arial" w:cs="Arial"/>
          <w:sz w:val="20"/>
          <w:szCs w:val="20"/>
        </w:rPr>
        <w:t xml:space="preserve">Omdat de kinderen der gelovigen </w:t>
      </w:r>
      <w:proofErr w:type="spellStart"/>
      <w:r w:rsidRPr="00C47D90">
        <w:rPr>
          <w:rFonts w:ascii="Arial" w:hAnsi="Arial" w:cs="Arial"/>
          <w:sz w:val="20"/>
          <w:szCs w:val="20"/>
        </w:rPr>
        <w:t>Gode</w:t>
      </w:r>
      <w:proofErr w:type="spellEnd"/>
      <w:r w:rsidRPr="00C47D90">
        <w:rPr>
          <w:rFonts w:ascii="Arial" w:hAnsi="Arial" w:cs="Arial"/>
          <w:sz w:val="20"/>
          <w:szCs w:val="20"/>
        </w:rPr>
        <w:t xml:space="preserve"> gegenereerd worden, Ezechiël 16:20 en derhalve Verbonds-wijze </w:t>
      </w:r>
      <w:proofErr w:type="spellStart"/>
      <w:r w:rsidRPr="00C47D90">
        <w:rPr>
          <w:rFonts w:ascii="Arial" w:hAnsi="Arial" w:cs="Arial"/>
          <w:sz w:val="20"/>
          <w:szCs w:val="20"/>
        </w:rPr>
        <w:t>Gode</w:t>
      </w:r>
      <w:proofErr w:type="spellEnd"/>
      <w:r w:rsidRPr="00C47D90">
        <w:rPr>
          <w:rFonts w:ascii="Arial" w:hAnsi="Arial" w:cs="Arial"/>
          <w:sz w:val="20"/>
          <w:szCs w:val="20"/>
        </w:rPr>
        <w:t xml:space="preserve"> heilig zijn, 1 Korinthe 7:14, vergelijk Jesaja 49. </w:t>
      </w:r>
    </w:p>
    <w:p w14:paraId="461D2AE2"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Partijen werpen tegen: </w:t>
      </w:r>
    </w:p>
    <w:p w14:paraId="6802FDC3" w14:textId="77777777" w:rsidR="00C47D90" w:rsidRPr="00C47D90" w:rsidRDefault="00C47D90" w:rsidP="00C47D90">
      <w:pPr>
        <w:numPr>
          <w:ilvl w:val="0"/>
          <w:numId w:val="53"/>
        </w:numPr>
        <w:spacing w:line="276" w:lineRule="auto"/>
        <w:jc w:val="both"/>
        <w:rPr>
          <w:rFonts w:ascii="Arial" w:hAnsi="Arial" w:cs="Arial"/>
          <w:sz w:val="20"/>
          <w:szCs w:val="20"/>
        </w:rPr>
      </w:pPr>
      <w:r w:rsidRPr="00C47D90">
        <w:rPr>
          <w:rFonts w:ascii="Arial" w:hAnsi="Arial" w:cs="Arial"/>
          <w:sz w:val="20"/>
          <w:szCs w:val="20"/>
        </w:rPr>
        <w:t xml:space="preserve">Dat er van de Kinderdoop noch bevelen, noch voorbeelden voorkomen in de Heilige Schriften. Antwoord: Er is een bevel: vermist wij in de Heilige Schriften belast worden te dopen, zoveel er de Heilige Geest ontvangen hebben, Handelingen 10:47, en vermist, volgens diezelfde Heilige Schriften, de kleine kinderen de Heilige Geest ontvangen, Lukas 1:15, Jeremia 1:15. En dat, misschien, geen uitdrukkelijke voorbeelden daarvan voorkomen, komt hiervandaan, omdat er toen ter tijd geen Christenen geboren werden, maar door de prediking van het Evangelie nog moesten gemaakt worden. </w:t>
      </w:r>
    </w:p>
    <w:p w14:paraId="55CDFDA0" w14:textId="77777777" w:rsidR="00C47D90" w:rsidRPr="00C47D90" w:rsidRDefault="00C47D90" w:rsidP="00C47D90">
      <w:pPr>
        <w:numPr>
          <w:ilvl w:val="0"/>
          <w:numId w:val="53"/>
        </w:numPr>
        <w:spacing w:line="276" w:lineRule="auto"/>
        <w:jc w:val="both"/>
        <w:rPr>
          <w:rFonts w:ascii="Arial" w:hAnsi="Arial" w:cs="Arial"/>
          <w:sz w:val="20"/>
          <w:szCs w:val="20"/>
        </w:rPr>
      </w:pPr>
      <w:r w:rsidRPr="00C47D90">
        <w:rPr>
          <w:rFonts w:ascii="Arial" w:hAnsi="Arial" w:cs="Arial"/>
          <w:sz w:val="20"/>
          <w:szCs w:val="20"/>
        </w:rPr>
        <w:t xml:space="preserve">Een tweede tegenwerping is, dat de Doop vooraf vereist een onderwijzing, Mattheüs 28:19, welke in de kleine kinderen niet valt. Antwoord: A. De doop der volwassenen, waarvan Mattheüs 28 gesproken wordt, vereist vooraf een onderwijzing; maar niet/ van die van de kleine kinderen. Laat ik er B. bijdoen, dat het Griekse grondwoord </w:t>
      </w:r>
      <w:proofErr w:type="spellStart"/>
      <w:r w:rsidRPr="00C47D90">
        <w:rPr>
          <w:rFonts w:ascii="Arial" w:hAnsi="Arial" w:cs="Arial"/>
          <w:sz w:val="20"/>
          <w:szCs w:val="20"/>
        </w:rPr>
        <w:t>matheteuein</w:t>
      </w:r>
      <w:proofErr w:type="spellEnd"/>
      <w:r w:rsidRPr="00C47D90">
        <w:rPr>
          <w:rFonts w:ascii="Arial" w:hAnsi="Arial" w:cs="Arial"/>
          <w:sz w:val="20"/>
          <w:szCs w:val="20"/>
        </w:rPr>
        <w:t xml:space="preserve">, betekent een Discipel of Christen te maken, of in te wijden, hetzij door te onderwijzen, hetzij door te dopen. </w:t>
      </w:r>
    </w:p>
    <w:p w14:paraId="5A87D085" w14:textId="77777777" w:rsidR="00C47D90" w:rsidRPr="00C47D90" w:rsidRDefault="00C47D90" w:rsidP="00C47D90">
      <w:pPr>
        <w:numPr>
          <w:ilvl w:val="0"/>
          <w:numId w:val="53"/>
        </w:numPr>
        <w:spacing w:line="276" w:lineRule="auto"/>
        <w:jc w:val="both"/>
        <w:rPr>
          <w:rFonts w:ascii="Arial" w:hAnsi="Arial" w:cs="Arial"/>
          <w:sz w:val="20"/>
          <w:szCs w:val="20"/>
        </w:rPr>
      </w:pPr>
      <w:r w:rsidRPr="00C47D90">
        <w:rPr>
          <w:rFonts w:ascii="Arial" w:hAnsi="Arial" w:cs="Arial"/>
          <w:sz w:val="20"/>
          <w:szCs w:val="20"/>
        </w:rPr>
        <w:t xml:space="preserve">Men werpt tegen, dat de Doop, opdat hij het verbond der genade moge verzegelen, het geloof vooraf vereist. Antwoord. Hij </w:t>
      </w:r>
      <w:proofErr w:type="spellStart"/>
      <w:r w:rsidRPr="00C47D90">
        <w:rPr>
          <w:rFonts w:ascii="Arial" w:hAnsi="Arial" w:cs="Arial"/>
          <w:sz w:val="20"/>
          <w:szCs w:val="20"/>
        </w:rPr>
        <w:t>voorvereist</w:t>
      </w:r>
      <w:proofErr w:type="spellEnd"/>
      <w:r w:rsidRPr="00C47D90">
        <w:rPr>
          <w:rFonts w:ascii="Arial" w:hAnsi="Arial" w:cs="Arial"/>
          <w:sz w:val="20"/>
          <w:szCs w:val="20"/>
        </w:rPr>
        <w:t xml:space="preserve">, [618] in volwassen wel, het dadelijk geloof, maar in de kleine kinderen met een </w:t>
      </w:r>
      <w:proofErr w:type="spellStart"/>
      <w:r w:rsidRPr="00C47D90">
        <w:rPr>
          <w:rFonts w:ascii="Arial" w:hAnsi="Arial" w:cs="Arial"/>
          <w:sz w:val="20"/>
          <w:szCs w:val="20"/>
        </w:rPr>
        <w:t>zadelijk</w:t>
      </w:r>
      <w:proofErr w:type="spellEnd"/>
      <w:r w:rsidRPr="00C47D90">
        <w:rPr>
          <w:rFonts w:ascii="Arial" w:hAnsi="Arial" w:cs="Arial"/>
          <w:sz w:val="20"/>
          <w:szCs w:val="20"/>
        </w:rPr>
        <w:t xml:space="preserve"> geloof tevreden zijnde, </w:t>
      </w:r>
      <w:proofErr w:type="spellStart"/>
      <w:r w:rsidRPr="00C47D90">
        <w:rPr>
          <w:rFonts w:ascii="Arial" w:hAnsi="Arial" w:cs="Arial"/>
          <w:sz w:val="20"/>
          <w:szCs w:val="20"/>
        </w:rPr>
        <w:t>voorvereist</w:t>
      </w:r>
      <w:proofErr w:type="spellEnd"/>
      <w:r w:rsidRPr="00C47D90">
        <w:rPr>
          <w:rFonts w:ascii="Arial" w:hAnsi="Arial" w:cs="Arial"/>
          <w:sz w:val="20"/>
          <w:szCs w:val="20"/>
        </w:rPr>
        <w:t xml:space="preserve"> hij niet meer een dadelijk geloof, dan als eertijds de besnijdenis. </w:t>
      </w:r>
    </w:p>
    <w:p w14:paraId="27575FA6" w14:textId="77777777" w:rsidR="00C47D90" w:rsidRPr="00C47D90" w:rsidRDefault="00C47D90" w:rsidP="00C47D90">
      <w:pPr>
        <w:numPr>
          <w:ilvl w:val="0"/>
          <w:numId w:val="53"/>
        </w:numPr>
        <w:spacing w:line="276" w:lineRule="auto"/>
        <w:jc w:val="both"/>
        <w:rPr>
          <w:rFonts w:ascii="Arial" w:hAnsi="Arial" w:cs="Arial"/>
          <w:sz w:val="20"/>
          <w:szCs w:val="20"/>
        </w:rPr>
      </w:pPr>
      <w:r w:rsidRPr="00C47D90">
        <w:rPr>
          <w:rFonts w:ascii="Arial" w:hAnsi="Arial" w:cs="Arial"/>
          <w:sz w:val="20"/>
          <w:szCs w:val="20"/>
        </w:rPr>
        <w:t xml:space="preserve">Ja maar, dewijl de besnijdenis, volgens ons, dezelfde is met de doop, dat dan ten minste de besnedenen niet moeten gedoopt worden. Antwoord: de besnijdenis is hetzelfde met de doop, ten aanzien van het verbond zelf, hetwelk in beide verzegeld wordt; maar ze is het niet, ten aanzien van de bedeling van het verbond, vermits de besnijdenis het verbond verzegelt, volgens de bedeling van het Oude Testament daar de Doop datzelfde verbond verzegelt, volgens de bedeling van het Nieuwe Testament, iets, het </w:t>
      </w:r>
      <w:proofErr w:type="spellStart"/>
      <w:r w:rsidRPr="00C47D90">
        <w:rPr>
          <w:rFonts w:ascii="Arial" w:hAnsi="Arial" w:cs="Arial"/>
          <w:sz w:val="20"/>
          <w:szCs w:val="20"/>
        </w:rPr>
        <w:t>welijk</w:t>
      </w:r>
      <w:proofErr w:type="spellEnd"/>
      <w:r w:rsidRPr="00C47D90">
        <w:rPr>
          <w:rFonts w:ascii="Arial" w:hAnsi="Arial" w:cs="Arial"/>
          <w:sz w:val="20"/>
          <w:szCs w:val="20"/>
        </w:rPr>
        <w:t xml:space="preserve"> duidelijk blijkt in de Doop van Christus. </w:t>
      </w:r>
    </w:p>
    <w:p w14:paraId="5DFD3B45" w14:textId="77777777" w:rsidR="00C47D90" w:rsidRPr="00C47D90" w:rsidRDefault="00C47D90" w:rsidP="00C47D90">
      <w:pPr>
        <w:numPr>
          <w:ilvl w:val="0"/>
          <w:numId w:val="53"/>
        </w:numPr>
        <w:spacing w:line="276" w:lineRule="auto"/>
        <w:jc w:val="both"/>
        <w:rPr>
          <w:rFonts w:ascii="Arial" w:hAnsi="Arial" w:cs="Arial"/>
          <w:sz w:val="20"/>
          <w:szCs w:val="20"/>
        </w:rPr>
      </w:pPr>
      <w:r w:rsidRPr="00C47D90">
        <w:rPr>
          <w:rFonts w:ascii="Arial" w:hAnsi="Arial" w:cs="Arial"/>
          <w:sz w:val="20"/>
          <w:szCs w:val="20"/>
        </w:rPr>
        <w:t xml:space="preserve">Nog wendt men voor, dewijl er alleen maar één Genadeverbond is, het welk door het Heilig Avondmaal zowel, als door de Doop verzegeld wordt, dat men dan een van beide moet zeggen, of, dat het Heilig Avondmaal toegelaten zijnde, de Doop overtollig is, of, dat de Doop toegelaten zijnde, het Heilig Avondmaal overtollig is, of, dat het Heilige Avondmaal aan de kinderen zowel toegediend moet worden, als de Doop aan hun toegediend wordt. Antwoord: Niets hiervan volgt, omdat de Doop het Verbond der genade verzegelt, naar de trap van de inwijding alleen, welke ook in de kleine kinderen valt, terwijl het Heilig Avondmaal dat </w:t>
      </w:r>
      <w:proofErr w:type="spellStart"/>
      <w:r w:rsidRPr="00C47D90">
        <w:rPr>
          <w:rFonts w:ascii="Arial" w:hAnsi="Arial" w:cs="Arial"/>
          <w:sz w:val="20"/>
          <w:szCs w:val="20"/>
        </w:rPr>
        <w:t>Verbondt</w:t>
      </w:r>
      <w:proofErr w:type="spellEnd"/>
      <w:r w:rsidRPr="00C47D90">
        <w:rPr>
          <w:rFonts w:ascii="Arial" w:hAnsi="Arial" w:cs="Arial"/>
          <w:sz w:val="20"/>
          <w:szCs w:val="20"/>
        </w:rPr>
        <w:t xml:space="preserve"> verzegelt, naar de trap van voeding, welk een beproeving van zichzelf, en een onderscheiding van het lichaam van Christus </w:t>
      </w:r>
      <w:proofErr w:type="spellStart"/>
      <w:r w:rsidRPr="00C47D90">
        <w:rPr>
          <w:rFonts w:ascii="Arial" w:hAnsi="Arial" w:cs="Arial"/>
          <w:sz w:val="20"/>
          <w:szCs w:val="20"/>
        </w:rPr>
        <w:t>voorvereist</w:t>
      </w:r>
      <w:proofErr w:type="spellEnd"/>
      <w:r w:rsidRPr="00C47D90">
        <w:rPr>
          <w:rFonts w:ascii="Arial" w:hAnsi="Arial" w:cs="Arial"/>
          <w:sz w:val="20"/>
          <w:szCs w:val="20"/>
        </w:rPr>
        <w:t>, en dus op de kleine kinderen niet past.</w:t>
      </w:r>
    </w:p>
    <w:p w14:paraId="56D7A958" w14:textId="77777777" w:rsidR="00C47D90" w:rsidRPr="00C47D90" w:rsidRDefault="00C47D90" w:rsidP="00C47D90">
      <w:pPr>
        <w:numPr>
          <w:ilvl w:val="0"/>
          <w:numId w:val="53"/>
        </w:numPr>
        <w:spacing w:line="276" w:lineRule="auto"/>
        <w:jc w:val="both"/>
        <w:rPr>
          <w:rFonts w:ascii="Arial" w:hAnsi="Arial" w:cs="Arial"/>
          <w:sz w:val="20"/>
          <w:szCs w:val="20"/>
        </w:rPr>
      </w:pPr>
      <w:r w:rsidRPr="00C47D90">
        <w:rPr>
          <w:rFonts w:ascii="Arial" w:hAnsi="Arial" w:cs="Arial"/>
          <w:sz w:val="20"/>
          <w:szCs w:val="20"/>
        </w:rPr>
        <w:t>Eindelijk zegt men, dat de kleine kinderen het gebruik en de kracht van de Doop niet verstaan. Antwoord: A. Ook verstonden ze eertijds het gebruik en de kracht van de besnijdenis niet. B. Ze zullen op hun tijd begrijpen en verstaan, dat ze door de Doop het Verbond met God ingegaan en gemaakt hebben.”</w:t>
      </w:r>
      <w:r w:rsidRPr="00C47D90">
        <w:rPr>
          <w:rStyle w:val="Voetnootmarkering"/>
          <w:rFonts w:ascii="Arial" w:hAnsi="Arial" w:cs="Arial"/>
          <w:sz w:val="20"/>
          <w:szCs w:val="20"/>
        </w:rPr>
        <w:footnoteReference w:id="46"/>
      </w:r>
    </w:p>
    <w:p w14:paraId="52EF8041" w14:textId="77777777" w:rsidR="00C47D90" w:rsidRPr="00C47D90" w:rsidRDefault="00C47D90" w:rsidP="00C47D90">
      <w:pPr>
        <w:spacing w:line="276" w:lineRule="auto"/>
        <w:jc w:val="both"/>
        <w:rPr>
          <w:rFonts w:ascii="Arial" w:hAnsi="Arial" w:cs="Arial"/>
          <w:b/>
          <w:sz w:val="20"/>
          <w:szCs w:val="20"/>
        </w:rPr>
      </w:pPr>
    </w:p>
    <w:p w14:paraId="491814AE" w14:textId="77777777" w:rsidR="00C47D90" w:rsidRPr="00C47D90" w:rsidRDefault="00C47D90" w:rsidP="00C47D90">
      <w:pPr>
        <w:pStyle w:val="Kop2"/>
        <w:spacing w:before="0" w:after="0" w:line="276" w:lineRule="auto"/>
        <w:jc w:val="both"/>
        <w:rPr>
          <w:rFonts w:cs="Arial"/>
          <w:sz w:val="20"/>
        </w:rPr>
      </w:pPr>
      <w:bookmarkStart w:id="41" w:name="_Toc205988335"/>
      <w:r w:rsidRPr="00C47D90">
        <w:rPr>
          <w:rFonts w:cs="Arial"/>
          <w:sz w:val="20"/>
        </w:rPr>
        <w:t xml:space="preserve">S. </w:t>
      </w:r>
      <w:r w:rsidRPr="00C47D90">
        <w:rPr>
          <w:rFonts w:cs="Arial"/>
          <w:i w:val="0"/>
          <w:sz w:val="20"/>
        </w:rPr>
        <w:t xml:space="preserve">Alexander </w:t>
      </w:r>
      <w:proofErr w:type="spellStart"/>
      <w:r w:rsidRPr="00C47D90">
        <w:rPr>
          <w:rFonts w:cs="Arial"/>
          <w:i w:val="0"/>
          <w:sz w:val="20"/>
        </w:rPr>
        <w:t>Comrie</w:t>
      </w:r>
      <w:proofErr w:type="spellEnd"/>
      <w:r w:rsidRPr="00C47D90">
        <w:rPr>
          <w:rFonts w:cs="Arial"/>
          <w:i w:val="0"/>
          <w:sz w:val="20"/>
        </w:rPr>
        <w:t>, 1752,</w:t>
      </w:r>
      <w:r w:rsidRPr="00C47D90">
        <w:rPr>
          <w:rFonts w:cs="Arial"/>
          <w:sz w:val="20"/>
        </w:rPr>
        <w:t xml:space="preserve"> De </w:t>
      </w:r>
      <w:proofErr w:type="spellStart"/>
      <w:r w:rsidRPr="00C47D90">
        <w:rPr>
          <w:rFonts w:cs="Arial"/>
          <w:sz w:val="20"/>
        </w:rPr>
        <w:t>Heidelbergsche</w:t>
      </w:r>
      <w:proofErr w:type="spellEnd"/>
      <w:r w:rsidRPr="00C47D90">
        <w:rPr>
          <w:rFonts w:cs="Arial"/>
          <w:sz w:val="20"/>
        </w:rPr>
        <w:t xml:space="preserve"> Catechismus, De Banier, 1941</w:t>
      </w:r>
      <w:bookmarkEnd w:id="41"/>
    </w:p>
    <w:p w14:paraId="3BDE3399" w14:textId="77777777" w:rsidR="00C47D90" w:rsidRPr="00C47D90" w:rsidRDefault="00C47D90" w:rsidP="00C47D90">
      <w:pPr>
        <w:pStyle w:val="Voetnoottekst"/>
        <w:spacing w:line="276" w:lineRule="auto"/>
        <w:jc w:val="both"/>
        <w:rPr>
          <w:rFonts w:ascii="Arial" w:hAnsi="Arial" w:cs="Arial"/>
          <w:b/>
        </w:rPr>
      </w:pPr>
      <w:r w:rsidRPr="00C47D90">
        <w:rPr>
          <w:rFonts w:ascii="Arial" w:hAnsi="Arial" w:cs="Arial"/>
          <w:b/>
        </w:rPr>
        <w:t xml:space="preserve">“pag. 135. </w:t>
      </w:r>
      <w:r w:rsidRPr="00C47D90">
        <w:rPr>
          <w:rFonts w:ascii="Arial" w:hAnsi="Arial" w:cs="Arial"/>
        </w:rPr>
        <w:t xml:space="preserve">Eindelijk, ten negende. De waarheid der stelling van onze onderwijzer: dat wij allen in zonden ontvangen en geboren zijn, blijkt uit het gebruik der sacramenten, voornamelijk uit de doop tegenwoordig en uit de besnijdenis eertijds; de laatste leerde hoe wij de erfsmet door de voortteling deelachtig werden; de eerste leert ons nu dat de erfsmet onze natuur zodanig aankleeft, dat wij onmogelijk, tenzij wij door het bloed en de Geest van Christus gewassen worden, in het Koninkrijk van God kunnen ingaan. Allen die deze dingen loochenen, hebben weinig achting voor de sacramenten, voornamelijk voor de doop; maar zij, die onze waarheid recht geloven, beweren </w:t>
      </w:r>
      <w:proofErr w:type="spellStart"/>
      <w:r w:rsidRPr="00C47D90">
        <w:rPr>
          <w:rFonts w:ascii="Arial" w:hAnsi="Arial" w:cs="Arial"/>
        </w:rPr>
        <w:t>deszelfs</w:t>
      </w:r>
      <w:proofErr w:type="spellEnd"/>
      <w:r w:rsidRPr="00C47D90">
        <w:rPr>
          <w:rFonts w:ascii="Arial" w:hAnsi="Arial" w:cs="Arial"/>
        </w:rPr>
        <w:t xml:space="preserve"> noodzakelijkheid. Het is tot grote ergernis voor de </w:t>
      </w:r>
      <w:r w:rsidRPr="00C47D90">
        <w:rPr>
          <w:rFonts w:ascii="Arial" w:hAnsi="Arial" w:cs="Arial"/>
        </w:rPr>
        <w:lastRenderedPageBreak/>
        <w:t xml:space="preserve">rechtzinnige leraars, dat men zo over de Doop hoort </w:t>
      </w:r>
      <w:proofErr w:type="spellStart"/>
      <w:r w:rsidRPr="00C47D90">
        <w:rPr>
          <w:rFonts w:ascii="Arial" w:hAnsi="Arial" w:cs="Arial"/>
        </w:rPr>
        <w:t>zintweisten</w:t>
      </w:r>
      <w:proofErr w:type="spellEnd"/>
      <w:r w:rsidRPr="00C47D90">
        <w:rPr>
          <w:rFonts w:ascii="Arial" w:hAnsi="Arial" w:cs="Arial"/>
        </w:rPr>
        <w:t xml:space="preserve">; dezen willen de vragen niet voorlezen; andere willen dat de ouders of getuigen moeten bekeerd zijn, alsof de Doop een verzegeling van het geloof der ouders of der getuigen was en dat juist alleen de kinderen van zulke bekeerde ouders recht op de doop hadden, dar </w:t>
      </w:r>
      <w:proofErr w:type="spellStart"/>
      <w:r w:rsidRPr="00C47D90">
        <w:rPr>
          <w:rFonts w:ascii="Arial" w:hAnsi="Arial" w:cs="Arial"/>
        </w:rPr>
        <w:t>integendoop</w:t>
      </w:r>
      <w:proofErr w:type="spellEnd"/>
      <w:r w:rsidRPr="00C47D90">
        <w:rPr>
          <w:rFonts w:ascii="Arial" w:hAnsi="Arial" w:cs="Arial"/>
        </w:rPr>
        <w:t xml:space="preserve"> de doop onze erfsmet betekende, niet verzegelt het onderwerpelijk geloof der ouders, noch een geloof in hen die gedoopt worden, maar alleen Gods belofte, dat, gelijk allen dit tot Adam behoren, in hem verdoemd zijn, ook </w:t>
      </w:r>
      <w:proofErr w:type="spellStart"/>
      <w:r w:rsidRPr="00C47D90">
        <w:rPr>
          <w:rFonts w:ascii="Arial" w:hAnsi="Arial" w:cs="Arial"/>
        </w:rPr>
        <w:t>allend</w:t>
      </w:r>
      <w:proofErr w:type="spellEnd"/>
      <w:r w:rsidRPr="00C47D90">
        <w:rPr>
          <w:rFonts w:ascii="Arial" w:hAnsi="Arial" w:cs="Arial"/>
        </w:rPr>
        <w:t xml:space="preserve"> die tot Christus, de tweede Adam, behoren, wederom door Hem zullen zalig worden. Deze Goddelijke waarheid betuigen wij in de doop te geloven; daarom laten wij de kinderen dopen. (…) Maar gelijk gezegd is, allen die aarzelen omtrent de doop, staan niet recht in het gevoelen omtrent de erfbesmetting; of zij hebben van de sacramenten een zeer verkeerde bevatting. Ik voor mij zou zonder het lezen der vragen, zoals ze daar staan, nooit dopen. Dit in het voorbijgaan.”</w:t>
      </w:r>
      <w:r w:rsidRPr="00C47D90">
        <w:rPr>
          <w:rStyle w:val="Voetnootmarkering"/>
          <w:rFonts w:ascii="Arial" w:hAnsi="Arial" w:cs="Arial"/>
        </w:rPr>
        <w:footnoteReference w:id="47"/>
      </w:r>
    </w:p>
    <w:p w14:paraId="608CB95D" w14:textId="77777777" w:rsidR="00C47D90" w:rsidRPr="00C47D90" w:rsidRDefault="00C47D90" w:rsidP="00C47D90">
      <w:pPr>
        <w:pStyle w:val="Kop2"/>
        <w:spacing w:before="0" w:after="0" w:line="276" w:lineRule="auto"/>
        <w:jc w:val="both"/>
        <w:rPr>
          <w:rFonts w:cs="Arial"/>
          <w:sz w:val="20"/>
        </w:rPr>
      </w:pPr>
      <w:bookmarkStart w:id="42" w:name="_Toc205988336"/>
      <w:r w:rsidRPr="00C47D90">
        <w:rPr>
          <w:rFonts w:cs="Arial"/>
          <w:i w:val="0"/>
          <w:sz w:val="20"/>
        </w:rPr>
        <w:t xml:space="preserve">T. Theodorus van der </w:t>
      </w:r>
      <w:proofErr w:type="spellStart"/>
      <w:r w:rsidRPr="00C47D90">
        <w:rPr>
          <w:rFonts w:cs="Arial"/>
          <w:i w:val="0"/>
          <w:sz w:val="20"/>
        </w:rPr>
        <w:t>Groe</w:t>
      </w:r>
      <w:proofErr w:type="spellEnd"/>
      <w:r w:rsidRPr="00C47D90">
        <w:rPr>
          <w:rFonts w:cs="Arial"/>
          <w:i w:val="0"/>
          <w:sz w:val="20"/>
        </w:rPr>
        <w:t xml:space="preserve"> (1705-1784), </w:t>
      </w:r>
      <w:r w:rsidRPr="00C47D90">
        <w:rPr>
          <w:rFonts w:cs="Arial"/>
          <w:sz w:val="20"/>
        </w:rPr>
        <w:t>Heidelbergse Catechismus.</w:t>
      </w:r>
      <w:bookmarkEnd w:id="42"/>
    </w:p>
    <w:p w14:paraId="11AFFFC0"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Hij gaat in zijn verklaring van de Heidelbergse Catechismus, deel 2, uitvoerig in op de doop. Hij is hierin erg ruim en mild. Van der </w:t>
      </w:r>
      <w:proofErr w:type="spellStart"/>
      <w:r w:rsidRPr="00C47D90">
        <w:rPr>
          <w:rFonts w:ascii="Arial" w:hAnsi="Arial" w:cs="Arial"/>
          <w:sz w:val="20"/>
          <w:szCs w:val="20"/>
        </w:rPr>
        <w:t>Groe</w:t>
      </w:r>
      <w:proofErr w:type="spellEnd"/>
      <w:r w:rsidRPr="00C47D90">
        <w:rPr>
          <w:rFonts w:ascii="Arial" w:hAnsi="Arial" w:cs="Arial"/>
          <w:sz w:val="20"/>
          <w:szCs w:val="20"/>
        </w:rPr>
        <w:t xml:space="preserve"> stelt nadrukkelijk dat van de kinderen der gelovigen beleden wordt dat zij in Gods verbond begrepen zijn. We lezen dan in het 2</w:t>
      </w:r>
      <w:r w:rsidRPr="00C47D90">
        <w:rPr>
          <w:rFonts w:ascii="Arial" w:hAnsi="Arial" w:cs="Arial"/>
          <w:sz w:val="20"/>
          <w:szCs w:val="20"/>
          <w:vertAlign w:val="superscript"/>
        </w:rPr>
        <w:t>e</w:t>
      </w:r>
      <w:r w:rsidRPr="00C47D90">
        <w:rPr>
          <w:rFonts w:ascii="Arial" w:hAnsi="Arial" w:cs="Arial"/>
          <w:sz w:val="20"/>
          <w:szCs w:val="20"/>
        </w:rPr>
        <w:t xml:space="preserve"> deel van zijn catechismusverklaring:</w:t>
      </w:r>
    </w:p>
    <w:p w14:paraId="27F32FDC" w14:textId="77777777" w:rsidR="00C47D90" w:rsidRPr="00C47D90" w:rsidRDefault="00C47D90" w:rsidP="00C47D90">
      <w:pPr>
        <w:pStyle w:val="Lijstopsomteken4"/>
        <w:spacing w:line="276" w:lineRule="auto"/>
        <w:rPr>
          <w:rFonts w:ascii="Arial" w:hAnsi="Arial" w:cs="Arial"/>
        </w:rPr>
      </w:pPr>
    </w:p>
    <w:p w14:paraId="377FCCDC" w14:textId="77777777" w:rsidR="00C47D90" w:rsidRPr="00C47D90" w:rsidRDefault="00C47D90" w:rsidP="00C47D90">
      <w:pPr>
        <w:pStyle w:val="Lijstopsomteken4"/>
        <w:spacing w:line="276" w:lineRule="auto"/>
        <w:rPr>
          <w:rFonts w:ascii="Arial" w:hAnsi="Arial" w:cs="Arial"/>
        </w:rPr>
      </w:pPr>
      <w:r w:rsidRPr="00C47D90">
        <w:rPr>
          <w:rFonts w:ascii="Arial" w:hAnsi="Arial" w:cs="Arial"/>
          <w:b/>
        </w:rPr>
        <w:t xml:space="preserve">Pag. 44. </w:t>
      </w:r>
      <w:r w:rsidRPr="00C47D90">
        <w:rPr>
          <w:rFonts w:ascii="Arial" w:hAnsi="Arial" w:cs="Arial"/>
        </w:rPr>
        <w:t xml:space="preserve">“Let dan wel! voor kinderen van </w:t>
      </w:r>
      <w:proofErr w:type="spellStart"/>
      <w:r w:rsidRPr="00C47D90">
        <w:rPr>
          <w:rFonts w:ascii="Arial" w:hAnsi="Arial" w:cs="Arial"/>
        </w:rPr>
        <w:t>geloovige</w:t>
      </w:r>
      <w:proofErr w:type="spellEnd"/>
      <w:r w:rsidRPr="00C47D90">
        <w:rPr>
          <w:rFonts w:ascii="Arial" w:hAnsi="Arial" w:cs="Arial"/>
        </w:rPr>
        <w:t xml:space="preserve"> ouders moeten wij alleen de </w:t>
      </w:r>
      <w:proofErr w:type="spellStart"/>
      <w:r w:rsidRPr="00C47D90">
        <w:rPr>
          <w:rFonts w:ascii="Arial" w:hAnsi="Arial" w:cs="Arial"/>
        </w:rPr>
        <w:t>zoodanigen</w:t>
      </w:r>
      <w:proofErr w:type="spellEnd"/>
      <w:r w:rsidRPr="00C47D90">
        <w:rPr>
          <w:rFonts w:ascii="Arial" w:hAnsi="Arial" w:cs="Arial"/>
        </w:rPr>
        <w:t xml:space="preserve"> houden, </w:t>
      </w:r>
      <w:proofErr w:type="spellStart"/>
      <w:r w:rsidRPr="00C47D90">
        <w:rPr>
          <w:rFonts w:ascii="Arial" w:hAnsi="Arial" w:cs="Arial"/>
        </w:rPr>
        <w:t>welker</w:t>
      </w:r>
      <w:proofErr w:type="spellEnd"/>
      <w:r w:rsidRPr="00C47D90">
        <w:rPr>
          <w:rFonts w:ascii="Arial" w:hAnsi="Arial" w:cs="Arial"/>
        </w:rPr>
        <w:t xml:space="preserve"> ouders, of een van beiden, openbare belijdenis doen van het Christengeloof, en die </w:t>
      </w:r>
      <w:proofErr w:type="spellStart"/>
      <w:r w:rsidRPr="00C47D90">
        <w:rPr>
          <w:rFonts w:ascii="Arial" w:hAnsi="Arial" w:cs="Arial"/>
        </w:rPr>
        <w:t>onergerlijk</w:t>
      </w:r>
      <w:proofErr w:type="spellEnd"/>
      <w:r w:rsidRPr="00C47D90">
        <w:rPr>
          <w:rFonts w:ascii="Arial" w:hAnsi="Arial" w:cs="Arial"/>
        </w:rPr>
        <w:t xml:space="preserve"> in de Christelijke kerk leven, latende hunnen </w:t>
      </w:r>
      <w:proofErr w:type="spellStart"/>
      <w:r w:rsidRPr="00C47D90">
        <w:rPr>
          <w:rFonts w:ascii="Arial" w:hAnsi="Arial" w:cs="Arial"/>
        </w:rPr>
        <w:t>inwendigen</w:t>
      </w:r>
      <w:proofErr w:type="spellEnd"/>
      <w:r w:rsidRPr="00C47D90">
        <w:rPr>
          <w:rFonts w:ascii="Arial" w:hAnsi="Arial" w:cs="Arial"/>
        </w:rPr>
        <w:t xml:space="preserve"> staat voor den Heere. Wat nu </w:t>
      </w:r>
      <w:proofErr w:type="spellStart"/>
      <w:r w:rsidRPr="00C47D90">
        <w:rPr>
          <w:rFonts w:ascii="Arial" w:hAnsi="Arial" w:cs="Arial"/>
        </w:rPr>
        <w:t>zoodanige</w:t>
      </w:r>
      <w:proofErr w:type="spellEnd"/>
      <w:r w:rsidRPr="00C47D90">
        <w:rPr>
          <w:rFonts w:ascii="Arial" w:hAnsi="Arial" w:cs="Arial"/>
        </w:rPr>
        <w:t xml:space="preserve"> kinderen zelven aanbelangt, die ons </w:t>
      </w:r>
      <w:proofErr w:type="spellStart"/>
      <w:r w:rsidRPr="00C47D90">
        <w:rPr>
          <w:rFonts w:ascii="Arial" w:hAnsi="Arial" w:cs="Arial"/>
        </w:rPr>
        <w:t>alzoo</w:t>
      </w:r>
      <w:proofErr w:type="spellEnd"/>
      <w:r w:rsidRPr="00C47D90">
        <w:rPr>
          <w:rFonts w:ascii="Arial" w:hAnsi="Arial" w:cs="Arial"/>
        </w:rPr>
        <w:t xml:space="preserve"> om te </w:t>
      </w:r>
      <w:proofErr w:type="spellStart"/>
      <w:r w:rsidRPr="00C47D90">
        <w:rPr>
          <w:rFonts w:ascii="Arial" w:hAnsi="Arial" w:cs="Arial"/>
        </w:rPr>
        <w:t>doopen</w:t>
      </w:r>
      <w:proofErr w:type="spellEnd"/>
      <w:r w:rsidRPr="00C47D90">
        <w:rPr>
          <w:rFonts w:ascii="Arial" w:hAnsi="Arial" w:cs="Arial"/>
        </w:rPr>
        <w:t xml:space="preserve"> worden voorgesteld, dezen moeten wij in hunne </w:t>
      </w:r>
      <w:proofErr w:type="spellStart"/>
      <w:r w:rsidRPr="00C47D90">
        <w:rPr>
          <w:rFonts w:ascii="Arial" w:hAnsi="Arial" w:cs="Arial"/>
        </w:rPr>
        <w:t>geloovige</w:t>
      </w:r>
      <w:proofErr w:type="spellEnd"/>
      <w:r w:rsidRPr="00C47D90">
        <w:rPr>
          <w:rFonts w:ascii="Arial" w:hAnsi="Arial" w:cs="Arial"/>
        </w:rPr>
        <w:t xml:space="preserve"> ouders ook voor </w:t>
      </w:r>
      <w:proofErr w:type="spellStart"/>
      <w:r w:rsidRPr="00C47D90">
        <w:rPr>
          <w:rFonts w:ascii="Arial" w:hAnsi="Arial" w:cs="Arial"/>
        </w:rPr>
        <w:t>geloovigen</w:t>
      </w:r>
      <w:proofErr w:type="spellEnd"/>
      <w:r w:rsidRPr="00C47D90">
        <w:rPr>
          <w:rFonts w:ascii="Arial" w:hAnsi="Arial" w:cs="Arial"/>
        </w:rPr>
        <w:t xml:space="preserve"> en voor ware </w:t>
      </w:r>
      <w:proofErr w:type="spellStart"/>
      <w:r w:rsidRPr="00C47D90">
        <w:rPr>
          <w:rFonts w:ascii="Arial" w:hAnsi="Arial" w:cs="Arial"/>
        </w:rPr>
        <w:t>bondgenooten</w:t>
      </w:r>
      <w:proofErr w:type="spellEnd"/>
      <w:r w:rsidRPr="00C47D90">
        <w:rPr>
          <w:rFonts w:ascii="Arial" w:hAnsi="Arial" w:cs="Arial"/>
        </w:rPr>
        <w:t xml:space="preserve"> Gods houden, welken de </w:t>
      </w:r>
      <w:proofErr w:type="spellStart"/>
      <w:r w:rsidRPr="00C47D90">
        <w:rPr>
          <w:rFonts w:ascii="Arial" w:hAnsi="Arial" w:cs="Arial"/>
        </w:rPr>
        <w:t>beloftenisse</w:t>
      </w:r>
      <w:proofErr w:type="spellEnd"/>
      <w:r w:rsidRPr="00C47D90">
        <w:rPr>
          <w:rFonts w:ascii="Arial" w:hAnsi="Arial" w:cs="Arial"/>
        </w:rPr>
        <w:t xml:space="preserve"> des </w:t>
      </w:r>
      <w:proofErr w:type="spellStart"/>
      <w:r w:rsidRPr="00C47D90">
        <w:rPr>
          <w:rFonts w:ascii="Arial" w:hAnsi="Arial" w:cs="Arial"/>
        </w:rPr>
        <w:t>Verbonds</w:t>
      </w:r>
      <w:proofErr w:type="spellEnd"/>
      <w:r w:rsidRPr="00C47D90">
        <w:rPr>
          <w:rFonts w:ascii="Arial" w:hAnsi="Arial" w:cs="Arial"/>
        </w:rPr>
        <w:t xml:space="preserve"> toekomt, volgens de uitspraak van Gods Woord, Handelingen 2:39; niet, alsof alle kinderen van </w:t>
      </w:r>
      <w:proofErr w:type="spellStart"/>
      <w:r w:rsidRPr="00C47D90">
        <w:rPr>
          <w:rFonts w:ascii="Arial" w:hAnsi="Arial" w:cs="Arial"/>
        </w:rPr>
        <w:t>geloovige</w:t>
      </w:r>
      <w:proofErr w:type="spellEnd"/>
      <w:r w:rsidRPr="00C47D90">
        <w:rPr>
          <w:rFonts w:ascii="Arial" w:hAnsi="Arial" w:cs="Arial"/>
        </w:rPr>
        <w:t xml:space="preserve"> ouders, of die men voor de </w:t>
      </w:r>
      <w:proofErr w:type="spellStart"/>
      <w:r w:rsidRPr="00C47D90">
        <w:rPr>
          <w:rFonts w:ascii="Arial" w:hAnsi="Arial" w:cs="Arial"/>
        </w:rPr>
        <w:t>zoodanigen</w:t>
      </w:r>
      <w:proofErr w:type="spellEnd"/>
      <w:r w:rsidRPr="00C47D90">
        <w:rPr>
          <w:rFonts w:ascii="Arial" w:hAnsi="Arial" w:cs="Arial"/>
        </w:rPr>
        <w:t xml:space="preserve"> houdt, waarlijk </w:t>
      </w:r>
      <w:proofErr w:type="spellStart"/>
      <w:r w:rsidRPr="00C47D90">
        <w:rPr>
          <w:rFonts w:ascii="Arial" w:hAnsi="Arial" w:cs="Arial"/>
        </w:rPr>
        <w:t>geloovige</w:t>
      </w:r>
      <w:proofErr w:type="spellEnd"/>
      <w:r w:rsidRPr="00C47D90">
        <w:rPr>
          <w:rFonts w:ascii="Arial" w:hAnsi="Arial" w:cs="Arial"/>
        </w:rPr>
        <w:t xml:space="preserve"> kinderen waren, uitverkoren tot de zaligheid en </w:t>
      </w:r>
      <w:proofErr w:type="spellStart"/>
      <w:r w:rsidRPr="00C47D90">
        <w:rPr>
          <w:rFonts w:ascii="Arial" w:hAnsi="Arial" w:cs="Arial"/>
        </w:rPr>
        <w:t>behoorende</w:t>
      </w:r>
      <w:proofErr w:type="spellEnd"/>
      <w:r w:rsidRPr="00C47D90">
        <w:rPr>
          <w:rFonts w:ascii="Arial" w:hAnsi="Arial" w:cs="Arial"/>
        </w:rPr>
        <w:t xml:space="preserve"> tot Gods Verbond, op een inwendige en geestelijke wijze.</w:t>
      </w:r>
    </w:p>
    <w:p w14:paraId="3CE2E7C4" w14:textId="77777777" w:rsidR="00C47D90" w:rsidRPr="00C47D90" w:rsidRDefault="00C47D90" w:rsidP="00C47D90">
      <w:pPr>
        <w:pStyle w:val="Lijstvoortzetting4"/>
        <w:spacing w:after="0" w:line="276" w:lineRule="auto"/>
        <w:ind w:left="0"/>
        <w:jc w:val="both"/>
        <w:rPr>
          <w:rFonts w:ascii="Arial" w:hAnsi="Arial" w:cs="Arial"/>
        </w:rPr>
      </w:pPr>
      <w:r w:rsidRPr="00C47D90">
        <w:rPr>
          <w:rFonts w:ascii="Arial" w:hAnsi="Arial" w:cs="Arial"/>
        </w:rPr>
        <w:t xml:space="preserve">Neen, geenszins geliefden! De minsten kinderen zijn </w:t>
      </w:r>
      <w:proofErr w:type="spellStart"/>
      <w:r w:rsidRPr="00C47D90">
        <w:rPr>
          <w:rFonts w:ascii="Arial" w:hAnsi="Arial" w:cs="Arial"/>
        </w:rPr>
        <w:t>zoodanigen</w:t>
      </w:r>
      <w:proofErr w:type="spellEnd"/>
      <w:r w:rsidRPr="00C47D90">
        <w:rPr>
          <w:rFonts w:ascii="Arial" w:hAnsi="Arial" w:cs="Arial"/>
        </w:rPr>
        <w:t xml:space="preserve">, gelijk ons de Heilige Schrift, en de </w:t>
      </w:r>
      <w:proofErr w:type="spellStart"/>
      <w:r w:rsidRPr="00C47D90">
        <w:rPr>
          <w:rFonts w:ascii="Arial" w:hAnsi="Arial" w:cs="Arial"/>
        </w:rPr>
        <w:t>dagelijksche</w:t>
      </w:r>
      <w:proofErr w:type="spellEnd"/>
      <w:r w:rsidRPr="00C47D90">
        <w:rPr>
          <w:rFonts w:ascii="Arial" w:hAnsi="Arial" w:cs="Arial"/>
        </w:rPr>
        <w:t xml:space="preserve"> ondervinding leert; maar het is hier met de zaak </w:t>
      </w:r>
      <w:proofErr w:type="spellStart"/>
      <w:r w:rsidRPr="00C47D90">
        <w:rPr>
          <w:rFonts w:ascii="Arial" w:hAnsi="Arial" w:cs="Arial"/>
        </w:rPr>
        <w:t>alzoo</w:t>
      </w:r>
      <w:proofErr w:type="spellEnd"/>
      <w:r w:rsidRPr="00C47D90">
        <w:rPr>
          <w:rFonts w:ascii="Arial" w:hAnsi="Arial" w:cs="Arial"/>
        </w:rPr>
        <w:t xml:space="preserve"> gelegen, wij kunnen van geen </w:t>
      </w:r>
      <w:proofErr w:type="spellStart"/>
      <w:r w:rsidRPr="00C47D90">
        <w:rPr>
          <w:rFonts w:ascii="Arial" w:hAnsi="Arial" w:cs="Arial"/>
        </w:rPr>
        <w:t>eenig</w:t>
      </w:r>
      <w:proofErr w:type="spellEnd"/>
      <w:r w:rsidRPr="00C47D90">
        <w:rPr>
          <w:rFonts w:ascii="Arial" w:hAnsi="Arial" w:cs="Arial"/>
        </w:rPr>
        <w:t xml:space="preserve"> kind zeker weten, wat er inwendig van hetzelve is, of zal worden; of de Heere reeds een beginsel van genade in hetzelve heeft gelegd, of in het vervolg zal leggen, dan of het nooit genade zal ontvangen. Dit is alleen aan God den Heere bekend; daarom moeten wij ons dan ook hier niet ophouden met den staat der kinderen in </w:t>
      </w:r>
      <w:proofErr w:type="spellStart"/>
      <w:r w:rsidRPr="00C47D90">
        <w:rPr>
          <w:rFonts w:ascii="Arial" w:hAnsi="Arial" w:cs="Arial"/>
        </w:rPr>
        <w:t>zichzelven</w:t>
      </w:r>
      <w:proofErr w:type="spellEnd"/>
      <w:r w:rsidRPr="00C47D90">
        <w:rPr>
          <w:rFonts w:ascii="Arial" w:hAnsi="Arial" w:cs="Arial"/>
        </w:rPr>
        <w:t xml:space="preserve"> aangemerkt; wat zij alreeds dadelijk zijn, of niet zijn, of nog zouden mogen zijn, in opzicht van het genadewerk van Gods Geest in hen.</w:t>
      </w:r>
    </w:p>
    <w:p w14:paraId="67E22DDB" w14:textId="77777777" w:rsidR="00C47D90" w:rsidRPr="00C47D90" w:rsidRDefault="00C47D90" w:rsidP="00C47D90">
      <w:pPr>
        <w:pStyle w:val="Lijstvoortzetting4"/>
        <w:spacing w:after="0" w:line="276" w:lineRule="auto"/>
        <w:ind w:left="0"/>
        <w:jc w:val="both"/>
        <w:rPr>
          <w:rFonts w:ascii="Arial" w:hAnsi="Arial" w:cs="Arial"/>
        </w:rPr>
      </w:pPr>
      <w:r w:rsidRPr="00C47D90">
        <w:rPr>
          <w:rFonts w:ascii="Arial" w:hAnsi="Arial" w:cs="Arial"/>
        </w:rPr>
        <w:t xml:space="preserve">Neen, wij moeten dit alles als </w:t>
      </w:r>
      <w:proofErr w:type="spellStart"/>
      <w:r w:rsidRPr="00C47D90">
        <w:rPr>
          <w:rFonts w:ascii="Arial" w:hAnsi="Arial" w:cs="Arial"/>
        </w:rPr>
        <w:t>eene</w:t>
      </w:r>
      <w:proofErr w:type="spellEnd"/>
      <w:r w:rsidRPr="00C47D90">
        <w:rPr>
          <w:rFonts w:ascii="Arial" w:hAnsi="Arial" w:cs="Arial"/>
        </w:rPr>
        <w:t xml:space="preserve"> verborgenheid voor den Heere laten, ten ware de Heere er aan vrome ouders iets naders van belieft te ontdekken; maar wij moeten hier enkel alleen slechts onze </w:t>
      </w:r>
      <w:proofErr w:type="spellStart"/>
      <w:r w:rsidRPr="00C47D90">
        <w:rPr>
          <w:rFonts w:ascii="Arial" w:hAnsi="Arial" w:cs="Arial"/>
        </w:rPr>
        <w:t>oogen</w:t>
      </w:r>
      <w:proofErr w:type="spellEnd"/>
      <w:r w:rsidRPr="00C47D90">
        <w:rPr>
          <w:rFonts w:ascii="Arial" w:hAnsi="Arial" w:cs="Arial"/>
        </w:rPr>
        <w:t xml:space="preserve"> slaan op de genadige beloften Gods, welke Hij in het algemeen gedaan heeft; niet alleen aan ons, maar ook aan onze kinderen, dat Hij dezelve, nevens ons, uit oneindige vrije genade, ook mede in Zijn verbond wil nemen, zelfs van hunne jeugd en geboorte af aan, als zij nog geen kwaad, noch goed kennen. Wij moeten met een geestelijk oog daarop zien, op welke wijze de Heere God, naar Zijne </w:t>
      </w:r>
      <w:proofErr w:type="spellStart"/>
      <w:r w:rsidRPr="00C47D90">
        <w:rPr>
          <w:rFonts w:ascii="Arial" w:hAnsi="Arial" w:cs="Arial"/>
        </w:rPr>
        <w:t>groote</w:t>
      </w:r>
      <w:proofErr w:type="spellEnd"/>
      <w:r w:rsidRPr="00C47D90">
        <w:rPr>
          <w:rFonts w:ascii="Arial" w:hAnsi="Arial" w:cs="Arial"/>
        </w:rPr>
        <w:t xml:space="preserve"> barmhartigheid, Zijn verbond met ons, arme zondaars, heeft willen maken; hoe Hij ook onze kleine kinderen daar heeft willen insluiten; en ziende op deze </w:t>
      </w:r>
      <w:proofErr w:type="spellStart"/>
      <w:r w:rsidRPr="00C47D90">
        <w:rPr>
          <w:rFonts w:ascii="Arial" w:hAnsi="Arial" w:cs="Arial"/>
        </w:rPr>
        <w:t>groote</w:t>
      </w:r>
      <w:proofErr w:type="spellEnd"/>
      <w:r w:rsidRPr="00C47D90">
        <w:rPr>
          <w:rFonts w:ascii="Arial" w:hAnsi="Arial" w:cs="Arial"/>
        </w:rPr>
        <w:t xml:space="preserve"> barmhartigheid des Heeren onzes Gods, en op dezen Zijnen </w:t>
      </w:r>
      <w:proofErr w:type="spellStart"/>
      <w:r w:rsidRPr="00C47D90">
        <w:rPr>
          <w:rFonts w:ascii="Arial" w:hAnsi="Arial" w:cs="Arial"/>
        </w:rPr>
        <w:t>aanbiddelijken</w:t>
      </w:r>
      <w:proofErr w:type="spellEnd"/>
      <w:r w:rsidRPr="00C47D90">
        <w:rPr>
          <w:rFonts w:ascii="Arial" w:hAnsi="Arial" w:cs="Arial"/>
        </w:rPr>
        <w:t xml:space="preserve"> weg van vrije genade, moeten wij nu des Heeren dierbare beloften, dat Hij ook Zijn verbond wil uitstrekken tot onze jonge kinderen, even </w:t>
      </w:r>
      <w:proofErr w:type="spellStart"/>
      <w:r w:rsidRPr="00C47D90">
        <w:rPr>
          <w:rFonts w:ascii="Arial" w:hAnsi="Arial" w:cs="Arial"/>
        </w:rPr>
        <w:t>zoozeer</w:t>
      </w:r>
      <w:proofErr w:type="spellEnd"/>
      <w:r w:rsidRPr="00C47D90">
        <w:rPr>
          <w:rFonts w:ascii="Arial" w:hAnsi="Arial" w:cs="Arial"/>
        </w:rPr>
        <w:t xml:space="preserve"> als tot </w:t>
      </w:r>
      <w:proofErr w:type="spellStart"/>
      <w:r w:rsidRPr="00C47D90">
        <w:rPr>
          <w:rFonts w:ascii="Arial" w:hAnsi="Arial" w:cs="Arial"/>
        </w:rPr>
        <w:t>onszelven</w:t>
      </w:r>
      <w:proofErr w:type="spellEnd"/>
      <w:r w:rsidRPr="00C47D90">
        <w:rPr>
          <w:rFonts w:ascii="Arial" w:hAnsi="Arial" w:cs="Arial"/>
        </w:rPr>
        <w:t xml:space="preserve">, nu door </w:t>
      </w:r>
      <w:proofErr w:type="spellStart"/>
      <w:r w:rsidRPr="00C47D90">
        <w:rPr>
          <w:rFonts w:ascii="Arial" w:hAnsi="Arial" w:cs="Arial"/>
        </w:rPr>
        <w:t>ongeloovigheid</w:t>
      </w:r>
      <w:proofErr w:type="spellEnd"/>
      <w:r w:rsidRPr="00C47D90">
        <w:rPr>
          <w:rFonts w:ascii="Arial" w:hAnsi="Arial" w:cs="Arial"/>
        </w:rPr>
        <w:t xml:space="preserve"> niet verwerpen. </w:t>
      </w:r>
    </w:p>
    <w:p w14:paraId="6B061AB9" w14:textId="77777777" w:rsidR="00C47D90" w:rsidRPr="00C47D90" w:rsidRDefault="00C47D90" w:rsidP="00C47D90">
      <w:pPr>
        <w:pStyle w:val="Lijstvoortzetting4"/>
        <w:spacing w:after="0" w:line="276" w:lineRule="auto"/>
        <w:ind w:left="0"/>
        <w:jc w:val="both"/>
        <w:rPr>
          <w:rFonts w:ascii="Arial" w:hAnsi="Arial" w:cs="Arial"/>
        </w:rPr>
      </w:pPr>
      <w:r w:rsidRPr="00C47D90">
        <w:rPr>
          <w:rFonts w:ascii="Arial" w:hAnsi="Arial" w:cs="Arial"/>
        </w:rPr>
        <w:t xml:space="preserve">Neen, maar wij moeten met hartelijke ootmoedigheid en dankbaarheid [45]die gewisse beloften Gods voor onze kleine kinderen aannemen, en passen dezelve </w:t>
      </w:r>
      <w:proofErr w:type="spellStart"/>
      <w:r w:rsidRPr="00C47D90">
        <w:rPr>
          <w:rFonts w:ascii="Arial" w:hAnsi="Arial" w:cs="Arial"/>
        </w:rPr>
        <w:t>geloovig</w:t>
      </w:r>
      <w:proofErr w:type="spellEnd"/>
      <w:r w:rsidRPr="00C47D90">
        <w:rPr>
          <w:rFonts w:ascii="Arial" w:hAnsi="Arial" w:cs="Arial"/>
        </w:rPr>
        <w:t xml:space="preserve"> op hen en op hunnen staat toe; waarna wij hen dan, uit kracht van Gods </w:t>
      </w:r>
      <w:proofErr w:type="spellStart"/>
      <w:r w:rsidRPr="00C47D90">
        <w:rPr>
          <w:rFonts w:ascii="Arial" w:hAnsi="Arial" w:cs="Arial"/>
        </w:rPr>
        <w:t>genadigen</w:t>
      </w:r>
      <w:proofErr w:type="spellEnd"/>
      <w:r w:rsidRPr="00C47D90">
        <w:rPr>
          <w:rFonts w:ascii="Arial" w:hAnsi="Arial" w:cs="Arial"/>
        </w:rPr>
        <w:t xml:space="preserve"> weg en beloften, nu ook </w:t>
      </w:r>
      <w:proofErr w:type="spellStart"/>
      <w:r w:rsidRPr="00C47D90">
        <w:rPr>
          <w:rFonts w:ascii="Arial" w:hAnsi="Arial" w:cs="Arial"/>
        </w:rPr>
        <w:t>geloovig</w:t>
      </w:r>
      <w:proofErr w:type="spellEnd"/>
      <w:r w:rsidRPr="00C47D90">
        <w:rPr>
          <w:rFonts w:ascii="Arial" w:hAnsi="Arial" w:cs="Arial"/>
        </w:rPr>
        <w:t xml:space="preserve"> voor des Heeren waarachtige </w:t>
      </w:r>
      <w:proofErr w:type="spellStart"/>
      <w:r w:rsidRPr="00C47D90">
        <w:rPr>
          <w:rFonts w:ascii="Arial" w:hAnsi="Arial" w:cs="Arial"/>
        </w:rPr>
        <w:t>bondgnooten</w:t>
      </w:r>
      <w:proofErr w:type="spellEnd"/>
      <w:r w:rsidRPr="00C47D90">
        <w:rPr>
          <w:rFonts w:ascii="Arial" w:hAnsi="Arial" w:cs="Arial"/>
        </w:rPr>
        <w:t xml:space="preserve"> houden en erkennen, steunende enkel en alleen op de beloften van Gods Verbond, dat de Heere ons dat toegezegd en beloofd heeft; en op dat het daarom ook </w:t>
      </w:r>
      <w:proofErr w:type="spellStart"/>
      <w:r w:rsidRPr="00C47D90">
        <w:rPr>
          <w:rFonts w:ascii="Arial" w:hAnsi="Arial" w:cs="Arial"/>
        </w:rPr>
        <w:t>gewisselijk</w:t>
      </w:r>
      <w:proofErr w:type="spellEnd"/>
      <w:r w:rsidRPr="00C47D90">
        <w:rPr>
          <w:rFonts w:ascii="Arial" w:hAnsi="Arial" w:cs="Arial"/>
        </w:rPr>
        <w:t xml:space="preserve"> waarachtig is.</w:t>
      </w:r>
    </w:p>
    <w:p w14:paraId="643C282F" w14:textId="77777777" w:rsidR="00C47D90" w:rsidRPr="00C47D90" w:rsidRDefault="00C47D90" w:rsidP="00C47D90">
      <w:pPr>
        <w:pStyle w:val="Lijstvoortzetting4"/>
        <w:spacing w:after="0" w:line="276" w:lineRule="auto"/>
        <w:ind w:left="0"/>
        <w:jc w:val="both"/>
        <w:rPr>
          <w:rFonts w:ascii="Arial" w:hAnsi="Arial" w:cs="Arial"/>
        </w:rPr>
      </w:pPr>
      <w:r w:rsidRPr="00C47D90">
        <w:rPr>
          <w:rFonts w:ascii="Arial" w:hAnsi="Arial" w:cs="Arial"/>
        </w:rPr>
        <w:t xml:space="preserve">En ziet! Op dat fondament moeten wij alle kinderen van </w:t>
      </w:r>
      <w:proofErr w:type="spellStart"/>
      <w:r w:rsidRPr="00C47D90">
        <w:rPr>
          <w:rFonts w:ascii="Arial" w:hAnsi="Arial" w:cs="Arial"/>
        </w:rPr>
        <w:t>geloovige</w:t>
      </w:r>
      <w:proofErr w:type="spellEnd"/>
      <w:r w:rsidRPr="00C47D90">
        <w:rPr>
          <w:rFonts w:ascii="Arial" w:hAnsi="Arial" w:cs="Arial"/>
        </w:rPr>
        <w:t xml:space="preserve"> ouders als </w:t>
      </w:r>
      <w:proofErr w:type="spellStart"/>
      <w:r w:rsidRPr="00C47D90">
        <w:rPr>
          <w:rFonts w:ascii="Arial" w:hAnsi="Arial" w:cs="Arial"/>
        </w:rPr>
        <w:t>bondgenooten</w:t>
      </w:r>
      <w:proofErr w:type="spellEnd"/>
      <w:r w:rsidRPr="00C47D90">
        <w:rPr>
          <w:rFonts w:ascii="Arial" w:hAnsi="Arial" w:cs="Arial"/>
        </w:rPr>
        <w:t xml:space="preserve"> Gods </w:t>
      </w:r>
      <w:proofErr w:type="spellStart"/>
      <w:r w:rsidRPr="00C47D90">
        <w:rPr>
          <w:rFonts w:ascii="Arial" w:hAnsi="Arial" w:cs="Arial"/>
        </w:rPr>
        <w:t>doopen</w:t>
      </w:r>
      <w:proofErr w:type="spellEnd"/>
      <w:r w:rsidRPr="00C47D90">
        <w:rPr>
          <w:rFonts w:ascii="Arial" w:hAnsi="Arial" w:cs="Arial"/>
        </w:rPr>
        <w:t xml:space="preserve">, en houden en erkennen hen er zoo lang voor, totdat zij, opwassende, aan ons het tegendeel met hun </w:t>
      </w:r>
      <w:proofErr w:type="spellStart"/>
      <w:r w:rsidRPr="00C47D90">
        <w:rPr>
          <w:rFonts w:ascii="Arial" w:hAnsi="Arial" w:cs="Arial"/>
        </w:rPr>
        <w:t>gedrach</w:t>
      </w:r>
      <w:proofErr w:type="spellEnd"/>
      <w:r w:rsidRPr="00C47D90">
        <w:rPr>
          <w:rFonts w:ascii="Arial" w:hAnsi="Arial" w:cs="Arial"/>
        </w:rPr>
        <w:t xml:space="preserve"> mochten komen te </w:t>
      </w:r>
      <w:proofErr w:type="spellStart"/>
      <w:r w:rsidRPr="00C47D90">
        <w:rPr>
          <w:rFonts w:ascii="Arial" w:hAnsi="Arial" w:cs="Arial"/>
        </w:rPr>
        <w:t>betoonen</w:t>
      </w:r>
      <w:proofErr w:type="spellEnd"/>
      <w:r w:rsidRPr="00C47D90">
        <w:rPr>
          <w:rFonts w:ascii="Arial" w:hAnsi="Arial" w:cs="Arial"/>
        </w:rPr>
        <w:t xml:space="preserve">. Anders dan </w:t>
      </w:r>
      <w:proofErr w:type="spellStart"/>
      <w:r w:rsidRPr="00C47D90">
        <w:rPr>
          <w:rFonts w:ascii="Arial" w:hAnsi="Arial" w:cs="Arial"/>
        </w:rPr>
        <w:t>zoodanig</w:t>
      </w:r>
      <w:proofErr w:type="spellEnd"/>
      <w:r w:rsidRPr="00C47D90">
        <w:rPr>
          <w:rFonts w:ascii="Arial" w:hAnsi="Arial" w:cs="Arial"/>
        </w:rPr>
        <w:t>, mogen wij hier niet handelen.” (…)</w:t>
      </w:r>
    </w:p>
    <w:p w14:paraId="72DE9260" w14:textId="77777777" w:rsidR="00C47D90" w:rsidRPr="00C47D90" w:rsidRDefault="00C47D90" w:rsidP="00C47D90">
      <w:pPr>
        <w:pStyle w:val="Lijstvoortzetting4"/>
        <w:spacing w:after="0" w:line="276" w:lineRule="auto"/>
        <w:ind w:left="0"/>
        <w:jc w:val="both"/>
        <w:rPr>
          <w:rFonts w:ascii="Arial" w:hAnsi="Arial" w:cs="Arial"/>
        </w:rPr>
      </w:pPr>
      <w:r w:rsidRPr="00C47D90">
        <w:rPr>
          <w:rFonts w:ascii="Arial" w:hAnsi="Arial" w:cs="Arial"/>
        </w:rPr>
        <w:t xml:space="preserve">[46] Waarom Paulus nu ook getuigt van de kinderen der </w:t>
      </w:r>
      <w:proofErr w:type="spellStart"/>
      <w:r w:rsidRPr="00C47D90">
        <w:rPr>
          <w:rFonts w:ascii="Arial" w:hAnsi="Arial" w:cs="Arial"/>
        </w:rPr>
        <w:t>geloovigen</w:t>
      </w:r>
      <w:proofErr w:type="spellEnd"/>
      <w:r w:rsidRPr="00C47D90">
        <w:rPr>
          <w:rFonts w:ascii="Arial" w:hAnsi="Arial" w:cs="Arial"/>
        </w:rPr>
        <w:t xml:space="preserve">, dat zij heilig zijn, 1 Korinthe 7:14, door dien zij al terstond, van hunne geboorte af, in Gods Verbond zijn; niet door hunne eigenen bijzondere toestemming, want daartoe zijn zij in hunne vroege jeugd nog niet bekwaam, of God moest hen terstond, </w:t>
      </w:r>
      <w:r w:rsidRPr="00C47D90">
        <w:rPr>
          <w:rFonts w:ascii="Arial" w:hAnsi="Arial" w:cs="Arial"/>
        </w:rPr>
        <w:lastRenderedPageBreak/>
        <w:t xml:space="preserve">van de geboorte af, op </w:t>
      </w:r>
      <w:proofErr w:type="spellStart"/>
      <w:r w:rsidRPr="00C47D90">
        <w:rPr>
          <w:rFonts w:ascii="Arial" w:hAnsi="Arial" w:cs="Arial"/>
        </w:rPr>
        <w:t>eene</w:t>
      </w:r>
      <w:proofErr w:type="spellEnd"/>
      <w:r w:rsidRPr="00C47D90">
        <w:rPr>
          <w:rFonts w:ascii="Arial" w:hAnsi="Arial" w:cs="Arial"/>
        </w:rPr>
        <w:t xml:space="preserve"> bijzondere wijze tot Zijnen dienst in beginsel </w:t>
      </w:r>
      <w:proofErr w:type="spellStart"/>
      <w:r w:rsidRPr="00C47D90">
        <w:rPr>
          <w:rFonts w:ascii="Arial" w:hAnsi="Arial" w:cs="Arial"/>
        </w:rPr>
        <w:t>wederbaren</w:t>
      </w:r>
      <w:proofErr w:type="spellEnd"/>
      <w:r w:rsidRPr="00C47D90">
        <w:rPr>
          <w:rFonts w:ascii="Arial" w:hAnsi="Arial" w:cs="Arial"/>
        </w:rPr>
        <w:t xml:space="preserve"> en heiligen, doch hetwelk zeer zelden van Hem geschiedt; maar de jonge kinderen zijn hier alleenlijk in Gods Verbond door de </w:t>
      </w:r>
      <w:proofErr w:type="spellStart"/>
      <w:r w:rsidRPr="00C47D90">
        <w:rPr>
          <w:rFonts w:ascii="Arial" w:hAnsi="Arial" w:cs="Arial"/>
        </w:rPr>
        <w:t>toestemminge</w:t>
      </w:r>
      <w:proofErr w:type="spellEnd"/>
      <w:r w:rsidRPr="00C47D90">
        <w:rPr>
          <w:rFonts w:ascii="Arial" w:hAnsi="Arial" w:cs="Arial"/>
        </w:rPr>
        <w:t xml:space="preserve"> van hunne ouders voor hen, hetzij de ouders dit in waarheid, of slechts uiterlijk en </w:t>
      </w:r>
      <w:proofErr w:type="spellStart"/>
      <w:r w:rsidRPr="00C47D90">
        <w:rPr>
          <w:rFonts w:ascii="Arial" w:hAnsi="Arial" w:cs="Arial"/>
        </w:rPr>
        <w:t>geveinsdelijk</w:t>
      </w:r>
      <w:proofErr w:type="spellEnd"/>
      <w:r w:rsidRPr="00C47D90">
        <w:rPr>
          <w:rFonts w:ascii="Arial" w:hAnsi="Arial" w:cs="Arial"/>
        </w:rPr>
        <w:t xml:space="preserve"> doen, want dit maakt in den staat en zaak der kinderen </w:t>
      </w:r>
      <w:proofErr w:type="spellStart"/>
      <w:r w:rsidRPr="00C47D90">
        <w:rPr>
          <w:rFonts w:ascii="Arial" w:hAnsi="Arial" w:cs="Arial"/>
        </w:rPr>
        <w:t>geene</w:t>
      </w:r>
      <w:proofErr w:type="spellEnd"/>
      <w:r w:rsidRPr="00C47D90">
        <w:rPr>
          <w:rFonts w:ascii="Arial" w:hAnsi="Arial" w:cs="Arial"/>
        </w:rPr>
        <w:t xml:space="preserve"> verandering, maar blijft voor rekening van de ouders. Doch naderhand, wanneer de kinderen groot worden, en God hen krachtdadig bekeert, dan stemmen zij zelve persoonlijk in Gods Verbond, en bevestigen </w:t>
      </w:r>
      <w:proofErr w:type="spellStart"/>
      <w:r w:rsidRPr="00C47D90">
        <w:rPr>
          <w:rFonts w:ascii="Arial" w:hAnsi="Arial" w:cs="Arial"/>
        </w:rPr>
        <w:t>alzoo</w:t>
      </w:r>
      <w:proofErr w:type="spellEnd"/>
      <w:r w:rsidRPr="00C47D90">
        <w:rPr>
          <w:rFonts w:ascii="Arial" w:hAnsi="Arial" w:cs="Arial"/>
        </w:rPr>
        <w:t xml:space="preserve"> de toestemming hunner ouders, voor hen aan God gedaan. (…) [47] De jonge kinderen der </w:t>
      </w:r>
      <w:proofErr w:type="spellStart"/>
      <w:r w:rsidRPr="00C47D90">
        <w:rPr>
          <w:rFonts w:ascii="Arial" w:hAnsi="Arial" w:cs="Arial"/>
        </w:rPr>
        <w:t>geloovigen</w:t>
      </w:r>
      <w:proofErr w:type="spellEnd"/>
      <w:r w:rsidRPr="00C47D90">
        <w:rPr>
          <w:rFonts w:ascii="Arial" w:hAnsi="Arial" w:cs="Arial"/>
        </w:rPr>
        <w:t xml:space="preserve">, zijnde door toestemming hunner ouders, in Gods Verbond, gelijk wij gezien hebben, hebben uit dien hoofde dan nu ook recht tot alle de zegeningen, beloften en weldaden van dat Verbond, zijnde Christus met Zijne verdiensten, genade en Geest, tot hunne rechtvaardiging, heiliging, verlossing en zaligheid; want hunner is het Koninkrijk der hemelen; en hun komt de belofte van Gods Verbond toe, gelijk tevoren getoond is; dat is te zeggen, zonder onderscheid alle de beloften des Heiligen Evangelies, die God in Zijn Verbond den volwassenen en </w:t>
      </w:r>
      <w:proofErr w:type="spellStart"/>
      <w:r w:rsidRPr="00C47D90">
        <w:rPr>
          <w:rFonts w:ascii="Arial" w:hAnsi="Arial" w:cs="Arial"/>
        </w:rPr>
        <w:t>geloovigen</w:t>
      </w:r>
      <w:proofErr w:type="spellEnd"/>
      <w:r w:rsidRPr="00C47D90">
        <w:rPr>
          <w:rFonts w:ascii="Arial" w:hAnsi="Arial" w:cs="Arial"/>
        </w:rPr>
        <w:t xml:space="preserve"> toezegt, waarin Hij hun belooft het geloof, de rechtvaardigmaking, de heiligmaking, het eeuwige leven, door Christus, enz. Kortom, alle heil en genade, welke God den volwassenen </w:t>
      </w:r>
      <w:proofErr w:type="spellStart"/>
      <w:r w:rsidRPr="00C47D90">
        <w:rPr>
          <w:rFonts w:ascii="Arial" w:hAnsi="Arial" w:cs="Arial"/>
        </w:rPr>
        <w:t>geloovigen</w:t>
      </w:r>
      <w:proofErr w:type="spellEnd"/>
      <w:r w:rsidRPr="00C47D90">
        <w:rPr>
          <w:rFonts w:ascii="Arial" w:hAnsi="Arial" w:cs="Arial"/>
        </w:rPr>
        <w:t xml:space="preserve"> belooft, belooft Hij ook eveneens aan hunne kinderen; en Hij is </w:t>
      </w:r>
      <w:proofErr w:type="spellStart"/>
      <w:r w:rsidRPr="00C47D90">
        <w:rPr>
          <w:rFonts w:ascii="Arial" w:hAnsi="Arial" w:cs="Arial"/>
        </w:rPr>
        <w:t>zoowel</w:t>
      </w:r>
      <w:proofErr w:type="spellEnd"/>
      <w:r w:rsidRPr="00C47D90">
        <w:rPr>
          <w:rFonts w:ascii="Arial" w:hAnsi="Arial" w:cs="Arial"/>
        </w:rPr>
        <w:t xml:space="preserve"> een getrouw God voor hen, als voor ons. Niet, dat zij die beloften en weldaden van Gods Verbond reeds [48] dadelijk in uitwerking hebben en bezitten, wanneer zij gedoopt worden; maar God heeft die aan de uitverkoren kinderen in Zijn Verbond beloofd en toegezegd, dat zij die dadelijk bij aanvang en voortgang zullen bezitten, wanneer zij </w:t>
      </w:r>
      <w:proofErr w:type="spellStart"/>
      <w:r w:rsidRPr="00C47D90">
        <w:rPr>
          <w:rFonts w:ascii="Arial" w:hAnsi="Arial" w:cs="Arial"/>
        </w:rPr>
        <w:t>oprechtelijk</w:t>
      </w:r>
      <w:proofErr w:type="spellEnd"/>
      <w:r w:rsidRPr="00C47D90">
        <w:rPr>
          <w:rFonts w:ascii="Arial" w:hAnsi="Arial" w:cs="Arial"/>
        </w:rPr>
        <w:t xml:space="preserve"> </w:t>
      </w:r>
      <w:proofErr w:type="spellStart"/>
      <w:r w:rsidRPr="00C47D90">
        <w:rPr>
          <w:rFonts w:ascii="Arial" w:hAnsi="Arial" w:cs="Arial"/>
        </w:rPr>
        <w:t>gelooven</w:t>
      </w:r>
      <w:proofErr w:type="spellEnd"/>
      <w:r w:rsidRPr="00C47D90">
        <w:rPr>
          <w:rFonts w:ascii="Arial" w:hAnsi="Arial" w:cs="Arial"/>
        </w:rPr>
        <w:t xml:space="preserve"> en zich </w:t>
      </w:r>
      <w:proofErr w:type="spellStart"/>
      <w:r w:rsidRPr="00C47D90">
        <w:rPr>
          <w:rFonts w:ascii="Arial" w:hAnsi="Arial" w:cs="Arial"/>
        </w:rPr>
        <w:t>bekeeren</w:t>
      </w:r>
      <w:proofErr w:type="spellEnd"/>
      <w:r w:rsidRPr="00C47D90">
        <w:rPr>
          <w:rFonts w:ascii="Arial" w:hAnsi="Arial" w:cs="Arial"/>
        </w:rPr>
        <w:t xml:space="preserve">; derhalve komt hun dan nu uit dien hoofde ook wederom den Heiligen doop toe, om hun de toekomende bezitting van de beloften en weldaden van Gods Verbond te </w:t>
      </w:r>
      <w:proofErr w:type="spellStart"/>
      <w:r w:rsidRPr="00C47D90">
        <w:rPr>
          <w:rFonts w:ascii="Arial" w:hAnsi="Arial" w:cs="Arial"/>
        </w:rPr>
        <w:t>betekeenen</w:t>
      </w:r>
      <w:proofErr w:type="spellEnd"/>
      <w:r w:rsidRPr="00C47D90">
        <w:rPr>
          <w:rFonts w:ascii="Arial" w:hAnsi="Arial" w:cs="Arial"/>
        </w:rPr>
        <w:t xml:space="preserve"> en te verzegelen. (…) [49] </w:t>
      </w:r>
    </w:p>
    <w:p w14:paraId="5FA25E04" w14:textId="77777777" w:rsidR="00C47D90" w:rsidRPr="00C47D90" w:rsidRDefault="00C47D90" w:rsidP="00C47D90">
      <w:pPr>
        <w:pStyle w:val="Lijstvoortzetting4"/>
        <w:spacing w:after="0" w:line="276" w:lineRule="auto"/>
        <w:ind w:left="0"/>
        <w:jc w:val="both"/>
        <w:rPr>
          <w:rFonts w:ascii="Arial" w:hAnsi="Arial" w:cs="Arial"/>
        </w:rPr>
      </w:pPr>
      <w:r w:rsidRPr="00C47D90">
        <w:rPr>
          <w:rFonts w:ascii="Arial" w:hAnsi="Arial" w:cs="Arial"/>
        </w:rPr>
        <w:t xml:space="preserve">De doop laat de kinderen zoals zij zijn, en heeft niet anders dan een </w:t>
      </w:r>
      <w:proofErr w:type="spellStart"/>
      <w:r w:rsidRPr="00C47D90">
        <w:rPr>
          <w:rFonts w:ascii="Arial" w:hAnsi="Arial" w:cs="Arial"/>
        </w:rPr>
        <w:t>beteekende</w:t>
      </w:r>
      <w:proofErr w:type="spellEnd"/>
      <w:r w:rsidRPr="00C47D90">
        <w:rPr>
          <w:rFonts w:ascii="Arial" w:hAnsi="Arial" w:cs="Arial"/>
        </w:rPr>
        <w:t xml:space="preserve"> en verzegelende kracht. Hij </w:t>
      </w:r>
      <w:proofErr w:type="spellStart"/>
      <w:r w:rsidRPr="00C47D90">
        <w:rPr>
          <w:rFonts w:ascii="Arial" w:hAnsi="Arial" w:cs="Arial"/>
        </w:rPr>
        <w:t>beteekent</w:t>
      </w:r>
      <w:proofErr w:type="spellEnd"/>
      <w:r w:rsidRPr="00C47D90">
        <w:rPr>
          <w:rFonts w:ascii="Arial" w:hAnsi="Arial" w:cs="Arial"/>
        </w:rPr>
        <w:t xml:space="preserve"> en verzegelt de uitverkoren kinderen de beloften [50] en dierbare weldaden van Gods Verbond, als daar zijn: de wedergeboorte, geloof, </w:t>
      </w:r>
      <w:proofErr w:type="spellStart"/>
      <w:r w:rsidRPr="00C47D90">
        <w:rPr>
          <w:rFonts w:ascii="Arial" w:hAnsi="Arial" w:cs="Arial"/>
        </w:rPr>
        <w:t>bekeering</w:t>
      </w:r>
      <w:proofErr w:type="spellEnd"/>
      <w:r w:rsidRPr="00C47D90">
        <w:rPr>
          <w:rFonts w:ascii="Arial" w:hAnsi="Arial" w:cs="Arial"/>
        </w:rPr>
        <w:t xml:space="preserve">, </w:t>
      </w:r>
      <w:proofErr w:type="spellStart"/>
      <w:r w:rsidRPr="00C47D90">
        <w:rPr>
          <w:rFonts w:ascii="Arial" w:hAnsi="Arial" w:cs="Arial"/>
        </w:rPr>
        <w:t>afwassching</w:t>
      </w:r>
      <w:proofErr w:type="spellEnd"/>
      <w:r w:rsidRPr="00C47D90">
        <w:rPr>
          <w:rFonts w:ascii="Arial" w:hAnsi="Arial" w:cs="Arial"/>
        </w:rPr>
        <w:t xml:space="preserve"> der zonden, enz. Welke weldaden des </w:t>
      </w:r>
      <w:proofErr w:type="spellStart"/>
      <w:r w:rsidRPr="00C47D90">
        <w:rPr>
          <w:rFonts w:ascii="Arial" w:hAnsi="Arial" w:cs="Arial"/>
        </w:rPr>
        <w:t>Verbonds</w:t>
      </w:r>
      <w:proofErr w:type="spellEnd"/>
      <w:r w:rsidRPr="00C47D90">
        <w:rPr>
          <w:rFonts w:ascii="Arial" w:hAnsi="Arial" w:cs="Arial"/>
        </w:rPr>
        <w:t xml:space="preserve"> de kleine kinderen, wanneer zij gedoopt worden, óf reeds dadelijk op een verborgene wijze in beginsel bezitten, óf nog in het toekomende, uit kracht van Gods eeuwige verkiezing en Verbondsbeloften zullen ontvangen. Want het kan zijn, alhoewel het zeer zelden geschiedt, en door geen uiterlijke blijken kan getoond worden, dat een kind van </w:t>
      </w:r>
      <w:proofErr w:type="spellStart"/>
      <w:r w:rsidRPr="00C47D90">
        <w:rPr>
          <w:rFonts w:ascii="Arial" w:hAnsi="Arial" w:cs="Arial"/>
        </w:rPr>
        <w:t>geloovige</w:t>
      </w:r>
      <w:proofErr w:type="spellEnd"/>
      <w:r w:rsidRPr="00C47D90">
        <w:rPr>
          <w:rFonts w:ascii="Arial" w:hAnsi="Arial" w:cs="Arial"/>
        </w:rPr>
        <w:t xml:space="preserve"> ouders, reeds zodra het gedoopt wordt, waarlijk genade heeft, en een beginsel van wedergeboorte, </w:t>
      </w:r>
      <w:proofErr w:type="spellStart"/>
      <w:r w:rsidRPr="00C47D90">
        <w:rPr>
          <w:rFonts w:ascii="Arial" w:hAnsi="Arial" w:cs="Arial"/>
        </w:rPr>
        <w:t>geloove</w:t>
      </w:r>
      <w:proofErr w:type="spellEnd"/>
      <w:r w:rsidRPr="00C47D90">
        <w:rPr>
          <w:rFonts w:ascii="Arial" w:hAnsi="Arial" w:cs="Arial"/>
        </w:rPr>
        <w:t xml:space="preserve"> en dadelijke heiliging. (…) Doch de meeste uitverkoren kinderen is het geheel anders gelegen, gelijk blijkt, wanneer zij opwassen. De meesten zijn, als zij gedoopt worden, nog van alle genade geheel ontbloot, en liggen vanwege de zonde onder Gods toorn, vloek en verdoemenis; en bezitten niet anders, dan dat zij, aan Gods zijde, van Hem gekend worden voor Zijne kinderen, die Hij van eeuwigheid tot de zaligheid uitverkoren, en aan Christus, Zijnen Zoon, ter verlossing gegeven heeft; en die Hij daarom in den tijd ook zekerlijk al komen roepen, heiligen, </w:t>
      </w:r>
      <w:proofErr w:type="spellStart"/>
      <w:r w:rsidRPr="00C47D90">
        <w:rPr>
          <w:rFonts w:ascii="Arial" w:hAnsi="Arial" w:cs="Arial"/>
        </w:rPr>
        <w:t>wederbaren</w:t>
      </w:r>
      <w:proofErr w:type="spellEnd"/>
      <w:r w:rsidRPr="00C47D90">
        <w:rPr>
          <w:rFonts w:ascii="Arial" w:hAnsi="Arial" w:cs="Arial"/>
        </w:rPr>
        <w:t xml:space="preserve">, en door het geloof met Christus </w:t>
      </w:r>
      <w:proofErr w:type="spellStart"/>
      <w:r w:rsidRPr="00C47D90">
        <w:rPr>
          <w:rFonts w:ascii="Arial" w:hAnsi="Arial" w:cs="Arial"/>
        </w:rPr>
        <w:t>vereenigen</w:t>
      </w:r>
      <w:proofErr w:type="spellEnd"/>
      <w:r w:rsidRPr="00C47D90">
        <w:rPr>
          <w:rFonts w:ascii="Arial" w:hAnsi="Arial" w:cs="Arial"/>
        </w:rPr>
        <w:t xml:space="preserve">. </w:t>
      </w:r>
    </w:p>
    <w:p w14:paraId="72FDA414" w14:textId="77777777" w:rsidR="00C47D90" w:rsidRPr="00C47D90" w:rsidRDefault="00C47D90" w:rsidP="00C47D90">
      <w:pPr>
        <w:pStyle w:val="Lijstvoortzetting4"/>
        <w:spacing w:after="0" w:line="276" w:lineRule="auto"/>
        <w:ind w:left="0"/>
        <w:jc w:val="both"/>
        <w:rPr>
          <w:rFonts w:ascii="Arial" w:hAnsi="Arial" w:cs="Arial"/>
        </w:rPr>
      </w:pPr>
      <w:r w:rsidRPr="00C47D90">
        <w:rPr>
          <w:rFonts w:ascii="Arial" w:hAnsi="Arial" w:cs="Arial"/>
        </w:rPr>
        <w:t xml:space="preserve">Aan deze kinderen nu dient het Sacrament des </w:t>
      </w:r>
      <w:proofErr w:type="spellStart"/>
      <w:r w:rsidRPr="00C47D90">
        <w:rPr>
          <w:rFonts w:ascii="Arial" w:hAnsi="Arial" w:cs="Arial"/>
        </w:rPr>
        <w:t>Doops</w:t>
      </w:r>
      <w:proofErr w:type="spellEnd"/>
      <w:r w:rsidRPr="00C47D90">
        <w:rPr>
          <w:rFonts w:ascii="Arial" w:hAnsi="Arial" w:cs="Arial"/>
        </w:rPr>
        <w:t xml:space="preserve"> maar alleen, om hun die toekomende heilgoederen en weldaden des </w:t>
      </w:r>
      <w:proofErr w:type="spellStart"/>
      <w:r w:rsidRPr="00C47D90">
        <w:rPr>
          <w:rFonts w:ascii="Arial" w:hAnsi="Arial" w:cs="Arial"/>
        </w:rPr>
        <w:t>Genadeverbonds</w:t>
      </w:r>
      <w:proofErr w:type="spellEnd"/>
      <w:r w:rsidRPr="00C47D90">
        <w:rPr>
          <w:rFonts w:ascii="Arial" w:hAnsi="Arial" w:cs="Arial"/>
        </w:rPr>
        <w:t xml:space="preserve"> te </w:t>
      </w:r>
      <w:proofErr w:type="spellStart"/>
      <w:r w:rsidRPr="00C47D90">
        <w:rPr>
          <w:rFonts w:ascii="Arial" w:hAnsi="Arial" w:cs="Arial"/>
        </w:rPr>
        <w:t>beteekenen</w:t>
      </w:r>
      <w:proofErr w:type="spellEnd"/>
      <w:r w:rsidRPr="00C47D90">
        <w:rPr>
          <w:rFonts w:ascii="Arial" w:hAnsi="Arial" w:cs="Arial"/>
        </w:rPr>
        <w:t xml:space="preserve"> en te verzegelen, die zij in den tijd zekerlijk van God ontvangen zullen. Ziet! </w:t>
      </w:r>
      <w:proofErr w:type="spellStart"/>
      <w:r w:rsidRPr="00C47D90">
        <w:rPr>
          <w:rFonts w:ascii="Arial" w:hAnsi="Arial" w:cs="Arial"/>
        </w:rPr>
        <w:t>Alzoo</w:t>
      </w:r>
      <w:proofErr w:type="spellEnd"/>
      <w:r w:rsidRPr="00C47D90">
        <w:rPr>
          <w:rFonts w:ascii="Arial" w:hAnsi="Arial" w:cs="Arial"/>
        </w:rPr>
        <w:t xml:space="preserve">, en op geen andere wijze, moeten wij den doop van de jonge kinderen der </w:t>
      </w:r>
      <w:proofErr w:type="spellStart"/>
      <w:r w:rsidRPr="00C47D90">
        <w:rPr>
          <w:rFonts w:ascii="Arial" w:hAnsi="Arial" w:cs="Arial"/>
        </w:rPr>
        <w:t>geloovigen</w:t>
      </w:r>
      <w:proofErr w:type="spellEnd"/>
      <w:r w:rsidRPr="00C47D90">
        <w:rPr>
          <w:rFonts w:ascii="Arial" w:hAnsi="Arial" w:cs="Arial"/>
        </w:rPr>
        <w:t xml:space="preserve"> begrijpen. </w:t>
      </w:r>
    </w:p>
    <w:p w14:paraId="078C914C" w14:textId="77777777" w:rsidR="00C47D90" w:rsidRPr="00C47D90" w:rsidRDefault="00C47D90" w:rsidP="00C47D90">
      <w:pPr>
        <w:pStyle w:val="Lijst3"/>
        <w:spacing w:line="276" w:lineRule="auto"/>
        <w:ind w:left="0" w:firstLine="0"/>
        <w:jc w:val="both"/>
        <w:rPr>
          <w:rFonts w:ascii="Arial" w:hAnsi="Arial" w:cs="Arial"/>
        </w:rPr>
      </w:pPr>
      <w:r w:rsidRPr="00C47D90">
        <w:rPr>
          <w:rFonts w:ascii="Arial" w:hAnsi="Arial" w:cs="Arial"/>
        </w:rPr>
        <w:t xml:space="preserve">[50] Wat nu aanbelangt de kleine kinderen der </w:t>
      </w:r>
      <w:proofErr w:type="spellStart"/>
      <w:r w:rsidRPr="00C47D90">
        <w:rPr>
          <w:rFonts w:ascii="Arial" w:hAnsi="Arial" w:cs="Arial"/>
        </w:rPr>
        <w:t>geloovigen</w:t>
      </w:r>
      <w:proofErr w:type="spellEnd"/>
      <w:r w:rsidRPr="00C47D90">
        <w:rPr>
          <w:rFonts w:ascii="Arial" w:hAnsi="Arial" w:cs="Arial"/>
        </w:rPr>
        <w:t xml:space="preserve">, die gedoopt worden, doch die van God niet ten eeuwigen leven uitverkoren, maar verworpen zijn, en die daarom altijd in hunne zonden blijven leven, en Gods Verbond ten einde toe versmaden en verachten, niet willende in den Heere Jezus </w:t>
      </w:r>
      <w:proofErr w:type="spellStart"/>
      <w:r w:rsidRPr="00C47D90">
        <w:rPr>
          <w:rFonts w:ascii="Arial" w:hAnsi="Arial" w:cs="Arial"/>
        </w:rPr>
        <w:t>gelooven</w:t>
      </w:r>
      <w:proofErr w:type="spellEnd"/>
      <w:r w:rsidRPr="00C47D90">
        <w:rPr>
          <w:rFonts w:ascii="Arial" w:hAnsi="Arial" w:cs="Arial"/>
        </w:rPr>
        <w:t xml:space="preserve">, noch zich van hunne zonden </w:t>
      </w:r>
      <w:proofErr w:type="spellStart"/>
      <w:r w:rsidRPr="00C47D90">
        <w:rPr>
          <w:rFonts w:ascii="Arial" w:hAnsi="Arial" w:cs="Arial"/>
        </w:rPr>
        <w:t>bekeeren</w:t>
      </w:r>
      <w:proofErr w:type="spellEnd"/>
      <w:r w:rsidRPr="00C47D90">
        <w:rPr>
          <w:rFonts w:ascii="Arial" w:hAnsi="Arial" w:cs="Arial"/>
        </w:rPr>
        <w:t xml:space="preserve">; aan de </w:t>
      </w:r>
      <w:proofErr w:type="spellStart"/>
      <w:r w:rsidRPr="00C47D90">
        <w:rPr>
          <w:rFonts w:ascii="Arial" w:hAnsi="Arial" w:cs="Arial"/>
        </w:rPr>
        <w:t>zodanigen</w:t>
      </w:r>
      <w:proofErr w:type="spellEnd"/>
      <w:r w:rsidRPr="00C47D90">
        <w:rPr>
          <w:rFonts w:ascii="Arial" w:hAnsi="Arial" w:cs="Arial"/>
        </w:rPr>
        <w:t xml:space="preserve"> is het Sacrament des </w:t>
      </w:r>
      <w:proofErr w:type="spellStart"/>
      <w:r w:rsidRPr="00C47D90">
        <w:rPr>
          <w:rFonts w:ascii="Arial" w:hAnsi="Arial" w:cs="Arial"/>
        </w:rPr>
        <w:t>Doops</w:t>
      </w:r>
      <w:proofErr w:type="spellEnd"/>
      <w:r w:rsidRPr="00C47D90">
        <w:rPr>
          <w:rFonts w:ascii="Arial" w:hAnsi="Arial" w:cs="Arial"/>
        </w:rPr>
        <w:t xml:space="preserve"> wel uiterlijk bediend; maar, omdat zij buiten Gods Verbond waren, heeft de doop zijn </w:t>
      </w:r>
      <w:proofErr w:type="spellStart"/>
      <w:r w:rsidRPr="00C47D90">
        <w:rPr>
          <w:rFonts w:ascii="Arial" w:hAnsi="Arial" w:cs="Arial"/>
        </w:rPr>
        <w:t>beteekenende</w:t>
      </w:r>
      <w:proofErr w:type="spellEnd"/>
      <w:r w:rsidRPr="00C47D90">
        <w:rPr>
          <w:rFonts w:ascii="Arial" w:hAnsi="Arial" w:cs="Arial"/>
        </w:rPr>
        <w:t xml:space="preserve"> en verzegelende kracht [51] aan hen niet uitgeoefend, en is dus voor hen geen Sacrament of </w:t>
      </w:r>
      <w:proofErr w:type="spellStart"/>
      <w:r w:rsidRPr="00C47D90">
        <w:rPr>
          <w:rFonts w:ascii="Arial" w:hAnsi="Arial" w:cs="Arial"/>
        </w:rPr>
        <w:t>Verbondsteeken</w:t>
      </w:r>
      <w:proofErr w:type="spellEnd"/>
      <w:r w:rsidRPr="00C47D90">
        <w:rPr>
          <w:rFonts w:ascii="Arial" w:hAnsi="Arial" w:cs="Arial"/>
        </w:rPr>
        <w:t xml:space="preserve"> en zegel geweest. Hierom ligt er een ieder ten hoogste aan gelegen, wanneer hij nu tot jaren van onderscheid gekomen is, </w:t>
      </w:r>
      <w:proofErr w:type="spellStart"/>
      <w:r w:rsidRPr="00C47D90">
        <w:rPr>
          <w:rFonts w:ascii="Arial" w:hAnsi="Arial" w:cs="Arial"/>
        </w:rPr>
        <w:t>zichzelven</w:t>
      </w:r>
      <w:proofErr w:type="spellEnd"/>
      <w:r w:rsidRPr="00C47D90">
        <w:rPr>
          <w:rFonts w:ascii="Arial" w:hAnsi="Arial" w:cs="Arial"/>
        </w:rPr>
        <w:t xml:space="preserve"> door de genade Gods ernstig te onderzoeken of hij waarlijk in Gods Verbond is; en of zijn doop hem is een </w:t>
      </w:r>
      <w:proofErr w:type="spellStart"/>
      <w:r w:rsidRPr="00C47D90">
        <w:rPr>
          <w:rFonts w:ascii="Arial" w:hAnsi="Arial" w:cs="Arial"/>
        </w:rPr>
        <w:t>teeken</w:t>
      </w:r>
      <w:proofErr w:type="spellEnd"/>
      <w:r w:rsidRPr="00C47D90">
        <w:rPr>
          <w:rFonts w:ascii="Arial" w:hAnsi="Arial" w:cs="Arial"/>
        </w:rPr>
        <w:t xml:space="preserve"> en zegel des </w:t>
      </w:r>
      <w:proofErr w:type="spellStart"/>
      <w:r w:rsidRPr="00C47D90">
        <w:rPr>
          <w:rFonts w:ascii="Arial" w:hAnsi="Arial" w:cs="Arial"/>
        </w:rPr>
        <w:t>Verbonds</w:t>
      </w:r>
      <w:proofErr w:type="spellEnd"/>
      <w:r w:rsidRPr="00C47D90">
        <w:rPr>
          <w:rFonts w:ascii="Arial" w:hAnsi="Arial" w:cs="Arial"/>
        </w:rPr>
        <w:t xml:space="preserve">; want hieraan hangt des </w:t>
      </w:r>
      <w:proofErr w:type="spellStart"/>
      <w:r w:rsidRPr="00C47D90">
        <w:rPr>
          <w:rFonts w:ascii="Arial" w:hAnsi="Arial" w:cs="Arial"/>
        </w:rPr>
        <w:t>menschen</w:t>
      </w:r>
      <w:proofErr w:type="spellEnd"/>
      <w:r w:rsidRPr="00C47D90">
        <w:rPr>
          <w:rFonts w:ascii="Arial" w:hAnsi="Arial" w:cs="Arial"/>
        </w:rPr>
        <w:t xml:space="preserve"> zaligheid en eeuwige behoudenis; en ieder kan dit door Gods genade weten uit zijn ongeveinsd geloof en ware </w:t>
      </w:r>
      <w:proofErr w:type="spellStart"/>
      <w:r w:rsidRPr="00C47D90">
        <w:rPr>
          <w:rFonts w:ascii="Arial" w:hAnsi="Arial" w:cs="Arial"/>
        </w:rPr>
        <w:t>bekeering</w:t>
      </w:r>
      <w:proofErr w:type="spellEnd"/>
      <w:r w:rsidRPr="00C47D90">
        <w:rPr>
          <w:rFonts w:ascii="Arial" w:hAnsi="Arial" w:cs="Arial"/>
        </w:rPr>
        <w:t>!</w:t>
      </w:r>
    </w:p>
    <w:p w14:paraId="36AED82B" w14:textId="77777777" w:rsidR="00C47D90" w:rsidRPr="00C47D90" w:rsidRDefault="00C47D90" w:rsidP="00C47D90">
      <w:pPr>
        <w:spacing w:line="276" w:lineRule="auto"/>
        <w:jc w:val="both"/>
        <w:rPr>
          <w:rFonts w:ascii="Arial" w:hAnsi="Arial" w:cs="Arial"/>
          <w:sz w:val="20"/>
          <w:szCs w:val="20"/>
        </w:rPr>
      </w:pPr>
    </w:p>
    <w:p w14:paraId="6CA7AF01" w14:textId="77777777" w:rsidR="00C47D90" w:rsidRPr="00C47D90" w:rsidRDefault="00C47D90" w:rsidP="00C47D90">
      <w:pPr>
        <w:spacing w:line="276" w:lineRule="auto"/>
        <w:jc w:val="both"/>
        <w:rPr>
          <w:rFonts w:ascii="Arial" w:hAnsi="Arial" w:cs="Arial"/>
          <w:b/>
          <w:sz w:val="20"/>
          <w:szCs w:val="20"/>
        </w:rPr>
      </w:pPr>
      <w:r w:rsidRPr="00C47D90">
        <w:rPr>
          <w:rFonts w:ascii="Arial" w:hAnsi="Arial" w:cs="Arial"/>
          <w:b/>
          <w:sz w:val="20"/>
          <w:szCs w:val="20"/>
        </w:rPr>
        <w:t xml:space="preserve">Pag. 51. </w:t>
      </w:r>
      <w:r w:rsidRPr="00C47D90">
        <w:rPr>
          <w:rFonts w:ascii="Arial" w:hAnsi="Arial" w:cs="Arial"/>
          <w:sz w:val="20"/>
          <w:szCs w:val="20"/>
        </w:rPr>
        <w:t xml:space="preserve">“wat nu aangaat dit ons kind, of kinderen, die wij ten doop </w:t>
      </w:r>
      <w:proofErr w:type="spellStart"/>
      <w:r w:rsidRPr="00C47D90">
        <w:rPr>
          <w:rFonts w:ascii="Arial" w:hAnsi="Arial" w:cs="Arial"/>
          <w:sz w:val="20"/>
          <w:szCs w:val="20"/>
        </w:rPr>
        <w:t>presenteeren</w:t>
      </w:r>
      <w:proofErr w:type="spellEnd"/>
      <w:r w:rsidRPr="00C47D90">
        <w:rPr>
          <w:rFonts w:ascii="Arial" w:hAnsi="Arial" w:cs="Arial"/>
          <w:sz w:val="20"/>
          <w:szCs w:val="20"/>
        </w:rPr>
        <w:t xml:space="preserve">, daarvan kunnen wij in het bijzonder niet zeker weten, of zij waarlijk in Gods Verbond zijn of niet, maar </w:t>
      </w:r>
      <w:proofErr w:type="spellStart"/>
      <w:r w:rsidRPr="00C47D90">
        <w:rPr>
          <w:rFonts w:ascii="Arial" w:hAnsi="Arial" w:cs="Arial"/>
          <w:sz w:val="20"/>
          <w:szCs w:val="20"/>
        </w:rPr>
        <w:t>geloovige</w:t>
      </w:r>
      <w:proofErr w:type="spellEnd"/>
      <w:r w:rsidRPr="00C47D90">
        <w:rPr>
          <w:rFonts w:ascii="Arial" w:hAnsi="Arial" w:cs="Arial"/>
          <w:sz w:val="20"/>
          <w:szCs w:val="20"/>
        </w:rPr>
        <w:t xml:space="preserve"> en godvruchtige ouders moeten dit, volgens de beloften Gods, daar evenwel voor achten en houden, dat deze hunne </w:t>
      </w:r>
      <w:r w:rsidRPr="00C47D90">
        <w:rPr>
          <w:rFonts w:ascii="Arial" w:hAnsi="Arial" w:cs="Arial"/>
          <w:sz w:val="20"/>
          <w:szCs w:val="20"/>
        </w:rPr>
        <w:lastRenderedPageBreak/>
        <w:t xml:space="preserve">kinderen ware </w:t>
      </w:r>
      <w:proofErr w:type="spellStart"/>
      <w:r w:rsidRPr="00C47D90">
        <w:rPr>
          <w:rFonts w:ascii="Arial" w:hAnsi="Arial" w:cs="Arial"/>
          <w:sz w:val="20"/>
          <w:szCs w:val="20"/>
        </w:rPr>
        <w:t>Verbondelingen</w:t>
      </w:r>
      <w:proofErr w:type="spellEnd"/>
      <w:r w:rsidRPr="00C47D90">
        <w:rPr>
          <w:rFonts w:ascii="Arial" w:hAnsi="Arial" w:cs="Arial"/>
          <w:sz w:val="20"/>
          <w:szCs w:val="20"/>
        </w:rPr>
        <w:t xml:space="preserve"> Gods zijn, en als </w:t>
      </w:r>
      <w:proofErr w:type="spellStart"/>
      <w:r w:rsidRPr="00C47D90">
        <w:rPr>
          <w:rFonts w:ascii="Arial" w:hAnsi="Arial" w:cs="Arial"/>
          <w:sz w:val="20"/>
          <w:szCs w:val="20"/>
        </w:rPr>
        <w:t>zoodanigen</w:t>
      </w:r>
      <w:proofErr w:type="spellEnd"/>
      <w:r w:rsidRPr="00C47D90">
        <w:rPr>
          <w:rFonts w:ascii="Arial" w:hAnsi="Arial" w:cs="Arial"/>
          <w:sz w:val="20"/>
          <w:szCs w:val="20"/>
        </w:rPr>
        <w:t xml:space="preserve"> moeten zij hen door den doop aan den Heere opofferen, en bidden den Heere vuriglijk of Zijnen Geest en genade voor hunne kinderen; en zij moeten dezelve ook als ware </w:t>
      </w:r>
      <w:proofErr w:type="spellStart"/>
      <w:r w:rsidRPr="00C47D90">
        <w:rPr>
          <w:rFonts w:ascii="Arial" w:hAnsi="Arial" w:cs="Arial"/>
          <w:sz w:val="20"/>
          <w:szCs w:val="20"/>
        </w:rPr>
        <w:t>bondgenooten</w:t>
      </w:r>
      <w:proofErr w:type="spellEnd"/>
      <w:r w:rsidRPr="00C47D90">
        <w:rPr>
          <w:rFonts w:ascii="Arial" w:hAnsi="Arial" w:cs="Arial"/>
          <w:sz w:val="20"/>
          <w:szCs w:val="20"/>
        </w:rPr>
        <w:t xml:space="preserve"> Gods opvoeden, en alle middelen tot hun </w:t>
      </w:r>
      <w:proofErr w:type="spellStart"/>
      <w:r w:rsidRPr="00C47D90">
        <w:rPr>
          <w:rFonts w:ascii="Arial" w:hAnsi="Arial" w:cs="Arial"/>
          <w:sz w:val="20"/>
          <w:szCs w:val="20"/>
        </w:rPr>
        <w:t>bekeering</w:t>
      </w:r>
      <w:proofErr w:type="spellEnd"/>
      <w:r w:rsidRPr="00C47D90">
        <w:rPr>
          <w:rFonts w:ascii="Arial" w:hAnsi="Arial" w:cs="Arial"/>
          <w:sz w:val="20"/>
          <w:szCs w:val="20"/>
        </w:rPr>
        <w:t xml:space="preserve"> en geloof aanwenden; want dit zal de Heere zekerlijk van hunne handen </w:t>
      </w:r>
      <w:proofErr w:type="spellStart"/>
      <w:r w:rsidRPr="00C47D90">
        <w:rPr>
          <w:rFonts w:ascii="Arial" w:hAnsi="Arial" w:cs="Arial"/>
          <w:sz w:val="20"/>
          <w:szCs w:val="20"/>
        </w:rPr>
        <w:t>eischen</w:t>
      </w:r>
      <w:proofErr w:type="spellEnd"/>
      <w:r w:rsidRPr="00C47D90">
        <w:rPr>
          <w:rFonts w:ascii="Arial" w:hAnsi="Arial" w:cs="Arial"/>
          <w:sz w:val="20"/>
          <w:szCs w:val="20"/>
        </w:rPr>
        <w:t xml:space="preserve">; en indien hunne kinderen, in hunne vroege jeugd, hetzij voor of na den Doop komen te sterven, moeten zij achten dat </w:t>
      </w:r>
      <w:proofErr w:type="spellStart"/>
      <w:r w:rsidRPr="00C47D90">
        <w:rPr>
          <w:rFonts w:ascii="Arial" w:hAnsi="Arial" w:cs="Arial"/>
          <w:sz w:val="20"/>
          <w:szCs w:val="20"/>
        </w:rPr>
        <w:t>dezelven</w:t>
      </w:r>
      <w:proofErr w:type="spellEnd"/>
      <w:r w:rsidRPr="00C47D90">
        <w:rPr>
          <w:rFonts w:ascii="Arial" w:hAnsi="Arial" w:cs="Arial"/>
          <w:sz w:val="20"/>
          <w:szCs w:val="20"/>
        </w:rPr>
        <w:t xml:space="preserve"> zalig zijn, omdat zij in Gods verbond zijn geboren.”</w:t>
      </w:r>
      <w:r w:rsidRPr="00C47D90">
        <w:rPr>
          <w:rStyle w:val="Voetnootmarkering"/>
          <w:rFonts w:ascii="Arial" w:hAnsi="Arial" w:cs="Arial"/>
          <w:sz w:val="20"/>
          <w:szCs w:val="20"/>
        </w:rPr>
        <w:footnoteReference w:id="48"/>
      </w:r>
    </w:p>
    <w:p w14:paraId="0ACE3673" w14:textId="77777777" w:rsidR="00C47D90" w:rsidRPr="00C47D90" w:rsidRDefault="00C47D90" w:rsidP="00C47D90">
      <w:pPr>
        <w:pStyle w:val="Kop2"/>
        <w:spacing w:before="0" w:after="0" w:line="276" w:lineRule="auto"/>
        <w:jc w:val="both"/>
        <w:rPr>
          <w:rFonts w:cs="Arial"/>
          <w:sz w:val="20"/>
        </w:rPr>
      </w:pPr>
      <w:bookmarkStart w:id="43" w:name="_Toc205988337"/>
      <w:r w:rsidRPr="00C47D90">
        <w:rPr>
          <w:rFonts w:cs="Arial"/>
          <w:sz w:val="20"/>
        </w:rPr>
        <w:t xml:space="preserve">U. </w:t>
      </w:r>
      <w:r w:rsidRPr="00C47D90">
        <w:rPr>
          <w:rFonts w:cs="Arial"/>
          <w:i w:val="0"/>
          <w:sz w:val="20"/>
        </w:rPr>
        <w:t>W.L. Tukker</w:t>
      </w:r>
      <w:r w:rsidRPr="00C47D90">
        <w:rPr>
          <w:rFonts w:cs="Arial"/>
          <w:sz w:val="20"/>
        </w:rPr>
        <w:t>, De weg van het Woord</w:t>
      </w:r>
      <w:r w:rsidRPr="00C47D90">
        <w:rPr>
          <w:rFonts w:cs="Arial"/>
          <w:i w:val="0"/>
          <w:sz w:val="20"/>
        </w:rPr>
        <w:t xml:space="preserve">, </w:t>
      </w:r>
      <w:r w:rsidRPr="00C47D90">
        <w:rPr>
          <w:rFonts w:cs="Arial"/>
          <w:sz w:val="20"/>
        </w:rPr>
        <w:t>Kok, Kampen, 1979</w:t>
      </w:r>
      <w:bookmarkEnd w:id="43"/>
    </w:p>
    <w:p w14:paraId="240B957F" w14:textId="77777777" w:rsidR="00C47D90" w:rsidRPr="00C47D90" w:rsidRDefault="00C47D90" w:rsidP="00C47D90">
      <w:pPr>
        <w:pStyle w:val="Voetnoottekst"/>
        <w:spacing w:line="276" w:lineRule="auto"/>
        <w:jc w:val="both"/>
        <w:rPr>
          <w:rFonts w:ascii="Arial" w:hAnsi="Arial" w:cs="Arial"/>
        </w:rPr>
      </w:pPr>
      <w:r w:rsidRPr="00C47D90">
        <w:rPr>
          <w:rFonts w:ascii="Arial" w:hAnsi="Arial" w:cs="Arial"/>
        </w:rPr>
        <w:t xml:space="preserve">“Het sacrament is teken van het “verbond” en een verbond bindt twee partijen samen. Ik meen het zo te mogen zeggen: God geeft in het verbond alles, maar Hij geeft het in de belofte. Een belofte die al het heil bevat en die God Zijnerzijds onvoorwaardelijk doet, al brengt het verbond naar zijn aard, omdat het uit twee delen bestaat, aan de kant van de mens met zich mee de eis van geloof en bekering. Ik spreek liever van een eis dan van een voorwaarde, omdat de voorwaarde de belofte Gods twijfelachtig zou stellen. En wat God belooft dat is beloofd, ook als men door ongeloof de </w:t>
      </w:r>
      <w:proofErr w:type="spellStart"/>
      <w:r w:rsidRPr="00C47D90">
        <w:rPr>
          <w:rFonts w:ascii="Arial" w:hAnsi="Arial" w:cs="Arial"/>
        </w:rPr>
        <w:t>beloftenis</w:t>
      </w:r>
      <w:proofErr w:type="spellEnd"/>
      <w:r w:rsidRPr="00C47D90">
        <w:rPr>
          <w:rFonts w:ascii="Arial" w:hAnsi="Arial" w:cs="Arial"/>
        </w:rPr>
        <w:t xml:space="preserve"> niet beërven zal. Men zal dan weten, dat men tegen de belofte in zich verhard heeft. En als wij van eis spreken, dan is dat de eis der genade: “Laat u zaligen”, in welke eis al Gods goedheid ligt, om te schenken wat Hij vraagt. Door de eis die God stelt klinkt heen de belofte: “Eis van Mij!”</w:t>
      </w:r>
      <w:r w:rsidRPr="00C47D90">
        <w:rPr>
          <w:rStyle w:val="Voetnootmarkering"/>
          <w:rFonts w:ascii="Arial" w:hAnsi="Arial" w:cs="Arial"/>
        </w:rPr>
        <w:footnoteReference w:id="49"/>
      </w:r>
    </w:p>
    <w:p w14:paraId="34EFF1E2" w14:textId="77777777" w:rsidR="00C47D90" w:rsidRPr="00C47D90" w:rsidRDefault="00C47D90" w:rsidP="00C47D90">
      <w:pPr>
        <w:pStyle w:val="Kop2"/>
        <w:spacing w:before="0" w:after="0" w:line="276" w:lineRule="auto"/>
        <w:jc w:val="both"/>
        <w:rPr>
          <w:rFonts w:cs="Arial"/>
          <w:sz w:val="20"/>
        </w:rPr>
      </w:pPr>
      <w:bookmarkStart w:id="44" w:name="_Toc205988338"/>
      <w:r w:rsidRPr="00C47D90">
        <w:rPr>
          <w:rFonts w:cs="Arial"/>
          <w:sz w:val="20"/>
        </w:rPr>
        <w:t xml:space="preserve">V. </w:t>
      </w:r>
      <w:r w:rsidRPr="00C47D90">
        <w:rPr>
          <w:rFonts w:cs="Arial"/>
          <w:i w:val="0"/>
          <w:sz w:val="20"/>
        </w:rPr>
        <w:t>W. Pieters</w:t>
      </w:r>
      <w:r w:rsidRPr="00C47D90">
        <w:rPr>
          <w:rFonts w:cs="Arial"/>
          <w:sz w:val="20"/>
        </w:rPr>
        <w:t>, Uw enige troost</w:t>
      </w:r>
      <w:bookmarkEnd w:id="44"/>
      <w:r w:rsidRPr="00C47D90">
        <w:rPr>
          <w:rFonts w:cs="Arial"/>
          <w:sz w:val="20"/>
        </w:rPr>
        <w:t xml:space="preserve"> </w:t>
      </w:r>
    </w:p>
    <w:p w14:paraId="741F3C3F" w14:textId="77777777" w:rsidR="00C47D90" w:rsidRPr="00C47D90" w:rsidRDefault="00C47D90" w:rsidP="00C47D90">
      <w:pPr>
        <w:pStyle w:val="Voetnoottekst"/>
        <w:spacing w:line="276" w:lineRule="auto"/>
        <w:jc w:val="both"/>
        <w:rPr>
          <w:rFonts w:ascii="Arial" w:hAnsi="Arial" w:cs="Arial"/>
        </w:rPr>
      </w:pPr>
      <w:r w:rsidRPr="00C47D90">
        <w:rPr>
          <w:rFonts w:ascii="Arial" w:hAnsi="Arial" w:cs="Arial"/>
        </w:rPr>
        <w:t xml:space="preserve">In het blad </w:t>
      </w:r>
      <w:r w:rsidRPr="00C47D90">
        <w:rPr>
          <w:rFonts w:ascii="Arial" w:hAnsi="Arial" w:cs="Arial"/>
          <w:i/>
        </w:rPr>
        <w:t xml:space="preserve">Om Sions Wil, </w:t>
      </w:r>
      <w:r w:rsidRPr="00C47D90">
        <w:rPr>
          <w:rFonts w:ascii="Arial" w:hAnsi="Arial" w:cs="Arial"/>
        </w:rPr>
        <w:t xml:space="preserve">beantwoordt dominee Pieters allemaal vragen van lezers. Enkele van deze vragen heeft hij, met het desbetreffende antwoord, opgenomen in zijn boek, </w:t>
      </w:r>
      <w:r w:rsidRPr="00C47D90">
        <w:rPr>
          <w:rFonts w:ascii="Arial" w:hAnsi="Arial" w:cs="Arial"/>
          <w:i/>
        </w:rPr>
        <w:t>Uw enige troost,</w:t>
      </w:r>
      <w:r w:rsidRPr="00C47D90">
        <w:rPr>
          <w:rFonts w:ascii="Arial" w:hAnsi="Arial" w:cs="Arial"/>
        </w:rPr>
        <w:t xml:space="preserve"> dat gebruikt wordt bij de belijdeniscatechese. Dit gedeelte is nu overgenomen. </w:t>
      </w:r>
    </w:p>
    <w:p w14:paraId="6D573239" w14:textId="77777777" w:rsidR="00C47D90" w:rsidRPr="00C47D90" w:rsidRDefault="00C47D90" w:rsidP="00C47D90">
      <w:pPr>
        <w:spacing w:line="276" w:lineRule="auto"/>
        <w:jc w:val="both"/>
        <w:rPr>
          <w:rFonts w:ascii="Arial" w:hAnsi="Arial" w:cs="Arial"/>
          <w:b/>
          <w:sz w:val="20"/>
          <w:szCs w:val="20"/>
        </w:rPr>
      </w:pPr>
    </w:p>
    <w:p w14:paraId="452E9FEE"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b/>
          <w:sz w:val="20"/>
          <w:szCs w:val="20"/>
        </w:rPr>
        <w:t xml:space="preserve">“Was Ezau een kind des </w:t>
      </w:r>
      <w:proofErr w:type="spellStart"/>
      <w:r w:rsidRPr="00C47D90">
        <w:rPr>
          <w:rFonts w:ascii="Arial" w:hAnsi="Arial" w:cs="Arial"/>
          <w:b/>
          <w:sz w:val="20"/>
          <w:szCs w:val="20"/>
        </w:rPr>
        <w:t>verbonds</w:t>
      </w:r>
      <w:proofErr w:type="spellEnd"/>
      <w:r w:rsidRPr="00C47D90">
        <w:rPr>
          <w:rFonts w:ascii="Arial" w:hAnsi="Arial" w:cs="Arial"/>
          <w:b/>
          <w:sz w:val="20"/>
          <w:szCs w:val="20"/>
        </w:rPr>
        <w:t xml:space="preserve">? </w:t>
      </w:r>
      <w:r w:rsidRPr="00C47D90">
        <w:rPr>
          <w:rFonts w:ascii="Arial" w:hAnsi="Arial" w:cs="Arial"/>
          <w:sz w:val="20"/>
          <w:szCs w:val="20"/>
        </w:rPr>
        <w:t>(Uit ‘Om Sions Wil’)</w:t>
      </w:r>
    </w:p>
    <w:p w14:paraId="28BA449B"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Ja en nee. Hij werd er wel voor gerekend, maar hij was het niet echt. Hij ontving wel de naam en het voorrecht, maar het verborgen geschenk des </w:t>
      </w:r>
      <w:proofErr w:type="spellStart"/>
      <w:r w:rsidRPr="00C47D90">
        <w:rPr>
          <w:rFonts w:ascii="Arial" w:hAnsi="Arial" w:cs="Arial"/>
          <w:sz w:val="20"/>
          <w:szCs w:val="20"/>
        </w:rPr>
        <w:t>geloofs</w:t>
      </w:r>
      <w:proofErr w:type="spellEnd"/>
      <w:r w:rsidRPr="00C47D90">
        <w:rPr>
          <w:rFonts w:ascii="Arial" w:hAnsi="Arial" w:cs="Arial"/>
          <w:sz w:val="20"/>
          <w:szCs w:val="20"/>
        </w:rPr>
        <w:t xml:space="preserve"> gaf God hem niet. Hoe moeten we dit zien? Toen hij besneden werd, wat gebeurde er toen? Was dat een eerlijke zaak, aangezien God later zegt: ‘Jacob heb Ik liefgehad, maar Ezau heb ik gehaat’? </w:t>
      </w:r>
    </w:p>
    <w:p w14:paraId="0CE6AB4E"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Hoe zit het met de Doop bij kinderen, die verworpen blijken te zijn? Hoe was het bij Ezau, die verworpen was door God? Wat betekent en verzegelt het teken van het genadeverbond dan? Of wordt er alleen bij de uitverkoren kinderen iets verzegeld en niet bij de verworpenen? Enerzijds mag je niet denken, dat God onoprecht is in Zijn verbondsteken. Hij doet niet net alsof, maar Hij meent het. Als Hij zegt, dat Hij Zijn verbond opricht met Abraham en zijn zaad, dan meent Hij het. Maar hoort daar dan Ezau ook bij? Ja. Want anders zou de Heere niet oprecht spreken. En toch hoorde hij er niet bij, want naar het voornemen der eeuwige liefde werd slechts Jacob erfgenaam en Ezau ontving geen deel in Gods verbond.</w:t>
      </w:r>
    </w:p>
    <w:p w14:paraId="08467D45"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We leren dan ook vanuit Gods heilig Woord, dat er tweeërlei kinderen des </w:t>
      </w:r>
      <w:proofErr w:type="spellStart"/>
      <w:r w:rsidRPr="00C47D90">
        <w:rPr>
          <w:rFonts w:ascii="Arial" w:hAnsi="Arial" w:cs="Arial"/>
          <w:sz w:val="20"/>
          <w:szCs w:val="20"/>
        </w:rPr>
        <w:t>Verbonds</w:t>
      </w:r>
      <w:proofErr w:type="spellEnd"/>
      <w:r w:rsidRPr="00C47D90">
        <w:rPr>
          <w:rFonts w:ascii="Arial" w:hAnsi="Arial" w:cs="Arial"/>
          <w:sz w:val="20"/>
          <w:szCs w:val="20"/>
        </w:rPr>
        <w:t xml:space="preserve"> zijn. ‘Tweeërlei’ betekent in zekere zin een eenheid en in zekere zin tegelijk een tweeheid. Jacob en Ezau waren één in dit opzicht, dat ze beiden kinderen des </w:t>
      </w:r>
      <w:proofErr w:type="spellStart"/>
      <w:r w:rsidRPr="00C47D90">
        <w:rPr>
          <w:rFonts w:ascii="Arial" w:hAnsi="Arial" w:cs="Arial"/>
          <w:sz w:val="20"/>
          <w:szCs w:val="20"/>
        </w:rPr>
        <w:t>Verbonds</w:t>
      </w:r>
      <w:proofErr w:type="spellEnd"/>
      <w:r w:rsidRPr="00C47D90">
        <w:rPr>
          <w:rFonts w:ascii="Arial" w:hAnsi="Arial" w:cs="Arial"/>
          <w:sz w:val="20"/>
          <w:szCs w:val="20"/>
        </w:rPr>
        <w:t xml:space="preserve"> waren. Toch waren ze twee/ onderscheiden in dit opzicht, dat Jacob het wezenlijke van Gods Verbond ontving en Ezau niet. Dit is niet gekomen door goede werken of hoedanigheden van Jacob, maar het is reeds beslist, voordat de kinderen iets goeds of kwaads gedaan hadden. Dus niet, omdat Jacob goed was of zou zijn en ook niet, omdat Ezau zo slecht was of zou zijn, maar louter en alleen op grond van Gods vrijmachtige Welbehagen. Toch is het verbond niet aan </w:t>
      </w:r>
      <w:proofErr w:type="spellStart"/>
      <w:r w:rsidRPr="00C47D90">
        <w:rPr>
          <w:rFonts w:ascii="Arial" w:hAnsi="Arial" w:cs="Arial"/>
          <w:sz w:val="20"/>
          <w:szCs w:val="20"/>
        </w:rPr>
        <w:t>aan</w:t>
      </w:r>
      <w:proofErr w:type="spellEnd"/>
      <w:r w:rsidRPr="00C47D90">
        <w:rPr>
          <w:rFonts w:ascii="Arial" w:hAnsi="Arial" w:cs="Arial"/>
          <w:sz w:val="20"/>
          <w:szCs w:val="20"/>
        </w:rPr>
        <w:t xml:space="preserve"> Ezau onthouden zonder zijn eigen schuld. Want geheel vrijwillig verkoopt hij zijn </w:t>
      </w:r>
      <w:proofErr w:type="spellStart"/>
      <w:r w:rsidRPr="00C47D90">
        <w:rPr>
          <w:rFonts w:ascii="Arial" w:hAnsi="Arial" w:cs="Arial"/>
          <w:sz w:val="20"/>
          <w:szCs w:val="20"/>
        </w:rPr>
        <w:t>eerstgeboorte-recht</w:t>
      </w:r>
      <w:proofErr w:type="spellEnd"/>
      <w:r w:rsidRPr="00C47D90">
        <w:rPr>
          <w:rFonts w:ascii="Arial" w:hAnsi="Arial" w:cs="Arial"/>
          <w:sz w:val="20"/>
          <w:szCs w:val="20"/>
        </w:rPr>
        <w:t>. Hij had recht op de zegen en die verkoopt hij. Hij doet er afstand van en schenkt het aan Jacob, omdat het hem niets interesseert. Wat kon het hem schelen, of hij bij dat Verbond van Abraham hoorde of niet. Als hij maar eten en drinken had.</w:t>
      </w:r>
    </w:p>
    <w:p w14:paraId="134080CF"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Dit alles houdt in, dat dit kind des </w:t>
      </w:r>
      <w:proofErr w:type="spellStart"/>
      <w:r w:rsidRPr="00C47D90">
        <w:rPr>
          <w:rFonts w:ascii="Arial" w:hAnsi="Arial" w:cs="Arial"/>
          <w:sz w:val="20"/>
          <w:szCs w:val="20"/>
        </w:rPr>
        <w:t>Verbonds</w:t>
      </w:r>
      <w:proofErr w:type="spellEnd"/>
      <w:r w:rsidRPr="00C47D90">
        <w:rPr>
          <w:rFonts w:ascii="Arial" w:hAnsi="Arial" w:cs="Arial"/>
          <w:sz w:val="20"/>
          <w:szCs w:val="20"/>
        </w:rPr>
        <w:t xml:space="preserve"> van Godswege een recht had op de zegen, omdat God hem als eerste liet geboren worden. Maar dat naar Gods verborgen Raad een weg der middelen wordt bewandeld zó, dat Jacob aan dit eerstgeboorterecht komt en Ezau het kwijtraakt, door eigen schuld van Ezau…!</w:t>
      </w:r>
    </w:p>
    <w:p w14:paraId="2C9A3647"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Beiden waren </w:t>
      </w:r>
      <w:proofErr w:type="spellStart"/>
      <w:r w:rsidRPr="00C47D90">
        <w:rPr>
          <w:rFonts w:ascii="Arial" w:hAnsi="Arial" w:cs="Arial"/>
          <w:sz w:val="20"/>
          <w:szCs w:val="20"/>
        </w:rPr>
        <w:t>besenden</w:t>
      </w:r>
      <w:proofErr w:type="spellEnd"/>
      <w:r w:rsidRPr="00C47D90">
        <w:rPr>
          <w:rFonts w:ascii="Arial" w:hAnsi="Arial" w:cs="Arial"/>
          <w:sz w:val="20"/>
          <w:szCs w:val="20"/>
        </w:rPr>
        <w:t xml:space="preserve"> en waren geboren uit godzalige ouders. Toch was de ene wel een kind des </w:t>
      </w:r>
      <w:proofErr w:type="spellStart"/>
      <w:r w:rsidRPr="00C47D90">
        <w:rPr>
          <w:rFonts w:ascii="Arial" w:hAnsi="Arial" w:cs="Arial"/>
          <w:sz w:val="20"/>
          <w:szCs w:val="20"/>
        </w:rPr>
        <w:t>Verbonds</w:t>
      </w:r>
      <w:proofErr w:type="spellEnd"/>
      <w:r w:rsidRPr="00C47D90">
        <w:rPr>
          <w:rFonts w:ascii="Arial" w:hAnsi="Arial" w:cs="Arial"/>
          <w:sz w:val="20"/>
          <w:szCs w:val="20"/>
        </w:rPr>
        <w:t xml:space="preserve"> en de andere niet. De ene was wel een kind van God en de andere niet. De ene deelde wel in </w:t>
      </w:r>
      <w:r w:rsidRPr="00C47D90">
        <w:rPr>
          <w:rFonts w:ascii="Arial" w:hAnsi="Arial" w:cs="Arial"/>
          <w:sz w:val="20"/>
          <w:szCs w:val="20"/>
        </w:rPr>
        <w:lastRenderedPageBreak/>
        <w:t>die heilige zegen Gods en de andere niet. Aangrijpende zaken. Hoe kan dat, als God Zijn belofte eerlijk meent, had Hij ze dan ook niet aan Ezau moeten vervullen? En omdat Hij dat blijkbaar niet heeft gedaan, [164] kunnen we ons afvragen: heeft God dan eigenlijk wel een belofte aan Ezau gegeven? Of was hij zonder enige belofte?</w:t>
      </w:r>
    </w:p>
    <w:p w14:paraId="33211AA9"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De inhoud der belofte, die aan Jacob en Ezau gelijkelijk werd verzegeld in het teken der besnijdenis, kon slechts worden ontvangen in de weg des </w:t>
      </w:r>
      <w:proofErr w:type="spellStart"/>
      <w:r w:rsidRPr="00C47D90">
        <w:rPr>
          <w:rFonts w:ascii="Arial" w:hAnsi="Arial" w:cs="Arial"/>
          <w:sz w:val="20"/>
          <w:szCs w:val="20"/>
        </w:rPr>
        <w:t>geloofs</w:t>
      </w:r>
      <w:proofErr w:type="spellEnd"/>
      <w:r w:rsidRPr="00C47D90">
        <w:rPr>
          <w:rFonts w:ascii="Arial" w:hAnsi="Arial" w:cs="Arial"/>
          <w:sz w:val="20"/>
          <w:szCs w:val="20"/>
        </w:rPr>
        <w:t>. Dit houdt in, dat we – als we in ongeloof het aangeboden heil verwerpen – door eigen schuld geen deel ontvangen aan het beloofde goed en dat we – als we door Gods genade leerden om de aangeboden Christus te omhelzen – uit louter genade wel deel ontvangen aan dit goed. Slechts door het geloof, dat een gave Gods is, ontvangen wij de toepassing der belofte.</w:t>
      </w:r>
    </w:p>
    <w:p w14:paraId="18088935"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Kan ons ongeloof Gods belofte dan teniet doen? Kunnen wij Zijn oprecht-gemeende belofte verijdelen? Als we lezen, hoe dat in de woestijntocht was, moeten we zeggen: in zekere zin ja. Door ons ongeloof en wantrouwen verijdelen we Gods belofte. Hij had immers aan Zijn volk beloofd, dat Hij het uit Egypteland zou voeren en, door de woestijn heen geleid, zou brengen naar Kanaän. Maar in het merendeel had God geen welgevallen; ze bleven </w:t>
      </w:r>
      <w:proofErr w:type="spellStart"/>
      <w:r w:rsidRPr="00C47D90">
        <w:rPr>
          <w:rFonts w:ascii="Arial" w:hAnsi="Arial" w:cs="Arial"/>
          <w:sz w:val="20"/>
          <w:szCs w:val="20"/>
        </w:rPr>
        <w:t>buite</w:t>
      </w:r>
      <w:proofErr w:type="spellEnd"/>
      <w:r w:rsidRPr="00C47D90">
        <w:rPr>
          <w:rFonts w:ascii="Arial" w:hAnsi="Arial" w:cs="Arial"/>
          <w:sz w:val="20"/>
          <w:szCs w:val="20"/>
        </w:rPr>
        <w:t xml:space="preserve"> de belofte, omdat ze in ongeloof het Woord Gods verwierpen, zie Hebreeën 4. Toch kan ons ongeloof Gods geloof / trouw / belofte nooit teniet maken. De Heere zorgt er Zelf voor, dat de belofte toch wordt vervuld, naar Zijn eeuwige Raad, zoals Hij dat wil. Wij lopen in deze diepe geheimen vast met ons denken. Onze systemen kloppen niet meer. Het menselijke zegt, dat God óf geen belofte aan verworpen kan hebben gegeven óf niet oprecht is in die belofte. Maar blijkbaar kan het wel: God schenkt door het Verbond de verbondsvoorrechten, maar slechts die Hij van eeuwigheid beminde, worden in bezit gesteld van dit heuglijke deel. Als u het niet meer kunt begrijpen, vraag dan eenvoudig: leer mij geloven, opdat ik U niet beledig en opdat ik het wonder van Uw belofte mag beleven! De oplossing van al deze problemen ligt – wat betreft ons eigen hart – in de geloofsoefening! Het is Gods eer een zaak te verbergen (Spreuken 25 vers 2) en het is ons een zegen deze verborgen zaak bij God te laten.”</w:t>
      </w:r>
      <w:r w:rsidRPr="00C47D90">
        <w:rPr>
          <w:rStyle w:val="Voetnootmarkering"/>
          <w:rFonts w:ascii="Arial" w:hAnsi="Arial" w:cs="Arial"/>
          <w:sz w:val="20"/>
          <w:szCs w:val="20"/>
        </w:rPr>
        <w:footnoteReference w:id="50"/>
      </w:r>
    </w:p>
    <w:p w14:paraId="670F4320" w14:textId="77777777" w:rsidR="00C47D90" w:rsidRPr="00C47D90" w:rsidRDefault="00C47D90" w:rsidP="00C47D90">
      <w:pPr>
        <w:spacing w:line="276" w:lineRule="auto"/>
        <w:jc w:val="both"/>
        <w:rPr>
          <w:rFonts w:ascii="Arial" w:hAnsi="Arial" w:cs="Arial"/>
          <w:sz w:val="20"/>
          <w:szCs w:val="20"/>
        </w:rPr>
      </w:pPr>
    </w:p>
    <w:p w14:paraId="4F8F1C28"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b/>
          <w:sz w:val="20"/>
          <w:szCs w:val="20"/>
        </w:rPr>
        <w:t>“Gods belofte bij onze Doop</w:t>
      </w:r>
      <w:r w:rsidRPr="00C47D90">
        <w:rPr>
          <w:rFonts w:ascii="Arial" w:hAnsi="Arial" w:cs="Arial"/>
          <w:sz w:val="20"/>
          <w:szCs w:val="20"/>
        </w:rPr>
        <w:t xml:space="preserve"> (Uit ‘Om Sions Wil’)</w:t>
      </w:r>
    </w:p>
    <w:p w14:paraId="40381C33"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‘Hebben wij er recht op dat God ons tot Zijn kind aanneemt, zoals Hij toch in de Doop op de manier van de belofte heeft gedaan? Want in het dankgebed van het formulier dankt Gods kerk, omdat Hij dit kleine gedoopte kind heeft aangenomen tot Zijn kind’?</w:t>
      </w:r>
    </w:p>
    <w:p w14:paraId="439E990F" w14:textId="77777777" w:rsidR="00C47D90" w:rsidRPr="00C47D90" w:rsidRDefault="00C47D90" w:rsidP="00C47D90">
      <w:pPr>
        <w:spacing w:line="276" w:lineRule="auto"/>
        <w:jc w:val="both"/>
        <w:rPr>
          <w:rFonts w:ascii="Arial" w:hAnsi="Arial" w:cs="Arial"/>
          <w:sz w:val="20"/>
          <w:szCs w:val="20"/>
        </w:rPr>
      </w:pPr>
    </w:p>
    <w:p w14:paraId="3662A7B2"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Stel je voor: op de dag van je geboorte komt de heer K., een goede vriend van je ouders, en hij belooft aan je vader en moeder: ‘Als dit jongetje groot is, mag het bij mij komen en dan zal ik het €1000 geven! Kijk, ik zal het opschrijven en mijn handtekening staat er onder’</w:t>
      </w:r>
    </w:p>
    <w:p w14:paraId="01C829F0"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Stel je nu eens voor dat je ouders deze K. helemaal niet meer ontmoeten, de vriendschap gaat over, ze verhuizen naar een ander dorp, het papier is diep weggestopt in de linnenkast en niemand denkt meer aan die belofte van duizend euro. Is deze belofte dan niet meer geldig? Of toch nog wel? Jawel, de belofte- zwart op wit ook nog ’s met de handtekening van de </w:t>
      </w:r>
      <w:proofErr w:type="spellStart"/>
      <w:r w:rsidRPr="00C47D90">
        <w:rPr>
          <w:rFonts w:ascii="Arial" w:hAnsi="Arial" w:cs="Arial"/>
          <w:sz w:val="20"/>
          <w:szCs w:val="20"/>
        </w:rPr>
        <w:t>belover</w:t>
      </w:r>
      <w:proofErr w:type="spellEnd"/>
      <w:r w:rsidRPr="00C47D90">
        <w:rPr>
          <w:rFonts w:ascii="Arial" w:hAnsi="Arial" w:cs="Arial"/>
          <w:sz w:val="20"/>
          <w:szCs w:val="20"/>
        </w:rPr>
        <w:t xml:space="preserve"> er onder! – is nog steeds geldig. Want hij had er geen enkele voorwaarde ingezet. Maar stel je nu eens voor: jij bent een opgeschoten puber van ong. 15 jaar en heel baldadig en op een dag gooi jij , samen met anderen van jouw leeftijd, een ruit in van iemand –je kent hem heel niet en je weet niets af van de belofte die juist híj deed bij je geboorte – en je maakt expres een grote kras op de mooie nieuwe auto van die man. Stel je nu verder voor dat jij de volgende dag zit te snuffelen in die oude kast van je moeder en opeens vind jij het papier met de belofte van die €1000. Je gaat naar je moeder en laat haar de ondertekende belofte zien en je vraagt: wie is die meneer die aan mij €1000 heeft beloofd? En ze zegt: die meneer heet K. en hij woont in het volgende dorp, in die straat en op dat nummer. En jij gaat opgetogen met het papier in je zak naar het opgegeven adres. Maar als je bij het huis komt, besef je opeens dat jij gisteren daar juist een ruit hebt ingegooid en die nieuwe auto beschadigd… Wat nu? Is nu die heerlijke belofte van de heer K. aan jou niet meer geldig? Het antwoord luidt: die belofte is tóch geldig, want er stond geen voorwaarde in. Maar als jouw geweten nu een klein beetje gaat spreken, durf jij dan zomaar, zonder te verblikken of te verblozen, aan te bellen en te zeggen: ‘ U hebt mij duizend euro beloofd en die kom ik ophalen, al heb ik gisteren – zoals u weet – uw ruit ingegooid en uw auto vernield?</w:t>
      </w:r>
    </w:p>
    <w:p w14:paraId="76FDA098" w14:textId="77777777" w:rsidR="00C47D90" w:rsidRPr="00C47D90" w:rsidRDefault="00C47D90" w:rsidP="00C47D90">
      <w:pPr>
        <w:spacing w:line="276" w:lineRule="auto"/>
        <w:jc w:val="both"/>
        <w:rPr>
          <w:rFonts w:ascii="Arial" w:hAnsi="Arial" w:cs="Arial"/>
          <w:sz w:val="20"/>
          <w:szCs w:val="20"/>
        </w:rPr>
      </w:pPr>
    </w:p>
    <w:p w14:paraId="7B06E133"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lastRenderedPageBreak/>
        <w:t>Zo is het nu ook in de verhouding tot God. Hij deed aan jou bij je geboorte een belofte, niet van duizend of honderdduizend euro, maar van het eeuwige leven en de Goddelijke gelukzaligheid. Hij ondertekende die belofte met Zijn Naam, die Hij in de Doop op je voorhoofd schreef. Hij schreef: ‘ Kom tot Mij, al ben je nog zo slecht, vuil en gemeen, en Ik zal je het eeuwige leven en de vergeving van al je zonden uit genade schenken. Ik verplicht Mij Zelf om Mijn belofte te vervullen aan jou wanneer je komt!</w:t>
      </w:r>
    </w:p>
    <w:p w14:paraId="51FA6DB8" w14:textId="77777777" w:rsidR="00C47D90" w:rsidRPr="00C47D90" w:rsidRDefault="00C47D90" w:rsidP="00C47D90">
      <w:pPr>
        <w:spacing w:line="276" w:lineRule="auto"/>
        <w:jc w:val="both"/>
        <w:rPr>
          <w:rFonts w:ascii="Arial" w:hAnsi="Arial" w:cs="Arial"/>
          <w:sz w:val="20"/>
          <w:szCs w:val="20"/>
        </w:rPr>
      </w:pPr>
    </w:p>
    <w:p w14:paraId="0F4FFFFE"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Wie nu geen last heeft van zijn zonde, is brutaal genoeg om met de verstandskennis van de belofte tot God te gaan en te eisen: geef mij het deel van het goed dat mij toekomt. Maar wie nu zichzelf leert kennen als misdadiger, als de moordenaar van Gods Zoon…, die zal niet zomaar in zogenaamde geloofsvrijmoedigheid steunen op de belofte van de Doop. We kunnen de woorden van de Schrift wel in de mond nemen en Gods volk napraten, het is dan echter de grote vraag maar of het bij ons ook </w:t>
      </w:r>
      <w:r w:rsidRPr="00C47D90">
        <w:rPr>
          <w:rFonts w:ascii="Arial" w:hAnsi="Arial" w:cs="Arial"/>
          <w:b/>
          <w:sz w:val="20"/>
          <w:szCs w:val="20"/>
        </w:rPr>
        <w:t>geloofs</w:t>
      </w:r>
      <w:r w:rsidRPr="00C47D90">
        <w:rPr>
          <w:rFonts w:ascii="Arial" w:hAnsi="Arial" w:cs="Arial"/>
          <w:sz w:val="20"/>
          <w:szCs w:val="20"/>
        </w:rPr>
        <w:t>taal is. Maar kennen we enigszins ons hart en al de vuile zonden die daarin wonen, dan ontzinkt ons de moed om ons tot God te wenden. Dan hebben we waarlijk de genade van de Heilige Geest nodig om te durven en te kunnen komen aan Gods voeten als een veroordeelde en strafwaardige misdadiger. O ja, dan is en blijft Gods belofte wel geldig; maar daar nu ook eerbiedig, ootmoedig en vrijmoedig gebruik van te maken is een wonder van Gods bijzondere genade. Daarom: God is ons niets verplicht wat betreft onze verdiensten; nochtans heeft Hij ons uit onverplichte goedheid een verzegelde belofte gegeven en verplichtte Hij Zich vrijwillig om die belofte ook te vervullen aan een ieder die – hoe zwart en vuil ook – zich tot Hem begeeft.</w:t>
      </w:r>
    </w:p>
    <w:p w14:paraId="0B1C6614" w14:textId="77777777" w:rsidR="00C47D90" w:rsidRPr="00C47D90" w:rsidRDefault="00C47D90" w:rsidP="00C47D90">
      <w:pPr>
        <w:spacing w:line="276" w:lineRule="auto"/>
        <w:jc w:val="both"/>
        <w:rPr>
          <w:rFonts w:ascii="Arial" w:hAnsi="Arial" w:cs="Arial"/>
          <w:sz w:val="20"/>
          <w:szCs w:val="20"/>
        </w:rPr>
      </w:pPr>
    </w:p>
    <w:p w14:paraId="5B84C696"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Hoe vervult God dan die heerlijke Doopbelofte? In de weg van gericht, Jesaja 1 vers 18:</w:t>
      </w:r>
    </w:p>
    <w:p w14:paraId="0FC3409C"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 xml:space="preserve">Komt dan en laat ons te </w:t>
      </w:r>
      <w:proofErr w:type="spellStart"/>
      <w:r w:rsidRPr="00C47D90">
        <w:rPr>
          <w:rFonts w:ascii="Arial" w:hAnsi="Arial" w:cs="Arial"/>
          <w:sz w:val="20"/>
          <w:szCs w:val="20"/>
        </w:rPr>
        <w:t>zamen</w:t>
      </w:r>
      <w:proofErr w:type="spellEnd"/>
      <w:r w:rsidRPr="00C47D90">
        <w:rPr>
          <w:rFonts w:ascii="Arial" w:hAnsi="Arial" w:cs="Arial"/>
          <w:sz w:val="20"/>
          <w:szCs w:val="20"/>
        </w:rPr>
        <w:t xml:space="preserve"> rechten, zegt de HEERE</w:t>
      </w:r>
    </w:p>
    <w:p w14:paraId="50926B86"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al waren uw zonden als scharlaken</w:t>
      </w:r>
    </w:p>
    <w:p w14:paraId="1C33DF21"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zij zullen wit worden als sneeuw</w:t>
      </w:r>
    </w:p>
    <w:p w14:paraId="0D03BA9A"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al waren zij rood als karmozijn</w:t>
      </w:r>
    </w:p>
    <w:p w14:paraId="631A4F9B" w14:textId="77777777" w:rsidR="00C47D90" w:rsidRPr="00C47D90" w:rsidRDefault="00C47D90" w:rsidP="00C47D90">
      <w:pPr>
        <w:spacing w:line="276" w:lineRule="auto"/>
        <w:jc w:val="both"/>
        <w:rPr>
          <w:rFonts w:ascii="Arial" w:hAnsi="Arial" w:cs="Arial"/>
          <w:sz w:val="20"/>
          <w:szCs w:val="20"/>
        </w:rPr>
      </w:pPr>
      <w:r w:rsidRPr="00C47D90">
        <w:rPr>
          <w:rFonts w:ascii="Arial" w:hAnsi="Arial" w:cs="Arial"/>
          <w:sz w:val="20"/>
          <w:szCs w:val="20"/>
        </w:rPr>
        <w:t>zij zullen worden als witte wol!”</w:t>
      </w:r>
      <w:r w:rsidRPr="00C47D90">
        <w:rPr>
          <w:rStyle w:val="Voetnootmarkering"/>
          <w:rFonts w:ascii="Arial" w:hAnsi="Arial" w:cs="Arial"/>
          <w:sz w:val="20"/>
          <w:szCs w:val="20"/>
        </w:rPr>
        <w:footnoteReference w:id="51"/>
      </w:r>
    </w:p>
    <w:p w14:paraId="7F154EFE" w14:textId="77777777" w:rsidR="00C47D90" w:rsidRPr="00C47D90" w:rsidRDefault="00C47D90" w:rsidP="00C47D90">
      <w:pPr>
        <w:autoSpaceDE w:val="0"/>
        <w:autoSpaceDN w:val="0"/>
        <w:adjustRightInd w:val="0"/>
        <w:spacing w:line="276" w:lineRule="auto"/>
        <w:jc w:val="both"/>
        <w:rPr>
          <w:rFonts w:ascii="Arial" w:eastAsia="Calibri" w:hAnsi="Arial" w:cs="Arial"/>
          <w:sz w:val="20"/>
          <w:szCs w:val="20"/>
        </w:rPr>
      </w:pPr>
    </w:p>
    <w:p w14:paraId="6F845025" w14:textId="77777777" w:rsidR="00A47777" w:rsidRPr="00C47D90" w:rsidRDefault="00A47777" w:rsidP="00C47D90">
      <w:pPr>
        <w:spacing w:line="276" w:lineRule="auto"/>
        <w:rPr>
          <w:rFonts w:ascii="Arial" w:hAnsi="Arial" w:cs="Arial"/>
          <w:sz w:val="20"/>
          <w:szCs w:val="20"/>
        </w:rPr>
      </w:pPr>
    </w:p>
    <w:sectPr w:rsidR="00A47777" w:rsidRPr="00C47D90" w:rsidSect="006B1BE6">
      <w:type w:val="nextColumn"/>
      <w:pgSz w:w="11906" w:h="16838"/>
      <w:pgMar w:top="1417" w:right="1417" w:bottom="141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5B5EA8" w14:textId="77777777" w:rsidR="00945738" w:rsidRDefault="00945738" w:rsidP="00C47D90">
      <w:pPr>
        <w:spacing w:line="240" w:lineRule="auto"/>
      </w:pPr>
      <w:r>
        <w:separator/>
      </w:r>
    </w:p>
  </w:endnote>
  <w:endnote w:type="continuationSeparator" w:id="0">
    <w:p w14:paraId="5E6C8884" w14:textId="77777777" w:rsidR="00945738" w:rsidRDefault="00945738" w:rsidP="00C47D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raterSansPro">
    <w:panose1 w:val="020B0504020101020102"/>
    <w:charset w:val="00"/>
    <w:family w:val="swiss"/>
    <w:notTrueType/>
    <w:pitch w:val="variable"/>
    <w:sig w:usb0="A00000FF" w:usb1="5000204A" w:usb2="00000008"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90E6B5" w14:textId="77777777" w:rsidR="00945738" w:rsidRDefault="00945738" w:rsidP="00C47D90">
      <w:pPr>
        <w:spacing w:line="240" w:lineRule="auto"/>
      </w:pPr>
      <w:r>
        <w:separator/>
      </w:r>
    </w:p>
  </w:footnote>
  <w:footnote w:type="continuationSeparator" w:id="0">
    <w:p w14:paraId="75264FEA" w14:textId="77777777" w:rsidR="00945738" w:rsidRDefault="00945738" w:rsidP="00C47D90">
      <w:pPr>
        <w:spacing w:line="240" w:lineRule="auto"/>
      </w:pPr>
      <w:r>
        <w:continuationSeparator/>
      </w:r>
    </w:p>
  </w:footnote>
  <w:footnote w:id="1">
    <w:p w14:paraId="38B5C346" w14:textId="77777777" w:rsidR="00C47D90" w:rsidRPr="00C4101A" w:rsidRDefault="00C47D90" w:rsidP="00C47D90">
      <w:pPr>
        <w:pStyle w:val="Voetnoottekst"/>
        <w:rPr>
          <w:rFonts w:asciiTheme="minorHAnsi" w:hAnsiTheme="minorHAnsi"/>
          <w:sz w:val="18"/>
          <w:szCs w:val="18"/>
        </w:rPr>
      </w:pPr>
      <w:r w:rsidRPr="00C4101A">
        <w:rPr>
          <w:rStyle w:val="Voetnootmarkering"/>
          <w:rFonts w:asciiTheme="minorHAnsi" w:hAnsiTheme="minorHAnsi"/>
          <w:sz w:val="18"/>
          <w:szCs w:val="18"/>
        </w:rPr>
        <w:footnoteRef/>
      </w:r>
      <w:r w:rsidRPr="00C4101A">
        <w:rPr>
          <w:rFonts w:asciiTheme="minorHAnsi" w:hAnsiTheme="minorHAnsi"/>
          <w:sz w:val="18"/>
          <w:szCs w:val="18"/>
        </w:rPr>
        <w:t xml:space="preserve"> Dr. G. </w:t>
      </w:r>
      <w:proofErr w:type="spellStart"/>
      <w:r w:rsidRPr="00C4101A">
        <w:rPr>
          <w:rFonts w:asciiTheme="minorHAnsi" w:hAnsiTheme="minorHAnsi"/>
          <w:sz w:val="18"/>
          <w:szCs w:val="18"/>
        </w:rPr>
        <w:t>Oorthuys</w:t>
      </w:r>
      <w:proofErr w:type="spellEnd"/>
      <w:r w:rsidRPr="00C4101A">
        <w:rPr>
          <w:rFonts w:asciiTheme="minorHAnsi" w:hAnsiTheme="minorHAnsi"/>
          <w:sz w:val="18"/>
          <w:szCs w:val="18"/>
        </w:rPr>
        <w:t xml:space="preserve"> heeft een ‘doopboekje’ geschreven en geeft een aantal korte opmerkingen bij het doopformulier. Die zijn in voetnoten vermeld en overgenomen. </w:t>
      </w:r>
    </w:p>
  </w:footnote>
  <w:footnote w:id="2">
    <w:p w14:paraId="30112581" w14:textId="77777777" w:rsidR="00C47D90" w:rsidRDefault="00C47D90" w:rsidP="00C47D90">
      <w:pPr>
        <w:pStyle w:val="Voetnoottekst"/>
      </w:pPr>
      <w:r>
        <w:rPr>
          <w:rStyle w:val="Voetnootmarkering"/>
        </w:rPr>
        <w:footnoteRef/>
      </w:r>
      <w:r>
        <w:t xml:space="preserve"> </w:t>
      </w:r>
      <w:r w:rsidRPr="00C4101A">
        <w:rPr>
          <w:rFonts w:asciiTheme="minorHAnsi" w:hAnsiTheme="minorHAnsi"/>
          <w:sz w:val="18"/>
          <w:szCs w:val="18"/>
        </w:rPr>
        <w:t>Het evangelie predikt ons tot onze behoudenis drie belangrijke zaken: Ten eerste: hoe groot onze zonde en ellende is; ten tweede: hoe wij van die zonde en ellende verlost worden; ten derde: hoe wij God voor deze verlossing zullen dankbaar zijn (zie Catechismus Zondag 1). Maar ook de doop, die een zichtbaar symbool en zegel is van Gods evangelie, verkondigt deze drie: 1) Ellende 2) Verlossing en 3) Dankbaarheid</w:t>
      </w:r>
      <w:r>
        <w:rPr>
          <w:rFonts w:asciiTheme="minorHAnsi" w:hAnsiTheme="minorHAnsi"/>
          <w:sz w:val="18"/>
          <w:szCs w:val="18"/>
        </w:rPr>
        <w:t>.</w:t>
      </w:r>
    </w:p>
  </w:footnote>
  <w:footnote w:id="3">
    <w:p w14:paraId="1CD88DDF" w14:textId="77777777" w:rsidR="00C47D90" w:rsidRDefault="00C47D90" w:rsidP="00C47D90">
      <w:pPr>
        <w:pStyle w:val="Voetnoottekst"/>
      </w:pPr>
      <w:r>
        <w:rPr>
          <w:rStyle w:val="Voetnootmarkering"/>
        </w:rPr>
        <w:footnoteRef/>
      </w:r>
      <w:r>
        <w:t xml:space="preserve"> </w:t>
      </w:r>
      <w:r w:rsidRPr="00C4101A">
        <w:rPr>
          <w:rFonts w:asciiTheme="minorHAnsi" w:hAnsiTheme="minorHAnsi"/>
          <w:sz w:val="18"/>
          <w:szCs w:val="18"/>
        </w:rPr>
        <w:t xml:space="preserve">Ondergang wordt de doop genoemd, omdat oudtijds de dopeling geheel werd ondergedompeld in het water. Onderdompeling en </w:t>
      </w:r>
      <w:proofErr w:type="spellStart"/>
      <w:r w:rsidRPr="00C4101A">
        <w:rPr>
          <w:rFonts w:asciiTheme="minorHAnsi" w:hAnsiTheme="minorHAnsi"/>
          <w:sz w:val="18"/>
          <w:szCs w:val="18"/>
        </w:rPr>
        <w:t>besprenging</w:t>
      </w:r>
      <w:proofErr w:type="spellEnd"/>
      <w:r w:rsidRPr="00C4101A">
        <w:rPr>
          <w:rFonts w:asciiTheme="minorHAnsi" w:hAnsiTheme="minorHAnsi"/>
          <w:sz w:val="18"/>
          <w:szCs w:val="18"/>
        </w:rPr>
        <w:t xml:space="preserve"> beide spreken van onreinheid, die moet afgewassen worden. De onderdompeling of ondergang echter, gelijk de besnijdenis onder het Oude Testament, beeldde nog duidelijker af, dat de onreinheid van de zonde zó diep geworteld is, dat wij aan de zonde </w:t>
      </w:r>
      <w:proofErr w:type="spellStart"/>
      <w:r w:rsidRPr="00C4101A">
        <w:rPr>
          <w:rFonts w:asciiTheme="minorHAnsi" w:hAnsiTheme="minorHAnsi"/>
          <w:sz w:val="18"/>
          <w:szCs w:val="18"/>
        </w:rPr>
        <w:t>stèrven</w:t>
      </w:r>
      <w:proofErr w:type="spellEnd"/>
      <w:r w:rsidRPr="00C4101A">
        <w:rPr>
          <w:rFonts w:asciiTheme="minorHAnsi" w:hAnsiTheme="minorHAnsi"/>
          <w:sz w:val="18"/>
          <w:szCs w:val="18"/>
        </w:rPr>
        <w:t xml:space="preserve"> moeten, dat wij met onze zonde moeten </w:t>
      </w:r>
      <w:proofErr w:type="spellStart"/>
      <w:r w:rsidRPr="00C4101A">
        <w:rPr>
          <w:rFonts w:asciiTheme="minorHAnsi" w:hAnsiTheme="minorHAnsi"/>
          <w:sz w:val="18"/>
          <w:szCs w:val="18"/>
        </w:rPr>
        <w:t>òndergaan</w:t>
      </w:r>
      <w:proofErr w:type="spellEnd"/>
      <w:r w:rsidRPr="00C4101A">
        <w:rPr>
          <w:rFonts w:asciiTheme="minorHAnsi" w:hAnsiTheme="minorHAnsi"/>
          <w:sz w:val="18"/>
          <w:szCs w:val="18"/>
        </w:rPr>
        <w:t>.</w:t>
      </w:r>
      <w:r>
        <w:t xml:space="preserve"> </w:t>
      </w:r>
    </w:p>
  </w:footnote>
  <w:footnote w:id="4">
    <w:p w14:paraId="3AC76CD8" w14:textId="77777777" w:rsidR="00C47D90" w:rsidRDefault="00C47D90" w:rsidP="00C47D90">
      <w:pPr>
        <w:pStyle w:val="Voetnoottekst"/>
      </w:pPr>
      <w:r>
        <w:rPr>
          <w:rStyle w:val="Voetnootmarkering"/>
        </w:rPr>
        <w:footnoteRef/>
      </w:r>
      <w:r>
        <w:t xml:space="preserve"> </w:t>
      </w:r>
      <w:r>
        <w:rPr>
          <w:rFonts w:asciiTheme="minorHAnsi" w:hAnsiTheme="minorHAnsi"/>
          <w:sz w:val="18"/>
          <w:szCs w:val="18"/>
        </w:rPr>
        <w:t>Namelijk bij Chris</w:t>
      </w:r>
      <w:r w:rsidRPr="00C4101A">
        <w:rPr>
          <w:rFonts w:asciiTheme="minorHAnsi" w:hAnsiTheme="minorHAnsi"/>
          <w:sz w:val="18"/>
          <w:szCs w:val="18"/>
        </w:rPr>
        <w:t>tus, zoals nu verder blijkt. Want nu volgt het stuk der VERLOSSING.</w:t>
      </w:r>
      <w:r>
        <w:t xml:space="preserve"> </w:t>
      </w:r>
    </w:p>
  </w:footnote>
  <w:footnote w:id="5">
    <w:p w14:paraId="0FA7633A" w14:textId="77777777" w:rsidR="00C47D90" w:rsidRDefault="00C47D90" w:rsidP="00C47D90">
      <w:pPr>
        <w:pStyle w:val="Voetnoottekst"/>
      </w:pPr>
      <w:r>
        <w:rPr>
          <w:rStyle w:val="Voetnootmarkering"/>
        </w:rPr>
        <w:footnoteRef/>
      </w:r>
      <w:r>
        <w:t xml:space="preserve"> </w:t>
      </w:r>
      <w:r>
        <w:rPr>
          <w:rFonts w:asciiTheme="minorHAnsi" w:hAnsiTheme="minorHAnsi"/>
          <w:sz w:val="18"/>
          <w:szCs w:val="18"/>
        </w:rPr>
        <w:t xml:space="preserve">‘Verzegelen’ is sterker dan ‘betuigen’. God belooft en betuigt in het Evangelie vergeving der zonden aan een iegelijk die in Christus gelooft. Maar de doop is Gods belofte zegel, om ons te meer van Zijn genade te overtuigen. Belofte-zegel betekent : bezegelde belofte. </w:t>
      </w:r>
    </w:p>
  </w:footnote>
  <w:footnote w:id="6">
    <w:p w14:paraId="239669DC" w14:textId="77777777" w:rsidR="00C47D90" w:rsidRDefault="00C47D90" w:rsidP="00C47D90">
      <w:pPr>
        <w:pStyle w:val="Voetnoottekst"/>
      </w:pPr>
      <w:r>
        <w:rPr>
          <w:rStyle w:val="Voetnootmarkering"/>
        </w:rPr>
        <w:footnoteRef/>
      </w:r>
      <w:r>
        <w:t xml:space="preserve"> </w:t>
      </w:r>
      <w:r>
        <w:rPr>
          <w:rFonts w:asciiTheme="minorHAnsi" w:hAnsiTheme="minorHAnsi"/>
          <w:sz w:val="18"/>
          <w:szCs w:val="18"/>
        </w:rPr>
        <w:t xml:space="preserve">Want de Doop verzegelt niet slechts de afwassing, maar ook de afsterven der zonden; ja, de Doop verzegelt, dat wij met Christus gestorven en begraven, maar ook dat wij met Hem uit de doop opgewekt zijn, tot een nieuw leven, Rom. 6:11, </w:t>
      </w:r>
      <w:proofErr w:type="spellStart"/>
      <w:r>
        <w:rPr>
          <w:rFonts w:asciiTheme="minorHAnsi" w:hAnsiTheme="minorHAnsi"/>
          <w:sz w:val="18"/>
          <w:szCs w:val="18"/>
        </w:rPr>
        <w:t>Koll</w:t>
      </w:r>
      <w:proofErr w:type="spellEnd"/>
      <w:r>
        <w:rPr>
          <w:rFonts w:asciiTheme="minorHAnsi" w:hAnsiTheme="minorHAnsi"/>
          <w:sz w:val="18"/>
          <w:szCs w:val="18"/>
        </w:rPr>
        <w:t xml:space="preserve">. 2:10-13. </w:t>
      </w:r>
    </w:p>
  </w:footnote>
  <w:footnote w:id="7">
    <w:p w14:paraId="5C67E2D4" w14:textId="77777777" w:rsidR="00C47D90" w:rsidRPr="003F6747" w:rsidRDefault="00C47D90" w:rsidP="00C47D90">
      <w:pPr>
        <w:pStyle w:val="Voetnoottekst"/>
      </w:pPr>
      <w:r>
        <w:rPr>
          <w:rStyle w:val="Voetnootmarkering"/>
        </w:rPr>
        <w:footnoteRef/>
      </w:r>
      <w:r>
        <w:t xml:space="preserve"> </w:t>
      </w:r>
      <w:r>
        <w:rPr>
          <w:rFonts w:asciiTheme="minorHAnsi" w:hAnsiTheme="minorHAnsi"/>
          <w:sz w:val="18"/>
          <w:szCs w:val="18"/>
        </w:rPr>
        <w:t xml:space="preserve">Thans volgt het derde stuk der DANKBAARHEID. Dit derde </w:t>
      </w:r>
      <w:proofErr w:type="spellStart"/>
      <w:r>
        <w:rPr>
          <w:rFonts w:asciiTheme="minorHAnsi" w:hAnsiTheme="minorHAnsi"/>
          <w:sz w:val="18"/>
          <w:szCs w:val="18"/>
        </w:rPr>
        <w:t>gedeel</w:t>
      </w:r>
      <w:proofErr w:type="spellEnd"/>
      <w:r>
        <w:rPr>
          <w:rFonts w:asciiTheme="minorHAnsi" w:hAnsiTheme="minorHAnsi"/>
          <w:sz w:val="18"/>
          <w:szCs w:val="18"/>
        </w:rPr>
        <w:t xml:space="preserve"> van het Evangelie en Doop is echter tegelijk het </w:t>
      </w:r>
      <w:r>
        <w:rPr>
          <w:rFonts w:asciiTheme="minorHAnsi" w:hAnsiTheme="minorHAnsi"/>
          <w:b/>
          <w:sz w:val="18"/>
          <w:szCs w:val="18"/>
        </w:rPr>
        <w:t>tweede</w:t>
      </w:r>
      <w:r>
        <w:rPr>
          <w:rFonts w:asciiTheme="minorHAnsi" w:hAnsiTheme="minorHAnsi"/>
          <w:sz w:val="18"/>
          <w:szCs w:val="18"/>
        </w:rPr>
        <w:t xml:space="preserve"> deel van het Verbond. ER zijn immers twee partijen die in een Verbond zich aan elkaar verbinden en elkaar trouw beloven. God is de Eerste, Die het verbond heeft uitgedacht en gesloten. Maar Zijn volk, de gedoopte, is de tweede in dit Verbond. Wat God aan Zijn bondgenoten belooft, hoorden wij reeds. Thans echter volgt de roeping van de gedoopte tegenover de God van het verbond, in het derde stuk van de leer van de Doop, het stuk van de dankbaarheid. </w:t>
      </w:r>
    </w:p>
  </w:footnote>
  <w:footnote w:id="8">
    <w:p w14:paraId="1875CAEA" w14:textId="77777777" w:rsidR="00C47D90" w:rsidRDefault="00C47D90" w:rsidP="00C47D90">
      <w:pPr>
        <w:pStyle w:val="Voetnoottekst"/>
      </w:pPr>
      <w:r>
        <w:rPr>
          <w:rStyle w:val="Voetnootmarkering"/>
        </w:rPr>
        <w:footnoteRef/>
      </w:r>
      <w:r>
        <w:t xml:space="preserve"> </w:t>
      </w:r>
      <w:r>
        <w:rPr>
          <w:rFonts w:asciiTheme="minorHAnsi" w:hAnsiTheme="minorHAnsi"/>
          <w:sz w:val="18"/>
          <w:szCs w:val="18"/>
        </w:rPr>
        <w:t xml:space="preserve">Gelijk bij Doopsgezinden, </w:t>
      </w:r>
      <w:proofErr w:type="spellStart"/>
      <w:r>
        <w:rPr>
          <w:rFonts w:asciiTheme="minorHAnsi" w:hAnsiTheme="minorHAnsi"/>
          <w:sz w:val="18"/>
          <w:szCs w:val="18"/>
        </w:rPr>
        <w:t>Baptisen</w:t>
      </w:r>
      <w:proofErr w:type="spellEnd"/>
      <w:r>
        <w:rPr>
          <w:rFonts w:asciiTheme="minorHAnsi" w:hAnsiTheme="minorHAnsi"/>
          <w:sz w:val="18"/>
          <w:szCs w:val="18"/>
        </w:rPr>
        <w:t xml:space="preserve"> en anderen geschiedt, die alleen volwassen gelovigen tot de Doop toelaten.</w:t>
      </w:r>
    </w:p>
  </w:footnote>
  <w:footnote w:id="9">
    <w:p w14:paraId="79F63C0F" w14:textId="77777777" w:rsidR="00C47D90" w:rsidRDefault="00C47D90" w:rsidP="00C47D90">
      <w:pPr>
        <w:pStyle w:val="Voetnoottekst"/>
      </w:pPr>
      <w:r>
        <w:rPr>
          <w:rStyle w:val="Voetnootmarkering"/>
        </w:rPr>
        <w:footnoteRef/>
      </w:r>
      <w:r>
        <w:t xml:space="preserve"> </w:t>
      </w:r>
      <w:r>
        <w:rPr>
          <w:rFonts w:asciiTheme="minorHAnsi" w:hAnsiTheme="minorHAnsi"/>
          <w:sz w:val="18"/>
          <w:szCs w:val="18"/>
        </w:rPr>
        <w:t>De jongetjes van 8 dagen</w:t>
      </w:r>
    </w:p>
  </w:footnote>
  <w:footnote w:id="10">
    <w:p w14:paraId="766B0F78" w14:textId="77777777" w:rsidR="00C47D90" w:rsidRDefault="00C47D90" w:rsidP="00C47D90">
      <w:pPr>
        <w:pStyle w:val="Voetnoottekst"/>
      </w:pPr>
      <w:r>
        <w:rPr>
          <w:rStyle w:val="Voetnootmarkering"/>
        </w:rPr>
        <w:footnoteRef/>
      </w:r>
      <w:r>
        <w:t xml:space="preserve"> </w:t>
      </w:r>
      <w:r>
        <w:rPr>
          <w:rFonts w:asciiTheme="minorHAnsi" w:hAnsiTheme="minorHAnsi"/>
          <w:sz w:val="18"/>
          <w:szCs w:val="18"/>
        </w:rPr>
        <w:t xml:space="preserve">Zeggende: laat de kinderen tot Mij komen, en verhindert ze niet, want </w:t>
      </w:r>
      <w:proofErr w:type="spellStart"/>
      <w:r>
        <w:rPr>
          <w:rFonts w:asciiTheme="minorHAnsi" w:hAnsiTheme="minorHAnsi"/>
          <w:sz w:val="18"/>
          <w:szCs w:val="18"/>
        </w:rPr>
        <w:t>derzulken</w:t>
      </w:r>
      <w:proofErr w:type="spellEnd"/>
      <w:r>
        <w:rPr>
          <w:rFonts w:asciiTheme="minorHAnsi" w:hAnsiTheme="minorHAnsi"/>
          <w:sz w:val="18"/>
          <w:szCs w:val="18"/>
        </w:rPr>
        <w:t xml:space="preserve"> is het Koninkrijk Gods, Mark. 10:13-16)</w:t>
      </w:r>
    </w:p>
  </w:footnote>
  <w:footnote w:id="11">
    <w:p w14:paraId="043D70E6" w14:textId="77777777" w:rsidR="00C47D90" w:rsidRDefault="00C47D90" w:rsidP="00C47D90">
      <w:pPr>
        <w:pStyle w:val="Voetnoottekst"/>
      </w:pPr>
      <w:r>
        <w:rPr>
          <w:rStyle w:val="Voetnootmarkering"/>
        </w:rPr>
        <w:footnoteRef/>
      </w:r>
      <w:r>
        <w:t xml:space="preserve"> </w:t>
      </w:r>
      <w:r>
        <w:rPr>
          <w:rFonts w:asciiTheme="minorHAnsi" w:hAnsiTheme="minorHAnsi"/>
          <w:sz w:val="18"/>
          <w:szCs w:val="18"/>
        </w:rPr>
        <w:t xml:space="preserve">De in dit gebed genoemde geschiedenissen van </w:t>
      </w:r>
      <w:proofErr w:type="spellStart"/>
      <w:r>
        <w:rPr>
          <w:rFonts w:asciiTheme="minorHAnsi" w:hAnsiTheme="minorHAnsi"/>
          <w:sz w:val="18"/>
          <w:szCs w:val="18"/>
        </w:rPr>
        <w:t>Noachs</w:t>
      </w:r>
      <w:proofErr w:type="spellEnd"/>
      <w:r>
        <w:rPr>
          <w:rFonts w:asciiTheme="minorHAnsi" w:hAnsiTheme="minorHAnsi"/>
          <w:sz w:val="18"/>
          <w:szCs w:val="18"/>
        </w:rPr>
        <w:t xml:space="preserve"> redding bij de zondvloed, Gen. 6-8, en die van Israëls doorgang door de Rode Zee, Exodus 14, worden in het Nieuwe Testament genoemd als voorbeelden, als typen van de Doop (1 Korinthe 10: 1 en 2, 1 Petr. 3:20 – 21). Diezelfde wateren van Gods toorn, waarin de ongelovigen omkwamen, waren Gods volk tot behoudenis. Zo is de Doop een doodvonnis en behoudenis tegelijk, een met Christus sterven om met Hem uit de dood te verrijzen. Deze wondere genade en verlossing, door de Doop afgebeeld, bidt de Gemeente van God af, voor de kinderen, die gedoopt worden. Hierop volgt in het Doopformulier een woord speciaal tot de Ouders of de Getuigen. Deze Getuigen zijn personen, die in een enkel geval met de ouders of in plaats van de ouders de doopbelofte afleggen, opdat zij mede verantwoordelijk zijn voor een christelijke opvoeding van de </w:t>
      </w:r>
      <w:proofErr w:type="spellStart"/>
      <w:r>
        <w:rPr>
          <w:rFonts w:asciiTheme="minorHAnsi" w:hAnsiTheme="minorHAnsi"/>
          <w:sz w:val="18"/>
          <w:szCs w:val="18"/>
        </w:rPr>
        <w:t>gedoopten</w:t>
      </w:r>
      <w:proofErr w:type="spellEnd"/>
      <w:r>
        <w:rPr>
          <w:rFonts w:asciiTheme="minorHAnsi" w:hAnsiTheme="minorHAnsi"/>
          <w:sz w:val="18"/>
          <w:szCs w:val="18"/>
        </w:rPr>
        <w:t xml:space="preserve">. Dit woord tot Ouders en Getuigen luidt aldus: </w:t>
      </w:r>
    </w:p>
  </w:footnote>
  <w:footnote w:id="12">
    <w:p w14:paraId="4420D63C" w14:textId="77777777" w:rsidR="00C47D90" w:rsidRDefault="00C47D90" w:rsidP="00C47D90">
      <w:pPr>
        <w:pStyle w:val="Voetnoottekst"/>
      </w:pPr>
      <w:r>
        <w:rPr>
          <w:rStyle w:val="Voetnootmarkering"/>
        </w:rPr>
        <w:footnoteRef/>
      </w:r>
      <w:r>
        <w:t xml:space="preserve"> </w:t>
      </w:r>
      <w:r>
        <w:rPr>
          <w:rFonts w:asciiTheme="minorHAnsi" w:hAnsiTheme="minorHAnsi"/>
          <w:sz w:val="18"/>
          <w:szCs w:val="18"/>
        </w:rPr>
        <w:t>Hierin belijden de ouders iets vreselijks en iets heerlijks van hun kind. 1</w:t>
      </w:r>
      <w:r w:rsidRPr="00D64EFA">
        <w:rPr>
          <w:rFonts w:asciiTheme="minorHAnsi" w:hAnsiTheme="minorHAnsi"/>
          <w:sz w:val="18"/>
          <w:szCs w:val="18"/>
          <w:vertAlign w:val="superscript"/>
        </w:rPr>
        <w:t>e</w:t>
      </w:r>
      <w:r>
        <w:rPr>
          <w:rFonts w:asciiTheme="minorHAnsi" w:hAnsiTheme="minorHAnsi"/>
          <w:sz w:val="18"/>
          <w:szCs w:val="18"/>
        </w:rPr>
        <w:t>. Ons kind, uit ons, zondige ouders geboren, is een zóndig kind, dat als zodanig onder Gods heilig oordeel ligt. 2</w:t>
      </w:r>
      <w:r w:rsidRPr="00D64EFA">
        <w:rPr>
          <w:rFonts w:asciiTheme="minorHAnsi" w:hAnsiTheme="minorHAnsi"/>
          <w:sz w:val="18"/>
          <w:szCs w:val="18"/>
          <w:vertAlign w:val="superscript"/>
        </w:rPr>
        <w:t>e</w:t>
      </w:r>
      <w:r>
        <w:rPr>
          <w:rFonts w:asciiTheme="minorHAnsi" w:hAnsiTheme="minorHAnsi"/>
          <w:sz w:val="18"/>
          <w:szCs w:val="18"/>
        </w:rPr>
        <w:t xml:space="preserve">. Ons kind, uit kracht van het Verbond bij Christus gerekend, is als zodanig lid van Christus’ Kerk en deelgenoot van Christus’ heiligheid, en behoort daarvan het zegel in de Doop te ontvangen. Wij worden dus niet leden van de Kerk door de Doop; maar worden gedoopt omdat wij leden zijn. </w:t>
      </w:r>
    </w:p>
  </w:footnote>
  <w:footnote w:id="13">
    <w:p w14:paraId="3AC79BDB" w14:textId="77777777" w:rsidR="00C47D90" w:rsidRDefault="00C47D90" w:rsidP="00C47D90">
      <w:pPr>
        <w:pStyle w:val="Voetnoottekst"/>
      </w:pPr>
      <w:r>
        <w:rPr>
          <w:rStyle w:val="Voetnootmarkering"/>
        </w:rPr>
        <w:footnoteRef/>
      </w:r>
      <w:r>
        <w:t xml:space="preserve"> </w:t>
      </w:r>
      <w:r>
        <w:rPr>
          <w:rFonts w:asciiTheme="minorHAnsi" w:hAnsiTheme="minorHAnsi"/>
          <w:sz w:val="18"/>
          <w:szCs w:val="18"/>
        </w:rPr>
        <w:t xml:space="preserve">Wanneer u deze geloofsbelijdenis van harte aflegt, vader of moeder, en u hebt nog steeds niet in de ordelijke weg het geloof beleden om te mogen naderen tot het Heilig Avondmaal, ga dan deze tegenstrijdigheid in uw levens eens bespreken met uw predikant of met een andere ambtsdrager. </w:t>
      </w:r>
    </w:p>
  </w:footnote>
  <w:footnote w:id="14">
    <w:p w14:paraId="16B2F528" w14:textId="77777777" w:rsidR="00C47D90" w:rsidRDefault="00C47D90" w:rsidP="00C47D90">
      <w:pPr>
        <w:pStyle w:val="Voetnoottekst"/>
      </w:pPr>
      <w:r>
        <w:rPr>
          <w:rStyle w:val="Voetnootmarkering"/>
        </w:rPr>
        <w:footnoteRef/>
      </w:r>
      <w:r>
        <w:t xml:space="preserve"> </w:t>
      </w:r>
      <w:r>
        <w:rPr>
          <w:rFonts w:asciiTheme="minorHAnsi" w:hAnsiTheme="minorHAnsi"/>
          <w:sz w:val="18"/>
          <w:szCs w:val="18"/>
        </w:rPr>
        <w:t xml:space="preserve">De ouders antwoorden hierop met een hoorbaar JA. Daarna gaat de predikant over tot de bediening van de heilige Doop, waarbij hij telkens de voornaam van kind noemt, en bij de drievoudige </w:t>
      </w:r>
      <w:proofErr w:type="spellStart"/>
      <w:r>
        <w:rPr>
          <w:rFonts w:asciiTheme="minorHAnsi" w:hAnsiTheme="minorHAnsi"/>
          <w:sz w:val="18"/>
          <w:szCs w:val="18"/>
        </w:rPr>
        <w:t>besprenging</w:t>
      </w:r>
      <w:proofErr w:type="spellEnd"/>
      <w:r>
        <w:rPr>
          <w:rFonts w:asciiTheme="minorHAnsi" w:hAnsiTheme="minorHAnsi"/>
          <w:sz w:val="18"/>
          <w:szCs w:val="18"/>
        </w:rPr>
        <w:t xml:space="preserve"> of </w:t>
      </w:r>
      <w:proofErr w:type="spellStart"/>
      <w:r>
        <w:rPr>
          <w:rFonts w:asciiTheme="minorHAnsi" w:hAnsiTheme="minorHAnsi"/>
          <w:sz w:val="18"/>
          <w:szCs w:val="18"/>
        </w:rPr>
        <w:t>overstorting</w:t>
      </w:r>
      <w:proofErr w:type="spellEnd"/>
      <w:r>
        <w:rPr>
          <w:rFonts w:asciiTheme="minorHAnsi" w:hAnsiTheme="minorHAnsi"/>
          <w:sz w:val="18"/>
          <w:szCs w:val="18"/>
        </w:rPr>
        <w:t xml:space="preserve"> met het water spreekt, naar Christus bevel: </w:t>
      </w:r>
    </w:p>
  </w:footnote>
  <w:footnote w:id="15">
    <w:p w14:paraId="6A73B5C7" w14:textId="77777777" w:rsidR="00C47D90" w:rsidRDefault="00C47D90" w:rsidP="00C47D90">
      <w:pPr>
        <w:pStyle w:val="Voetnoottekst"/>
      </w:pPr>
      <w:r>
        <w:rPr>
          <w:rStyle w:val="Voetnootmarkering"/>
        </w:rPr>
        <w:footnoteRef/>
      </w:r>
      <w:r>
        <w:t xml:space="preserve"> </w:t>
      </w:r>
      <w:r>
        <w:rPr>
          <w:rFonts w:asciiTheme="minorHAnsi" w:hAnsiTheme="minorHAnsi"/>
          <w:sz w:val="18"/>
          <w:szCs w:val="18"/>
        </w:rPr>
        <w:t xml:space="preserve">Zij het u een groot voorrecht en een grote vreugde, ouders, deze belofte te mogen afleggen en het heilig Sacrament uw kind te zien toedienen. Gods Geest make u getrouw en bekwaam om hetgeen u beloofd hebt te houden en uw kind als een kind van de Drie-enige God op te voeden. Maar weet het, dat de betekenis van de Doop niet ligt in úw belofte, maar in Gods belofte. De doop is Gods belofte op zegel (bezegelde belofte) dat Hij dit uw zondig kind, dat later als een zondaar zal openbaar worden, nochtans om Christus’ wil alles kwijtscheldt, en het aanneemt tot Zijn kind en erfgenaam. Als u dit verstaat, zal de Doop en de doopbelofte u niet een moeilijke en lastige plicht, maar een heerlijk voorrecht zij, en u zult van harte meebidden, als de prediker en bedienaar van het sacrament de dienst besluit met het navolgende dankgebed: </w:t>
      </w:r>
    </w:p>
  </w:footnote>
  <w:footnote w:id="16">
    <w:p w14:paraId="7411809C" w14:textId="77777777" w:rsidR="00C47D90" w:rsidRPr="00A95DF3" w:rsidRDefault="00C47D90" w:rsidP="00C47D90">
      <w:pPr>
        <w:pStyle w:val="Voetnoottekst"/>
        <w:rPr>
          <w:rFonts w:asciiTheme="minorHAnsi" w:hAnsiTheme="minorHAnsi" w:cstheme="minorHAnsi"/>
          <w:sz w:val="18"/>
          <w:szCs w:val="18"/>
        </w:rPr>
      </w:pPr>
      <w:r w:rsidRPr="00A95DF3">
        <w:rPr>
          <w:rStyle w:val="Voetnootmarkering"/>
          <w:rFonts w:asciiTheme="minorHAnsi" w:hAnsiTheme="minorHAnsi" w:cstheme="minorHAnsi"/>
          <w:sz w:val="18"/>
          <w:szCs w:val="18"/>
        </w:rPr>
        <w:footnoteRef/>
      </w:r>
      <w:r w:rsidRPr="00A95DF3">
        <w:rPr>
          <w:rFonts w:asciiTheme="minorHAnsi" w:hAnsiTheme="minorHAnsi" w:cstheme="minorHAnsi"/>
          <w:sz w:val="18"/>
          <w:szCs w:val="18"/>
        </w:rPr>
        <w:t xml:space="preserve"> G. de Ru, </w:t>
      </w:r>
      <w:r w:rsidRPr="00A95DF3">
        <w:rPr>
          <w:rFonts w:asciiTheme="minorHAnsi" w:hAnsiTheme="minorHAnsi" w:cstheme="minorHAnsi"/>
          <w:i/>
          <w:sz w:val="18"/>
          <w:szCs w:val="18"/>
        </w:rPr>
        <w:t xml:space="preserve">De kinderdoop in het Nieuwe Testament, </w:t>
      </w:r>
      <w:r w:rsidRPr="00A95DF3">
        <w:rPr>
          <w:rFonts w:asciiTheme="minorHAnsi" w:hAnsiTheme="minorHAnsi" w:cstheme="minorHAnsi"/>
          <w:sz w:val="18"/>
          <w:szCs w:val="18"/>
        </w:rPr>
        <w:t>14</w:t>
      </w:r>
    </w:p>
  </w:footnote>
  <w:footnote w:id="17">
    <w:p w14:paraId="5E7FE166" w14:textId="77777777" w:rsidR="00C47D90" w:rsidRPr="00A95DF3" w:rsidRDefault="00C47D90" w:rsidP="00C47D90">
      <w:pPr>
        <w:pStyle w:val="Voetnoottekst"/>
        <w:jc w:val="both"/>
        <w:rPr>
          <w:rFonts w:asciiTheme="minorHAnsi" w:hAnsiTheme="minorHAnsi" w:cstheme="minorHAnsi"/>
          <w:sz w:val="18"/>
          <w:szCs w:val="18"/>
        </w:rPr>
      </w:pPr>
      <w:r w:rsidRPr="00A95DF3">
        <w:rPr>
          <w:rStyle w:val="Voetnootmarkering"/>
          <w:rFonts w:asciiTheme="minorHAnsi" w:hAnsiTheme="minorHAnsi" w:cstheme="minorHAnsi"/>
          <w:sz w:val="18"/>
          <w:szCs w:val="18"/>
        </w:rPr>
        <w:footnoteRef/>
      </w:r>
      <w:r w:rsidRPr="00A95DF3">
        <w:rPr>
          <w:rFonts w:asciiTheme="minorHAnsi" w:hAnsiTheme="minorHAnsi" w:cstheme="minorHAnsi"/>
          <w:sz w:val="18"/>
          <w:szCs w:val="18"/>
        </w:rPr>
        <w:t xml:space="preserve"> Dr. Maarten Luther, </w:t>
      </w:r>
      <w:r w:rsidRPr="00A95DF3">
        <w:rPr>
          <w:rFonts w:asciiTheme="minorHAnsi" w:hAnsiTheme="minorHAnsi" w:cstheme="minorHAnsi"/>
          <w:i/>
          <w:sz w:val="18"/>
          <w:szCs w:val="18"/>
        </w:rPr>
        <w:t xml:space="preserve">De Grote Catechismus, </w:t>
      </w:r>
      <w:r w:rsidRPr="00A95DF3">
        <w:rPr>
          <w:rFonts w:asciiTheme="minorHAnsi" w:hAnsiTheme="minorHAnsi" w:cstheme="minorHAnsi"/>
          <w:sz w:val="18"/>
          <w:szCs w:val="18"/>
        </w:rPr>
        <w:t xml:space="preserve">115-116: “Verder zeggen wij, dat het voor ons niet het belangrijkste is, of degene die gedoopt wordt, gelooft of niet gelooft; want daardoor wordt de Doop niet verkeerd, maar alles is gelegen aan Gods Woord en gebod. Dit is nu wel een beetje scherp gesteld, maar het berust hierop, dat ik gezegd heb, dat de Doop niets anders dan water en Gods Woord met elkander verbonden, d.w.z. wanneer het Woord bij het water is, dan is de Doop echt, hoewel het geloof er niet bij komt; want mijn geloof maakt de Doop niet echt, maar ontvangt de Doop. (…) Zo doen wij nu ook met de kinderdoop; wij brengen het kind met de gedachte en de verwachting, dat het gelooft en wij bidden, dat God het </w:t>
      </w:r>
      <w:proofErr w:type="spellStart"/>
      <w:r w:rsidRPr="00A95DF3">
        <w:rPr>
          <w:rFonts w:asciiTheme="minorHAnsi" w:hAnsiTheme="minorHAnsi" w:cstheme="minorHAnsi"/>
          <w:sz w:val="18"/>
          <w:szCs w:val="18"/>
        </w:rPr>
        <w:t>het</w:t>
      </w:r>
      <w:proofErr w:type="spellEnd"/>
      <w:r w:rsidRPr="00A95DF3">
        <w:rPr>
          <w:rFonts w:asciiTheme="minorHAnsi" w:hAnsiTheme="minorHAnsi" w:cstheme="minorHAnsi"/>
          <w:sz w:val="18"/>
          <w:szCs w:val="18"/>
        </w:rPr>
        <w:t xml:space="preserve"> geloof moge geven, maar op die grond dopen wij het niet, maar alleen omdat God het bevolen heeft. (…) Daarom moet eens voor al vastgesteld worden, dat de Doop altijd goed blijft en zijn karakter behoudt, ook al zou een mens gedoopt worden, die niet oprecht gelooft. Want Gods instelling en Woord laat zich niet door mensen veranderen of omzetten.”</w:t>
      </w:r>
    </w:p>
  </w:footnote>
  <w:footnote w:id="18">
    <w:p w14:paraId="6AF6E24A" w14:textId="77777777" w:rsidR="00C47D90" w:rsidRPr="00A95DF3" w:rsidRDefault="00C47D90" w:rsidP="00C47D90">
      <w:pPr>
        <w:pStyle w:val="Voetnoottekst"/>
        <w:jc w:val="both"/>
        <w:rPr>
          <w:rFonts w:asciiTheme="minorHAnsi" w:hAnsiTheme="minorHAnsi" w:cstheme="minorHAnsi"/>
          <w:i/>
          <w:sz w:val="18"/>
          <w:szCs w:val="18"/>
        </w:rPr>
      </w:pPr>
      <w:r w:rsidRPr="00A95DF3">
        <w:rPr>
          <w:rStyle w:val="Voetnootmarkering"/>
          <w:rFonts w:asciiTheme="minorHAnsi" w:hAnsiTheme="minorHAnsi" w:cstheme="minorHAnsi"/>
          <w:sz w:val="18"/>
          <w:szCs w:val="18"/>
        </w:rPr>
        <w:footnoteRef/>
      </w:r>
      <w:r w:rsidRPr="00A95DF3">
        <w:rPr>
          <w:rFonts w:asciiTheme="minorHAnsi" w:hAnsiTheme="minorHAnsi" w:cstheme="minorHAnsi"/>
          <w:sz w:val="18"/>
          <w:szCs w:val="18"/>
        </w:rPr>
        <w:t xml:space="preserve"> Dr. G. de Ru, </w:t>
      </w:r>
      <w:r w:rsidRPr="00A95DF3">
        <w:rPr>
          <w:rFonts w:asciiTheme="minorHAnsi" w:hAnsiTheme="minorHAnsi" w:cstheme="minorHAnsi"/>
          <w:i/>
          <w:sz w:val="18"/>
          <w:szCs w:val="18"/>
        </w:rPr>
        <w:t xml:space="preserve">De kinderdoop in het Nieuwe Testament, </w:t>
      </w:r>
      <w:r w:rsidRPr="00A95DF3">
        <w:rPr>
          <w:rFonts w:asciiTheme="minorHAnsi" w:hAnsiTheme="minorHAnsi" w:cstheme="minorHAnsi"/>
          <w:sz w:val="18"/>
          <w:szCs w:val="18"/>
        </w:rPr>
        <w:t>243</w:t>
      </w:r>
      <w:r w:rsidRPr="00A95DF3">
        <w:rPr>
          <w:rFonts w:asciiTheme="minorHAnsi" w:hAnsiTheme="minorHAnsi" w:cstheme="minorHAnsi"/>
          <w:i/>
          <w:sz w:val="18"/>
          <w:szCs w:val="18"/>
        </w:rPr>
        <w:t xml:space="preserve"> </w:t>
      </w:r>
    </w:p>
  </w:footnote>
  <w:footnote w:id="19">
    <w:p w14:paraId="1C5421BA" w14:textId="77777777" w:rsidR="00C47D90" w:rsidRPr="00A95DF3" w:rsidRDefault="00C47D90" w:rsidP="00C47D90">
      <w:pPr>
        <w:pStyle w:val="Voetnoottekst"/>
        <w:jc w:val="both"/>
        <w:rPr>
          <w:rFonts w:asciiTheme="minorHAnsi" w:hAnsiTheme="minorHAnsi" w:cstheme="minorHAnsi"/>
          <w:i/>
          <w:sz w:val="18"/>
          <w:szCs w:val="18"/>
        </w:rPr>
      </w:pPr>
      <w:r w:rsidRPr="00A95DF3">
        <w:rPr>
          <w:rStyle w:val="Voetnootmarkering"/>
          <w:rFonts w:asciiTheme="minorHAnsi" w:hAnsiTheme="minorHAnsi" w:cstheme="minorHAnsi"/>
          <w:sz w:val="18"/>
          <w:szCs w:val="18"/>
        </w:rPr>
        <w:footnoteRef/>
      </w:r>
      <w:r w:rsidRPr="00A95DF3">
        <w:rPr>
          <w:rFonts w:asciiTheme="minorHAnsi" w:hAnsiTheme="minorHAnsi" w:cstheme="minorHAnsi"/>
          <w:sz w:val="18"/>
          <w:szCs w:val="18"/>
        </w:rPr>
        <w:t xml:space="preserve"> Ds. D. Rietdijk, </w:t>
      </w:r>
      <w:r w:rsidRPr="00A95DF3">
        <w:rPr>
          <w:rFonts w:asciiTheme="minorHAnsi" w:hAnsiTheme="minorHAnsi" w:cstheme="minorHAnsi"/>
          <w:i/>
          <w:sz w:val="18"/>
          <w:szCs w:val="18"/>
        </w:rPr>
        <w:t xml:space="preserve">De kinderdoop bij Calvijn, </w:t>
      </w:r>
      <w:r w:rsidRPr="00A95DF3">
        <w:rPr>
          <w:rFonts w:asciiTheme="minorHAnsi" w:hAnsiTheme="minorHAnsi" w:cstheme="minorHAnsi"/>
          <w:sz w:val="18"/>
          <w:szCs w:val="18"/>
        </w:rPr>
        <w:t xml:space="preserve">in: </w:t>
      </w:r>
      <w:r w:rsidRPr="00A95DF3">
        <w:rPr>
          <w:rFonts w:asciiTheme="minorHAnsi" w:hAnsiTheme="minorHAnsi" w:cstheme="minorHAnsi"/>
          <w:i/>
          <w:sz w:val="18"/>
          <w:szCs w:val="18"/>
        </w:rPr>
        <w:t xml:space="preserve">Reformatorische Stemmen verleden en heden, </w:t>
      </w:r>
      <w:r w:rsidRPr="00A95DF3">
        <w:rPr>
          <w:rFonts w:asciiTheme="minorHAnsi" w:hAnsiTheme="minorHAnsi" w:cstheme="minorHAnsi"/>
          <w:sz w:val="18"/>
          <w:szCs w:val="18"/>
        </w:rPr>
        <w:t>Apeldoorn, 1989, 153-192</w:t>
      </w:r>
    </w:p>
  </w:footnote>
  <w:footnote w:id="20">
    <w:p w14:paraId="629EA553" w14:textId="77777777" w:rsidR="00C47D90" w:rsidRPr="00A95DF3" w:rsidRDefault="00C47D90" w:rsidP="00C47D90">
      <w:pPr>
        <w:pStyle w:val="Voetnoottekst"/>
        <w:jc w:val="both"/>
        <w:rPr>
          <w:rFonts w:asciiTheme="minorHAnsi" w:hAnsiTheme="minorHAnsi" w:cstheme="minorHAnsi"/>
          <w:sz w:val="18"/>
          <w:szCs w:val="18"/>
        </w:rPr>
      </w:pPr>
      <w:r w:rsidRPr="00A95DF3">
        <w:rPr>
          <w:rStyle w:val="Voetnootmarkering"/>
          <w:rFonts w:asciiTheme="minorHAnsi" w:hAnsiTheme="minorHAnsi" w:cstheme="minorHAnsi"/>
          <w:sz w:val="18"/>
          <w:szCs w:val="18"/>
        </w:rPr>
        <w:footnoteRef/>
      </w:r>
      <w:r w:rsidRPr="00A95DF3">
        <w:rPr>
          <w:rFonts w:asciiTheme="minorHAnsi" w:hAnsiTheme="minorHAnsi" w:cstheme="minorHAnsi"/>
          <w:sz w:val="18"/>
          <w:szCs w:val="18"/>
        </w:rPr>
        <w:t xml:space="preserve"> T. </w:t>
      </w:r>
      <w:proofErr w:type="spellStart"/>
      <w:r w:rsidRPr="00A95DF3">
        <w:rPr>
          <w:rFonts w:asciiTheme="minorHAnsi" w:hAnsiTheme="minorHAnsi" w:cstheme="minorHAnsi"/>
          <w:sz w:val="18"/>
          <w:szCs w:val="18"/>
        </w:rPr>
        <w:t>Brienen</w:t>
      </w:r>
      <w:proofErr w:type="spellEnd"/>
      <w:r w:rsidRPr="00A95DF3">
        <w:rPr>
          <w:rFonts w:asciiTheme="minorHAnsi" w:hAnsiTheme="minorHAnsi" w:cstheme="minorHAnsi"/>
          <w:sz w:val="18"/>
          <w:szCs w:val="18"/>
        </w:rPr>
        <w:t xml:space="preserve">, in </w:t>
      </w:r>
      <w:r w:rsidRPr="00A95DF3">
        <w:rPr>
          <w:rFonts w:asciiTheme="minorHAnsi" w:hAnsiTheme="minorHAnsi" w:cstheme="minorHAnsi"/>
          <w:i/>
          <w:sz w:val="18"/>
          <w:szCs w:val="18"/>
        </w:rPr>
        <w:t>Rondom de doopvont</w:t>
      </w:r>
      <w:r w:rsidRPr="00A95DF3">
        <w:rPr>
          <w:rFonts w:asciiTheme="minorHAnsi" w:hAnsiTheme="minorHAnsi" w:cstheme="minorHAnsi"/>
          <w:sz w:val="18"/>
          <w:szCs w:val="18"/>
        </w:rPr>
        <w:t xml:space="preserve">, 353 </w:t>
      </w:r>
    </w:p>
  </w:footnote>
  <w:footnote w:id="21">
    <w:p w14:paraId="7B39494D" w14:textId="77777777" w:rsidR="00C47D90" w:rsidRDefault="00C47D90" w:rsidP="00C47D90">
      <w:pPr>
        <w:pStyle w:val="Voetnoottekst"/>
        <w:jc w:val="both"/>
      </w:pPr>
      <w:r w:rsidRPr="00A95DF3">
        <w:rPr>
          <w:rStyle w:val="Voetnootmarkering"/>
          <w:rFonts w:asciiTheme="minorHAnsi" w:hAnsiTheme="minorHAnsi" w:cstheme="minorHAnsi"/>
          <w:sz w:val="18"/>
          <w:szCs w:val="18"/>
        </w:rPr>
        <w:footnoteRef/>
      </w:r>
      <w:r w:rsidRPr="00A95DF3">
        <w:rPr>
          <w:rFonts w:asciiTheme="minorHAnsi" w:hAnsiTheme="minorHAnsi" w:cstheme="minorHAnsi"/>
          <w:sz w:val="18"/>
          <w:szCs w:val="18"/>
        </w:rPr>
        <w:t xml:space="preserve"> T. </w:t>
      </w:r>
      <w:proofErr w:type="spellStart"/>
      <w:r w:rsidRPr="00A95DF3">
        <w:rPr>
          <w:rFonts w:asciiTheme="minorHAnsi" w:hAnsiTheme="minorHAnsi" w:cstheme="minorHAnsi"/>
          <w:sz w:val="18"/>
          <w:szCs w:val="18"/>
        </w:rPr>
        <w:t>Brienen</w:t>
      </w:r>
      <w:proofErr w:type="spellEnd"/>
      <w:r w:rsidRPr="00A95DF3">
        <w:rPr>
          <w:rFonts w:asciiTheme="minorHAnsi" w:hAnsiTheme="minorHAnsi" w:cstheme="minorHAnsi"/>
          <w:sz w:val="18"/>
          <w:szCs w:val="18"/>
        </w:rPr>
        <w:t xml:space="preserve">, in </w:t>
      </w:r>
      <w:r w:rsidRPr="00A95DF3">
        <w:rPr>
          <w:rFonts w:asciiTheme="minorHAnsi" w:hAnsiTheme="minorHAnsi" w:cstheme="minorHAnsi"/>
          <w:i/>
          <w:sz w:val="18"/>
          <w:szCs w:val="18"/>
        </w:rPr>
        <w:t>Rondom de doopvont</w:t>
      </w:r>
      <w:r w:rsidRPr="00A95DF3">
        <w:rPr>
          <w:rFonts w:asciiTheme="minorHAnsi" w:hAnsiTheme="minorHAnsi" w:cstheme="minorHAnsi"/>
          <w:sz w:val="18"/>
          <w:szCs w:val="18"/>
        </w:rPr>
        <w:t>, 361</w:t>
      </w:r>
      <w:r>
        <w:t xml:space="preserve"> </w:t>
      </w:r>
    </w:p>
  </w:footnote>
  <w:footnote w:id="22">
    <w:p w14:paraId="5FBDFB3E" w14:textId="77777777" w:rsidR="00C47D90" w:rsidRPr="00A95DF3" w:rsidRDefault="00C47D90" w:rsidP="00C47D90">
      <w:pPr>
        <w:pStyle w:val="Voetnoottekst"/>
        <w:rPr>
          <w:rFonts w:asciiTheme="minorHAnsi" w:hAnsiTheme="minorHAnsi" w:cstheme="minorHAnsi"/>
          <w:sz w:val="18"/>
          <w:szCs w:val="18"/>
        </w:rPr>
      </w:pPr>
      <w:r w:rsidRPr="00A95DF3">
        <w:rPr>
          <w:rStyle w:val="Voetnootmarkering"/>
          <w:rFonts w:asciiTheme="minorHAnsi" w:hAnsiTheme="minorHAnsi" w:cstheme="minorHAnsi"/>
          <w:sz w:val="18"/>
          <w:szCs w:val="18"/>
        </w:rPr>
        <w:footnoteRef/>
      </w:r>
      <w:r w:rsidRPr="00A95DF3">
        <w:rPr>
          <w:rFonts w:asciiTheme="minorHAnsi" w:hAnsiTheme="minorHAnsi" w:cstheme="minorHAnsi"/>
          <w:sz w:val="18"/>
          <w:szCs w:val="18"/>
        </w:rPr>
        <w:t xml:space="preserve"> Van Genderen en </w:t>
      </w:r>
      <w:proofErr w:type="spellStart"/>
      <w:r w:rsidRPr="00A95DF3">
        <w:rPr>
          <w:rFonts w:asciiTheme="minorHAnsi" w:hAnsiTheme="minorHAnsi" w:cstheme="minorHAnsi"/>
          <w:sz w:val="18"/>
          <w:szCs w:val="18"/>
        </w:rPr>
        <w:t>Velema</w:t>
      </w:r>
      <w:proofErr w:type="spellEnd"/>
      <w:r w:rsidRPr="00A95DF3">
        <w:rPr>
          <w:rFonts w:asciiTheme="minorHAnsi" w:hAnsiTheme="minorHAnsi" w:cstheme="minorHAnsi"/>
          <w:sz w:val="18"/>
          <w:szCs w:val="18"/>
        </w:rPr>
        <w:t xml:space="preserve">, </w:t>
      </w:r>
      <w:r w:rsidRPr="00A95DF3">
        <w:rPr>
          <w:rFonts w:asciiTheme="minorHAnsi" w:hAnsiTheme="minorHAnsi" w:cstheme="minorHAnsi"/>
          <w:i/>
          <w:sz w:val="18"/>
          <w:szCs w:val="18"/>
        </w:rPr>
        <w:t xml:space="preserve">Beknopte Gereformeerde Dogmatiek, </w:t>
      </w:r>
      <w:r w:rsidRPr="00A95DF3">
        <w:rPr>
          <w:rFonts w:asciiTheme="minorHAnsi" w:hAnsiTheme="minorHAnsi" w:cstheme="minorHAnsi"/>
          <w:sz w:val="18"/>
          <w:szCs w:val="18"/>
        </w:rPr>
        <w:t>717</w:t>
      </w:r>
    </w:p>
  </w:footnote>
  <w:footnote w:id="23">
    <w:p w14:paraId="165C657F" w14:textId="77777777" w:rsidR="00C47D90" w:rsidRPr="00A95DF3" w:rsidRDefault="00C47D90" w:rsidP="00C47D90">
      <w:pPr>
        <w:pStyle w:val="Voetnoottekst"/>
        <w:rPr>
          <w:rFonts w:asciiTheme="minorHAnsi" w:hAnsiTheme="minorHAnsi" w:cstheme="minorHAnsi"/>
          <w:i/>
          <w:sz w:val="18"/>
          <w:szCs w:val="18"/>
        </w:rPr>
      </w:pPr>
      <w:r w:rsidRPr="00A95DF3">
        <w:rPr>
          <w:rStyle w:val="Voetnootmarkering"/>
          <w:rFonts w:asciiTheme="minorHAnsi" w:hAnsiTheme="minorHAnsi" w:cstheme="minorHAnsi"/>
          <w:sz w:val="18"/>
          <w:szCs w:val="18"/>
        </w:rPr>
        <w:footnoteRef/>
      </w:r>
      <w:r w:rsidRPr="00A95DF3">
        <w:rPr>
          <w:rFonts w:asciiTheme="minorHAnsi" w:hAnsiTheme="minorHAnsi" w:cstheme="minorHAnsi"/>
          <w:sz w:val="18"/>
          <w:szCs w:val="18"/>
        </w:rPr>
        <w:t xml:space="preserve"> Dr. E. Smilde, </w:t>
      </w:r>
      <w:r w:rsidRPr="00A95DF3">
        <w:rPr>
          <w:rFonts w:asciiTheme="minorHAnsi" w:hAnsiTheme="minorHAnsi" w:cstheme="minorHAnsi"/>
          <w:i/>
          <w:sz w:val="18"/>
          <w:szCs w:val="18"/>
        </w:rPr>
        <w:t xml:space="preserve">Een eeuw van strijd over verbond en doop, </w:t>
      </w:r>
      <w:r w:rsidRPr="00A95DF3">
        <w:rPr>
          <w:rFonts w:asciiTheme="minorHAnsi" w:hAnsiTheme="minorHAnsi" w:cstheme="minorHAnsi"/>
          <w:sz w:val="18"/>
          <w:szCs w:val="18"/>
        </w:rPr>
        <w:t>Kok, Kampen, 1946, 113-117</w:t>
      </w:r>
    </w:p>
  </w:footnote>
  <w:footnote w:id="24">
    <w:p w14:paraId="71AE8928" w14:textId="77777777" w:rsidR="00C47D90" w:rsidRDefault="00C47D90" w:rsidP="00C47D90">
      <w:pPr>
        <w:pStyle w:val="Voetnoottekst"/>
      </w:pPr>
      <w:r w:rsidRPr="00A95DF3">
        <w:rPr>
          <w:rStyle w:val="Voetnootmarkering"/>
          <w:rFonts w:asciiTheme="minorHAnsi" w:hAnsiTheme="minorHAnsi" w:cstheme="minorHAnsi"/>
          <w:sz w:val="18"/>
          <w:szCs w:val="18"/>
        </w:rPr>
        <w:footnoteRef/>
      </w:r>
      <w:r w:rsidRPr="00A95DF3">
        <w:rPr>
          <w:rFonts w:asciiTheme="minorHAnsi" w:hAnsiTheme="minorHAnsi" w:cstheme="minorHAnsi"/>
          <w:sz w:val="18"/>
          <w:szCs w:val="18"/>
        </w:rPr>
        <w:t xml:space="preserve"> Van Genderen en </w:t>
      </w:r>
      <w:proofErr w:type="spellStart"/>
      <w:r w:rsidRPr="00A95DF3">
        <w:rPr>
          <w:rFonts w:asciiTheme="minorHAnsi" w:hAnsiTheme="minorHAnsi" w:cstheme="minorHAnsi"/>
          <w:sz w:val="18"/>
          <w:szCs w:val="18"/>
        </w:rPr>
        <w:t>Velema</w:t>
      </w:r>
      <w:proofErr w:type="spellEnd"/>
      <w:r w:rsidRPr="00A95DF3">
        <w:rPr>
          <w:rFonts w:asciiTheme="minorHAnsi" w:hAnsiTheme="minorHAnsi" w:cstheme="minorHAnsi"/>
          <w:sz w:val="18"/>
          <w:szCs w:val="18"/>
        </w:rPr>
        <w:t xml:space="preserve">, </w:t>
      </w:r>
      <w:r w:rsidRPr="00A95DF3">
        <w:rPr>
          <w:rFonts w:asciiTheme="minorHAnsi" w:hAnsiTheme="minorHAnsi" w:cstheme="minorHAnsi"/>
          <w:i/>
          <w:sz w:val="18"/>
          <w:szCs w:val="18"/>
        </w:rPr>
        <w:t xml:space="preserve">Beknopte Gereformeerde Dogmatiek, </w:t>
      </w:r>
      <w:r w:rsidRPr="00A95DF3">
        <w:rPr>
          <w:rFonts w:asciiTheme="minorHAnsi" w:hAnsiTheme="minorHAnsi" w:cstheme="minorHAnsi"/>
          <w:sz w:val="18"/>
          <w:szCs w:val="18"/>
        </w:rPr>
        <w:t>718</w:t>
      </w:r>
    </w:p>
  </w:footnote>
  <w:footnote w:id="25">
    <w:p w14:paraId="4FD0C36F" w14:textId="77777777" w:rsidR="00C47D90" w:rsidRPr="00A95DF3" w:rsidRDefault="00C47D90" w:rsidP="00C47D90">
      <w:pPr>
        <w:pStyle w:val="Voetnoottekst"/>
        <w:rPr>
          <w:rFonts w:asciiTheme="minorHAnsi" w:hAnsiTheme="minorHAnsi" w:cstheme="minorHAnsi"/>
          <w:sz w:val="18"/>
          <w:szCs w:val="18"/>
        </w:rPr>
      </w:pPr>
      <w:r w:rsidRPr="00A95DF3">
        <w:rPr>
          <w:rStyle w:val="Voetnootmarkering"/>
          <w:rFonts w:asciiTheme="minorHAnsi" w:hAnsiTheme="minorHAnsi" w:cstheme="minorHAnsi"/>
          <w:sz w:val="18"/>
          <w:szCs w:val="18"/>
        </w:rPr>
        <w:footnoteRef/>
      </w:r>
      <w:r w:rsidRPr="00A95DF3">
        <w:rPr>
          <w:rFonts w:asciiTheme="minorHAnsi" w:hAnsiTheme="minorHAnsi" w:cstheme="minorHAnsi"/>
          <w:sz w:val="18"/>
          <w:szCs w:val="18"/>
        </w:rPr>
        <w:t xml:space="preserve"> De volgende boeken geven een meer of minder uitvoerige bespreking van het ‘klassieke’ doopformulier:</w:t>
      </w:r>
    </w:p>
    <w:p w14:paraId="16E65590" w14:textId="77777777" w:rsidR="00C47D90" w:rsidRPr="00A95DF3" w:rsidRDefault="00C47D90" w:rsidP="00C47D90">
      <w:pPr>
        <w:pStyle w:val="Voetnoottekst"/>
        <w:numPr>
          <w:ilvl w:val="0"/>
          <w:numId w:val="6"/>
        </w:numPr>
        <w:rPr>
          <w:rFonts w:asciiTheme="minorHAnsi" w:hAnsiTheme="minorHAnsi" w:cstheme="minorHAnsi"/>
          <w:sz w:val="18"/>
          <w:szCs w:val="18"/>
        </w:rPr>
      </w:pPr>
      <w:r w:rsidRPr="00A95DF3">
        <w:rPr>
          <w:rFonts w:asciiTheme="minorHAnsi" w:hAnsiTheme="minorHAnsi" w:cstheme="minorHAnsi"/>
          <w:sz w:val="18"/>
          <w:szCs w:val="18"/>
        </w:rPr>
        <w:t xml:space="preserve">Ds. C. Harinck, </w:t>
      </w:r>
      <w:r w:rsidRPr="00A95DF3">
        <w:rPr>
          <w:rFonts w:asciiTheme="minorHAnsi" w:hAnsiTheme="minorHAnsi" w:cstheme="minorHAnsi"/>
          <w:i/>
          <w:sz w:val="18"/>
          <w:szCs w:val="18"/>
        </w:rPr>
        <w:t xml:space="preserve">Ons doopformulier, </w:t>
      </w:r>
      <w:r w:rsidRPr="00A95DF3">
        <w:rPr>
          <w:rFonts w:asciiTheme="minorHAnsi" w:hAnsiTheme="minorHAnsi" w:cstheme="minorHAnsi"/>
          <w:sz w:val="18"/>
          <w:szCs w:val="18"/>
        </w:rPr>
        <w:t>Den Hertog, Houten, 1984 2</w:t>
      </w:r>
      <w:r w:rsidRPr="00A95DF3">
        <w:rPr>
          <w:rFonts w:asciiTheme="minorHAnsi" w:hAnsiTheme="minorHAnsi" w:cstheme="minorHAnsi"/>
          <w:sz w:val="18"/>
          <w:szCs w:val="18"/>
          <w:vertAlign w:val="superscript"/>
        </w:rPr>
        <w:t>e</w:t>
      </w:r>
      <w:r w:rsidRPr="00A95DF3">
        <w:rPr>
          <w:rFonts w:asciiTheme="minorHAnsi" w:hAnsiTheme="minorHAnsi" w:cstheme="minorHAnsi"/>
          <w:sz w:val="18"/>
          <w:szCs w:val="18"/>
        </w:rPr>
        <w:t xml:space="preserve"> herziene druk</w:t>
      </w:r>
    </w:p>
    <w:p w14:paraId="1D6D3FCB" w14:textId="77777777" w:rsidR="00C47D90" w:rsidRPr="00A95DF3" w:rsidRDefault="00C47D90" w:rsidP="00C47D90">
      <w:pPr>
        <w:pStyle w:val="Voetnoottekst"/>
        <w:numPr>
          <w:ilvl w:val="0"/>
          <w:numId w:val="6"/>
        </w:numPr>
        <w:rPr>
          <w:rFonts w:asciiTheme="minorHAnsi" w:hAnsiTheme="minorHAnsi" w:cstheme="minorHAnsi"/>
          <w:sz w:val="18"/>
          <w:szCs w:val="18"/>
        </w:rPr>
      </w:pPr>
      <w:r w:rsidRPr="00A95DF3">
        <w:rPr>
          <w:rFonts w:asciiTheme="minorHAnsi" w:hAnsiTheme="minorHAnsi" w:cstheme="minorHAnsi"/>
          <w:sz w:val="18"/>
          <w:szCs w:val="18"/>
        </w:rPr>
        <w:t xml:space="preserve">Dr. M. Verduin, </w:t>
      </w:r>
      <w:r w:rsidRPr="00A95DF3">
        <w:rPr>
          <w:rFonts w:asciiTheme="minorHAnsi" w:hAnsiTheme="minorHAnsi" w:cstheme="minorHAnsi"/>
          <w:i/>
          <w:sz w:val="18"/>
          <w:szCs w:val="18"/>
        </w:rPr>
        <w:t xml:space="preserve">Daarom ben ik gedoopt! Eenvoudige uitleg van het klassieke formulier van de heilige Doop, </w:t>
      </w:r>
      <w:r w:rsidRPr="00A95DF3">
        <w:rPr>
          <w:rFonts w:asciiTheme="minorHAnsi" w:hAnsiTheme="minorHAnsi" w:cstheme="minorHAnsi"/>
          <w:sz w:val="18"/>
          <w:szCs w:val="18"/>
        </w:rPr>
        <w:t>Groen, 1996</w:t>
      </w:r>
    </w:p>
    <w:p w14:paraId="0335175B" w14:textId="77777777" w:rsidR="00C47D90" w:rsidRPr="00A95DF3" w:rsidRDefault="00C47D90" w:rsidP="00C47D90">
      <w:pPr>
        <w:pStyle w:val="Voetnoottekst"/>
        <w:numPr>
          <w:ilvl w:val="0"/>
          <w:numId w:val="6"/>
        </w:numPr>
        <w:rPr>
          <w:rFonts w:asciiTheme="minorHAnsi" w:hAnsiTheme="minorHAnsi" w:cstheme="minorHAnsi"/>
          <w:sz w:val="18"/>
          <w:szCs w:val="18"/>
        </w:rPr>
      </w:pPr>
      <w:r w:rsidRPr="00A95DF3">
        <w:rPr>
          <w:rFonts w:asciiTheme="minorHAnsi" w:hAnsiTheme="minorHAnsi" w:cstheme="minorHAnsi"/>
          <w:sz w:val="18"/>
          <w:szCs w:val="18"/>
        </w:rPr>
        <w:t xml:space="preserve">Dr. B. Wielenga, </w:t>
      </w:r>
      <w:r w:rsidRPr="00A95DF3">
        <w:rPr>
          <w:rFonts w:asciiTheme="minorHAnsi" w:hAnsiTheme="minorHAnsi" w:cstheme="minorHAnsi"/>
          <w:i/>
          <w:sz w:val="18"/>
          <w:szCs w:val="18"/>
        </w:rPr>
        <w:t xml:space="preserve">Ons doopsformulier, </w:t>
      </w:r>
      <w:r w:rsidRPr="00A95DF3">
        <w:rPr>
          <w:rFonts w:asciiTheme="minorHAnsi" w:hAnsiTheme="minorHAnsi" w:cstheme="minorHAnsi"/>
          <w:sz w:val="18"/>
          <w:szCs w:val="18"/>
        </w:rPr>
        <w:t>Kok, Kampen, 2</w:t>
      </w:r>
      <w:r w:rsidRPr="00A95DF3">
        <w:rPr>
          <w:rFonts w:asciiTheme="minorHAnsi" w:hAnsiTheme="minorHAnsi" w:cstheme="minorHAnsi"/>
          <w:sz w:val="18"/>
          <w:szCs w:val="18"/>
          <w:vertAlign w:val="superscript"/>
        </w:rPr>
        <w:t>e</w:t>
      </w:r>
      <w:r w:rsidRPr="00A95DF3">
        <w:rPr>
          <w:rFonts w:asciiTheme="minorHAnsi" w:hAnsiTheme="minorHAnsi" w:cstheme="minorHAnsi"/>
          <w:sz w:val="18"/>
          <w:szCs w:val="18"/>
        </w:rPr>
        <w:t xml:space="preserve"> herziene druk, 1920</w:t>
      </w:r>
    </w:p>
    <w:p w14:paraId="26CDB1E9" w14:textId="77777777" w:rsidR="00C47D90" w:rsidRPr="00A95DF3" w:rsidRDefault="00C47D90" w:rsidP="00C47D90">
      <w:pPr>
        <w:pStyle w:val="Voetnoottekst"/>
        <w:numPr>
          <w:ilvl w:val="0"/>
          <w:numId w:val="6"/>
        </w:numPr>
        <w:rPr>
          <w:rFonts w:asciiTheme="minorHAnsi" w:hAnsiTheme="minorHAnsi" w:cstheme="minorHAnsi"/>
          <w:sz w:val="18"/>
          <w:szCs w:val="18"/>
        </w:rPr>
      </w:pPr>
      <w:r w:rsidRPr="00A95DF3">
        <w:rPr>
          <w:rFonts w:asciiTheme="minorHAnsi" w:hAnsiTheme="minorHAnsi" w:cstheme="minorHAnsi"/>
          <w:sz w:val="18"/>
          <w:szCs w:val="18"/>
        </w:rPr>
        <w:t xml:space="preserve">Dr. W. van ’t Spijker, </w:t>
      </w:r>
      <w:r w:rsidRPr="00A95DF3">
        <w:rPr>
          <w:rFonts w:asciiTheme="minorHAnsi" w:hAnsiTheme="minorHAnsi" w:cstheme="minorHAnsi"/>
          <w:i/>
          <w:sz w:val="18"/>
          <w:szCs w:val="18"/>
        </w:rPr>
        <w:t xml:space="preserve">Zijn verbond en woorden, </w:t>
      </w:r>
      <w:r w:rsidRPr="00A95DF3">
        <w:rPr>
          <w:rFonts w:asciiTheme="minorHAnsi" w:hAnsiTheme="minorHAnsi" w:cstheme="minorHAnsi"/>
          <w:sz w:val="18"/>
          <w:szCs w:val="18"/>
        </w:rPr>
        <w:t>De Groot Goudriaan, Kampen, 2</w:t>
      </w:r>
      <w:r w:rsidRPr="00A95DF3">
        <w:rPr>
          <w:rFonts w:asciiTheme="minorHAnsi" w:hAnsiTheme="minorHAnsi" w:cstheme="minorHAnsi"/>
          <w:sz w:val="18"/>
          <w:szCs w:val="18"/>
          <w:vertAlign w:val="superscript"/>
        </w:rPr>
        <w:t>e</w:t>
      </w:r>
      <w:r w:rsidRPr="00A95DF3">
        <w:rPr>
          <w:rFonts w:asciiTheme="minorHAnsi" w:hAnsiTheme="minorHAnsi" w:cstheme="minorHAnsi"/>
          <w:sz w:val="18"/>
          <w:szCs w:val="18"/>
        </w:rPr>
        <w:t xml:space="preserve"> herziene druk, 1991</w:t>
      </w:r>
    </w:p>
    <w:p w14:paraId="3C2F05CC" w14:textId="77777777" w:rsidR="00C47D90" w:rsidRPr="00A95DF3" w:rsidRDefault="00C47D90" w:rsidP="00C47D90">
      <w:pPr>
        <w:pStyle w:val="Voetnoottekst"/>
        <w:numPr>
          <w:ilvl w:val="0"/>
          <w:numId w:val="6"/>
        </w:numPr>
        <w:rPr>
          <w:rFonts w:asciiTheme="minorHAnsi" w:hAnsiTheme="minorHAnsi" w:cstheme="minorHAnsi"/>
          <w:sz w:val="18"/>
          <w:szCs w:val="18"/>
        </w:rPr>
      </w:pPr>
      <w:r w:rsidRPr="00A95DF3">
        <w:rPr>
          <w:rFonts w:asciiTheme="minorHAnsi" w:hAnsiTheme="minorHAnsi" w:cstheme="minorHAnsi"/>
          <w:sz w:val="18"/>
          <w:szCs w:val="18"/>
        </w:rPr>
        <w:t xml:space="preserve">H.J. Lam, </w:t>
      </w:r>
      <w:r w:rsidRPr="00A95DF3">
        <w:rPr>
          <w:rFonts w:asciiTheme="minorHAnsi" w:hAnsiTheme="minorHAnsi" w:cstheme="minorHAnsi"/>
          <w:i/>
          <w:sz w:val="18"/>
          <w:szCs w:val="18"/>
        </w:rPr>
        <w:t xml:space="preserve">Van doopzitting naar doopvont, </w:t>
      </w:r>
      <w:r w:rsidRPr="00A95DF3">
        <w:rPr>
          <w:rFonts w:asciiTheme="minorHAnsi" w:hAnsiTheme="minorHAnsi" w:cstheme="minorHAnsi"/>
          <w:sz w:val="18"/>
          <w:szCs w:val="18"/>
        </w:rPr>
        <w:t>Boekencentrum, 1994</w:t>
      </w:r>
    </w:p>
    <w:p w14:paraId="72FE3EE5" w14:textId="77777777" w:rsidR="00C47D90" w:rsidRPr="00A95DF3" w:rsidRDefault="00C47D90" w:rsidP="00C47D90">
      <w:pPr>
        <w:pStyle w:val="Voetnoottekst"/>
        <w:numPr>
          <w:ilvl w:val="0"/>
          <w:numId w:val="6"/>
        </w:numPr>
        <w:rPr>
          <w:rFonts w:asciiTheme="minorHAnsi" w:hAnsiTheme="minorHAnsi" w:cstheme="minorHAnsi"/>
          <w:sz w:val="18"/>
          <w:szCs w:val="18"/>
        </w:rPr>
      </w:pPr>
      <w:proofErr w:type="spellStart"/>
      <w:r w:rsidRPr="00A95DF3">
        <w:rPr>
          <w:rFonts w:asciiTheme="minorHAnsi" w:hAnsiTheme="minorHAnsi" w:cstheme="minorHAnsi"/>
          <w:sz w:val="18"/>
          <w:szCs w:val="18"/>
          <w:lang w:val="de-DE"/>
        </w:rPr>
        <w:t>Drs</w:t>
      </w:r>
      <w:proofErr w:type="spellEnd"/>
      <w:r w:rsidRPr="00A95DF3">
        <w:rPr>
          <w:rFonts w:asciiTheme="minorHAnsi" w:hAnsiTheme="minorHAnsi" w:cstheme="minorHAnsi"/>
          <w:sz w:val="18"/>
          <w:szCs w:val="18"/>
          <w:lang w:val="de-DE"/>
        </w:rPr>
        <w:t xml:space="preserve">. E.F. </w:t>
      </w:r>
      <w:proofErr w:type="spellStart"/>
      <w:r w:rsidRPr="00A95DF3">
        <w:rPr>
          <w:rFonts w:asciiTheme="minorHAnsi" w:hAnsiTheme="minorHAnsi" w:cstheme="minorHAnsi"/>
          <w:sz w:val="18"/>
          <w:szCs w:val="18"/>
          <w:lang w:val="de-DE"/>
        </w:rPr>
        <w:t>Vergunst</w:t>
      </w:r>
      <w:proofErr w:type="spellEnd"/>
      <w:r w:rsidRPr="00A95DF3">
        <w:rPr>
          <w:rFonts w:asciiTheme="minorHAnsi" w:hAnsiTheme="minorHAnsi" w:cstheme="minorHAnsi"/>
          <w:sz w:val="18"/>
          <w:szCs w:val="18"/>
          <w:lang w:val="de-DE"/>
        </w:rPr>
        <w:t xml:space="preserve">, </w:t>
      </w:r>
      <w:proofErr w:type="spellStart"/>
      <w:r w:rsidRPr="00A95DF3">
        <w:rPr>
          <w:rFonts w:asciiTheme="minorHAnsi" w:hAnsiTheme="minorHAnsi" w:cstheme="minorHAnsi"/>
          <w:sz w:val="18"/>
          <w:szCs w:val="18"/>
          <w:lang w:val="de-DE"/>
        </w:rPr>
        <w:t>drs</w:t>
      </w:r>
      <w:proofErr w:type="spellEnd"/>
      <w:r w:rsidRPr="00A95DF3">
        <w:rPr>
          <w:rFonts w:asciiTheme="minorHAnsi" w:hAnsiTheme="minorHAnsi" w:cstheme="minorHAnsi"/>
          <w:sz w:val="18"/>
          <w:szCs w:val="18"/>
          <w:lang w:val="de-DE"/>
        </w:rPr>
        <w:t xml:space="preserve">. </w:t>
      </w:r>
      <w:r w:rsidRPr="00A95DF3">
        <w:rPr>
          <w:rFonts w:asciiTheme="minorHAnsi" w:hAnsiTheme="minorHAnsi" w:cstheme="minorHAnsi"/>
          <w:sz w:val="18"/>
          <w:szCs w:val="18"/>
        </w:rPr>
        <w:t xml:space="preserve">G. Dekker- van der Kuil, </w:t>
      </w:r>
      <w:r w:rsidRPr="00A95DF3">
        <w:rPr>
          <w:rFonts w:asciiTheme="minorHAnsi" w:hAnsiTheme="minorHAnsi" w:cstheme="minorHAnsi"/>
          <w:i/>
          <w:sz w:val="18"/>
          <w:szCs w:val="18"/>
        </w:rPr>
        <w:t xml:space="preserve">Tussen Mij en u, </w:t>
      </w:r>
      <w:r w:rsidRPr="00A95DF3">
        <w:rPr>
          <w:rFonts w:asciiTheme="minorHAnsi" w:hAnsiTheme="minorHAnsi" w:cstheme="minorHAnsi"/>
          <w:sz w:val="18"/>
          <w:szCs w:val="18"/>
        </w:rPr>
        <w:t>Groen en Zoon, Leiden, 1991</w:t>
      </w:r>
    </w:p>
    <w:p w14:paraId="1EBFC497" w14:textId="77777777" w:rsidR="00C47D90" w:rsidRPr="00A95DF3" w:rsidRDefault="00C47D90" w:rsidP="00C47D90">
      <w:pPr>
        <w:pStyle w:val="Voetnoottekst"/>
        <w:numPr>
          <w:ilvl w:val="0"/>
          <w:numId w:val="6"/>
        </w:numPr>
      </w:pPr>
      <w:r w:rsidRPr="00A95DF3">
        <w:rPr>
          <w:rFonts w:asciiTheme="minorHAnsi" w:hAnsiTheme="minorHAnsi" w:cstheme="minorHAnsi"/>
          <w:sz w:val="18"/>
          <w:szCs w:val="18"/>
        </w:rPr>
        <w:t xml:space="preserve">Dr. J.G. </w:t>
      </w:r>
      <w:proofErr w:type="spellStart"/>
      <w:r w:rsidRPr="00A95DF3">
        <w:rPr>
          <w:rFonts w:asciiTheme="minorHAnsi" w:hAnsiTheme="minorHAnsi" w:cstheme="minorHAnsi"/>
          <w:sz w:val="18"/>
          <w:szCs w:val="18"/>
        </w:rPr>
        <w:t>Woelderink</w:t>
      </w:r>
      <w:proofErr w:type="spellEnd"/>
      <w:r w:rsidRPr="00A95DF3">
        <w:rPr>
          <w:rFonts w:asciiTheme="minorHAnsi" w:hAnsiTheme="minorHAnsi" w:cstheme="minorHAnsi"/>
          <w:sz w:val="18"/>
          <w:szCs w:val="18"/>
        </w:rPr>
        <w:t xml:space="preserve">, </w:t>
      </w:r>
      <w:r w:rsidRPr="00A95DF3">
        <w:rPr>
          <w:rFonts w:asciiTheme="minorHAnsi" w:hAnsiTheme="minorHAnsi" w:cstheme="minorHAnsi"/>
          <w:i/>
          <w:sz w:val="18"/>
          <w:szCs w:val="18"/>
        </w:rPr>
        <w:t>Ons doopformulier</w:t>
      </w:r>
      <w:r>
        <w:rPr>
          <w:i/>
        </w:rPr>
        <w:t>.</w:t>
      </w:r>
    </w:p>
    <w:p w14:paraId="3DE58FD3" w14:textId="77777777" w:rsidR="00C47D90" w:rsidRPr="00A95DF3" w:rsidRDefault="00C47D90" w:rsidP="00C47D90">
      <w:pPr>
        <w:pStyle w:val="Voetnoottekst"/>
        <w:numPr>
          <w:ilvl w:val="0"/>
          <w:numId w:val="6"/>
        </w:numPr>
        <w:rPr>
          <w:rFonts w:asciiTheme="minorHAnsi" w:hAnsiTheme="minorHAnsi" w:cstheme="minorHAnsi"/>
          <w:sz w:val="18"/>
          <w:szCs w:val="18"/>
        </w:rPr>
      </w:pPr>
      <w:r w:rsidRPr="00A95DF3">
        <w:rPr>
          <w:rFonts w:asciiTheme="minorHAnsi" w:hAnsiTheme="minorHAnsi" w:cstheme="minorHAnsi"/>
          <w:sz w:val="18"/>
          <w:szCs w:val="18"/>
        </w:rPr>
        <w:t xml:space="preserve">Ds. H. van den Belt, </w:t>
      </w:r>
      <w:r w:rsidRPr="00A95DF3">
        <w:rPr>
          <w:rFonts w:asciiTheme="minorHAnsi" w:hAnsiTheme="minorHAnsi" w:cstheme="minorHAnsi"/>
          <w:i/>
          <w:sz w:val="18"/>
          <w:szCs w:val="18"/>
        </w:rPr>
        <w:t xml:space="preserve">Een eeuwig verbond, </w:t>
      </w:r>
      <w:r w:rsidRPr="00B953B2">
        <w:rPr>
          <w:rFonts w:asciiTheme="minorHAnsi" w:hAnsiTheme="minorHAnsi" w:cstheme="minorHAnsi"/>
          <w:i/>
          <w:sz w:val="18"/>
          <w:szCs w:val="18"/>
        </w:rPr>
        <w:t>over de betekenis van de heilige doop</w:t>
      </w:r>
      <w:r>
        <w:rPr>
          <w:rFonts w:asciiTheme="minorHAnsi" w:hAnsiTheme="minorHAnsi" w:cstheme="minorHAnsi"/>
          <w:sz w:val="18"/>
          <w:szCs w:val="18"/>
        </w:rPr>
        <w:t xml:space="preserve"> (een aanrader om als doopgeschenk te geven!)</w:t>
      </w:r>
    </w:p>
  </w:footnote>
  <w:footnote w:id="26">
    <w:p w14:paraId="2ACB699F" w14:textId="77777777" w:rsidR="00C47D90" w:rsidRDefault="00C47D90" w:rsidP="00C47D90">
      <w:pPr>
        <w:pStyle w:val="Voetnoottekst"/>
      </w:pPr>
      <w:r>
        <w:rPr>
          <w:rStyle w:val="Voetnootmarkering"/>
        </w:rPr>
        <w:footnoteRef/>
      </w:r>
      <w:r>
        <w:t xml:space="preserve"> </w:t>
      </w:r>
      <w:r w:rsidRPr="004431AC">
        <w:rPr>
          <w:rFonts w:asciiTheme="minorHAnsi" w:hAnsiTheme="minorHAnsi" w:cstheme="minorHAnsi"/>
          <w:sz w:val="18"/>
          <w:szCs w:val="18"/>
        </w:rPr>
        <w:t xml:space="preserve">H.J. Olthuis, </w:t>
      </w:r>
      <w:r w:rsidRPr="004431AC">
        <w:rPr>
          <w:rFonts w:asciiTheme="minorHAnsi" w:hAnsiTheme="minorHAnsi" w:cstheme="minorHAnsi"/>
          <w:i/>
          <w:sz w:val="18"/>
          <w:szCs w:val="18"/>
        </w:rPr>
        <w:t xml:space="preserve">De doopspraktijk der Gereformeerde Kerken in Nederland 1568-1816, </w:t>
      </w:r>
      <w:r w:rsidRPr="004431AC">
        <w:rPr>
          <w:rFonts w:asciiTheme="minorHAnsi" w:hAnsiTheme="minorHAnsi" w:cstheme="minorHAnsi"/>
          <w:sz w:val="18"/>
          <w:szCs w:val="18"/>
        </w:rPr>
        <w:t xml:space="preserve">Utrecht, 1906, 130-145. Zie ook: C.A. Tukker in: </w:t>
      </w:r>
      <w:r w:rsidRPr="004431AC">
        <w:rPr>
          <w:rFonts w:asciiTheme="minorHAnsi" w:hAnsiTheme="minorHAnsi" w:cstheme="minorHAnsi"/>
          <w:i/>
          <w:sz w:val="18"/>
          <w:szCs w:val="18"/>
        </w:rPr>
        <w:t xml:space="preserve">Rondom de doopvont, </w:t>
      </w:r>
      <w:r w:rsidRPr="004431AC">
        <w:rPr>
          <w:rFonts w:asciiTheme="minorHAnsi" w:hAnsiTheme="minorHAnsi" w:cstheme="minorHAnsi"/>
          <w:sz w:val="18"/>
          <w:szCs w:val="18"/>
        </w:rPr>
        <w:t>311-317</w:t>
      </w:r>
    </w:p>
  </w:footnote>
  <w:footnote w:id="27">
    <w:p w14:paraId="589FB5AD" w14:textId="77777777" w:rsidR="00C47D90" w:rsidRPr="004012A1" w:rsidRDefault="00C47D90" w:rsidP="00C47D90">
      <w:pPr>
        <w:pStyle w:val="Voetnoottekst"/>
        <w:rPr>
          <w:rFonts w:asciiTheme="minorHAnsi" w:hAnsiTheme="minorHAnsi" w:cstheme="minorHAnsi"/>
          <w:sz w:val="18"/>
          <w:szCs w:val="18"/>
        </w:rPr>
      </w:pPr>
      <w:r w:rsidRPr="004012A1">
        <w:rPr>
          <w:rStyle w:val="Voetnootmarkering"/>
          <w:rFonts w:asciiTheme="minorHAnsi" w:hAnsiTheme="minorHAnsi" w:cstheme="minorHAnsi"/>
          <w:sz w:val="18"/>
          <w:szCs w:val="18"/>
        </w:rPr>
        <w:footnoteRef/>
      </w:r>
      <w:r w:rsidRPr="004012A1">
        <w:rPr>
          <w:rFonts w:asciiTheme="minorHAnsi" w:hAnsiTheme="minorHAnsi" w:cstheme="minorHAnsi"/>
          <w:sz w:val="18"/>
          <w:szCs w:val="18"/>
        </w:rPr>
        <w:t xml:space="preserve"> W. </w:t>
      </w:r>
      <w:proofErr w:type="spellStart"/>
      <w:r w:rsidRPr="004012A1">
        <w:rPr>
          <w:rFonts w:asciiTheme="minorHAnsi" w:hAnsiTheme="minorHAnsi" w:cstheme="minorHAnsi"/>
          <w:sz w:val="18"/>
          <w:szCs w:val="18"/>
        </w:rPr>
        <w:t>Balke</w:t>
      </w:r>
      <w:proofErr w:type="spellEnd"/>
      <w:r w:rsidRPr="004012A1">
        <w:rPr>
          <w:rFonts w:asciiTheme="minorHAnsi" w:hAnsiTheme="minorHAnsi" w:cstheme="minorHAnsi"/>
          <w:sz w:val="18"/>
          <w:szCs w:val="18"/>
        </w:rPr>
        <w:t xml:space="preserve">, </w:t>
      </w:r>
      <w:r w:rsidRPr="004012A1">
        <w:rPr>
          <w:rFonts w:asciiTheme="minorHAnsi" w:hAnsiTheme="minorHAnsi" w:cstheme="minorHAnsi"/>
          <w:i/>
          <w:sz w:val="18"/>
          <w:szCs w:val="18"/>
        </w:rPr>
        <w:t xml:space="preserve">Calvijn en de doperse </w:t>
      </w:r>
      <w:proofErr w:type="spellStart"/>
      <w:r w:rsidRPr="004012A1">
        <w:rPr>
          <w:rFonts w:asciiTheme="minorHAnsi" w:hAnsiTheme="minorHAnsi" w:cstheme="minorHAnsi"/>
          <w:i/>
          <w:sz w:val="18"/>
          <w:szCs w:val="18"/>
        </w:rPr>
        <w:t>radikalen</w:t>
      </w:r>
      <w:proofErr w:type="spellEnd"/>
      <w:r w:rsidRPr="004012A1">
        <w:rPr>
          <w:rFonts w:asciiTheme="minorHAnsi" w:hAnsiTheme="minorHAnsi" w:cstheme="minorHAnsi"/>
          <w:i/>
          <w:sz w:val="18"/>
          <w:szCs w:val="18"/>
        </w:rPr>
        <w:t xml:space="preserve">, </w:t>
      </w:r>
      <w:r w:rsidRPr="004012A1">
        <w:rPr>
          <w:rFonts w:asciiTheme="minorHAnsi" w:hAnsiTheme="minorHAnsi" w:cstheme="minorHAnsi"/>
          <w:sz w:val="18"/>
          <w:szCs w:val="18"/>
        </w:rPr>
        <w:t>107</w:t>
      </w:r>
    </w:p>
  </w:footnote>
  <w:footnote w:id="28">
    <w:p w14:paraId="0209A18B" w14:textId="77777777" w:rsidR="00C47D90" w:rsidRDefault="00C47D90" w:rsidP="00C47D90">
      <w:pPr>
        <w:pStyle w:val="Voetnoottekst"/>
      </w:pPr>
      <w:r w:rsidRPr="004012A1">
        <w:rPr>
          <w:rStyle w:val="Voetnootmarkering"/>
          <w:rFonts w:asciiTheme="minorHAnsi" w:hAnsiTheme="minorHAnsi" w:cstheme="minorHAnsi"/>
          <w:sz w:val="18"/>
          <w:szCs w:val="18"/>
        </w:rPr>
        <w:footnoteRef/>
      </w:r>
      <w:r w:rsidRPr="004012A1">
        <w:rPr>
          <w:rFonts w:asciiTheme="minorHAnsi" w:hAnsiTheme="minorHAnsi" w:cstheme="minorHAnsi"/>
          <w:sz w:val="18"/>
          <w:szCs w:val="18"/>
          <w:lang w:val="de-DE"/>
        </w:rPr>
        <w:t xml:space="preserve"> Prof. Dr. L. </w:t>
      </w:r>
      <w:proofErr w:type="spellStart"/>
      <w:r w:rsidRPr="004012A1">
        <w:rPr>
          <w:rFonts w:asciiTheme="minorHAnsi" w:hAnsiTheme="minorHAnsi" w:cstheme="minorHAnsi"/>
          <w:sz w:val="18"/>
          <w:szCs w:val="18"/>
          <w:lang w:val="de-DE"/>
        </w:rPr>
        <w:t>Doekes</w:t>
      </w:r>
      <w:proofErr w:type="spellEnd"/>
      <w:r w:rsidRPr="004012A1">
        <w:rPr>
          <w:rFonts w:asciiTheme="minorHAnsi" w:hAnsiTheme="minorHAnsi" w:cstheme="minorHAnsi"/>
          <w:sz w:val="18"/>
          <w:szCs w:val="18"/>
          <w:lang w:val="de-DE"/>
        </w:rPr>
        <w:t xml:space="preserve">, </w:t>
      </w:r>
      <w:r w:rsidRPr="004012A1">
        <w:rPr>
          <w:rFonts w:asciiTheme="minorHAnsi" w:hAnsiTheme="minorHAnsi" w:cstheme="minorHAnsi"/>
          <w:i/>
          <w:sz w:val="18"/>
          <w:szCs w:val="18"/>
          <w:lang w:val="de-DE"/>
        </w:rPr>
        <w:t xml:space="preserve">Der Heilige, </w:t>
      </w:r>
      <w:proofErr w:type="spellStart"/>
      <w:r w:rsidRPr="004012A1">
        <w:rPr>
          <w:rFonts w:asciiTheme="minorHAnsi" w:hAnsiTheme="minorHAnsi" w:cstheme="minorHAnsi"/>
          <w:i/>
          <w:sz w:val="18"/>
          <w:szCs w:val="18"/>
          <w:lang w:val="de-DE"/>
        </w:rPr>
        <w:t>Quados</w:t>
      </w:r>
      <w:proofErr w:type="spellEnd"/>
      <w:r w:rsidRPr="004012A1">
        <w:rPr>
          <w:rFonts w:asciiTheme="minorHAnsi" w:hAnsiTheme="minorHAnsi" w:cstheme="minorHAnsi"/>
          <w:i/>
          <w:sz w:val="18"/>
          <w:szCs w:val="18"/>
          <w:lang w:val="de-DE"/>
        </w:rPr>
        <w:t xml:space="preserve"> und </w:t>
      </w:r>
      <w:proofErr w:type="spellStart"/>
      <w:r w:rsidRPr="004012A1">
        <w:rPr>
          <w:rFonts w:asciiTheme="minorHAnsi" w:hAnsiTheme="minorHAnsi" w:cstheme="minorHAnsi"/>
          <w:i/>
          <w:sz w:val="18"/>
          <w:szCs w:val="18"/>
          <w:lang w:val="de-DE"/>
        </w:rPr>
        <w:t>Hagios</w:t>
      </w:r>
      <w:proofErr w:type="spellEnd"/>
      <w:r w:rsidRPr="004012A1">
        <w:rPr>
          <w:rFonts w:asciiTheme="minorHAnsi" w:hAnsiTheme="minorHAnsi" w:cstheme="minorHAnsi"/>
          <w:i/>
          <w:sz w:val="18"/>
          <w:szCs w:val="18"/>
          <w:lang w:val="de-DE"/>
        </w:rPr>
        <w:t xml:space="preserve"> in der reformierten Theologie des 17. </w:t>
      </w:r>
      <w:proofErr w:type="spellStart"/>
      <w:r w:rsidRPr="004012A1">
        <w:rPr>
          <w:rFonts w:asciiTheme="minorHAnsi" w:hAnsiTheme="minorHAnsi" w:cstheme="minorHAnsi"/>
          <w:i/>
          <w:sz w:val="18"/>
          <w:szCs w:val="18"/>
        </w:rPr>
        <w:t>Und</w:t>
      </w:r>
      <w:proofErr w:type="spellEnd"/>
      <w:r w:rsidRPr="004012A1">
        <w:rPr>
          <w:rFonts w:asciiTheme="minorHAnsi" w:hAnsiTheme="minorHAnsi" w:cstheme="minorHAnsi"/>
          <w:i/>
          <w:sz w:val="18"/>
          <w:szCs w:val="18"/>
        </w:rPr>
        <w:t xml:space="preserve"> 18. </w:t>
      </w:r>
      <w:proofErr w:type="spellStart"/>
      <w:r w:rsidRPr="004012A1">
        <w:rPr>
          <w:rFonts w:asciiTheme="minorHAnsi" w:hAnsiTheme="minorHAnsi" w:cstheme="minorHAnsi"/>
          <w:i/>
          <w:sz w:val="18"/>
          <w:szCs w:val="18"/>
        </w:rPr>
        <w:t>Jahrhunderts</w:t>
      </w:r>
      <w:proofErr w:type="spellEnd"/>
      <w:r w:rsidRPr="004012A1">
        <w:rPr>
          <w:rFonts w:asciiTheme="minorHAnsi" w:hAnsiTheme="minorHAnsi" w:cstheme="minorHAnsi"/>
          <w:i/>
          <w:sz w:val="18"/>
          <w:szCs w:val="18"/>
        </w:rPr>
        <w:t xml:space="preserve">, </w:t>
      </w:r>
      <w:r w:rsidRPr="004012A1">
        <w:rPr>
          <w:rFonts w:asciiTheme="minorHAnsi" w:hAnsiTheme="minorHAnsi" w:cstheme="minorHAnsi"/>
          <w:sz w:val="18"/>
          <w:szCs w:val="18"/>
        </w:rPr>
        <w:t>Wever, Franeker, 1960, 176-177</w:t>
      </w:r>
    </w:p>
  </w:footnote>
  <w:footnote w:id="29">
    <w:p w14:paraId="4686EFFE" w14:textId="77777777" w:rsidR="00C47D90" w:rsidRPr="004012A1" w:rsidRDefault="00C47D90" w:rsidP="00C47D90">
      <w:pPr>
        <w:pStyle w:val="Voetnoottekst"/>
        <w:rPr>
          <w:rFonts w:asciiTheme="minorHAnsi" w:hAnsiTheme="minorHAnsi" w:cstheme="minorHAnsi"/>
          <w:sz w:val="18"/>
          <w:szCs w:val="18"/>
        </w:rPr>
      </w:pPr>
      <w:r w:rsidRPr="004012A1">
        <w:rPr>
          <w:rStyle w:val="Voetnootmarkering"/>
          <w:rFonts w:asciiTheme="minorHAnsi" w:hAnsiTheme="minorHAnsi" w:cstheme="minorHAnsi"/>
          <w:sz w:val="18"/>
          <w:szCs w:val="18"/>
        </w:rPr>
        <w:footnoteRef/>
      </w:r>
      <w:r w:rsidRPr="004012A1">
        <w:rPr>
          <w:rFonts w:asciiTheme="minorHAnsi" w:hAnsiTheme="minorHAnsi" w:cstheme="minorHAnsi"/>
          <w:sz w:val="18"/>
          <w:szCs w:val="18"/>
        </w:rPr>
        <w:t xml:space="preserve"> </w:t>
      </w:r>
      <w:r w:rsidRPr="004012A1">
        <w:rPr>
          <w:rFonts w:asciiTheme="minorHAnsi" w:hAnsiTheme="minorHAnsi" w:cstheme="minorHAnsi"/>
          <w:i/>
          <w:sz w:val="18"/>
          <w:szCs w:val="18"/>
        </w:rPr>
        <w:t xml:space="preserve">De Nederlandsche Belijdenisgeschriften, </w:t>
      </w:r>
      <w:r w:rsidRPr="004012A1">
        <w:rPr>
          <w:rFonts w:asciiTheme="minorHAnsi" w:hAnsiTheme="minorHAnsi" w:cstheme="minorHAnsi"/>
          <w:sz w:val="18"/>
          <w:szCs w:val="18"/>
        </w:rPr>
        <w:t>vergelijkende teksten, samengesteld door Dr. J.N. Bakhuizen van den Brink, Amsterdam, 1940. Voor het woord ‘toezeggen’ staat in de Latijnse editie ‘</w:t>
      </w:r>
      <w:proofErr w:type="spellStart"/>
      <w:r w:rsidRPr="004012A1">
        <w:rPr>
          <w:rFonts w:asciiTheme="minorHAnsi" w:hAnsiTheme="minorHAnsi" w:cstheme="minorHAnsi"/>
          <w:sz w:val="18"/>
          <w:szCs w:val="18"/>
        </w:rPr>
        <w:t>promittere’dat</w:t>
      </w:r>
      <w:proofErr w:type="spellEnd"/>
      <w:r w:rsidRPr="004012A1">
        <w:rPr>
          <w:rFonts w:asciiTheme="minorHAnsi" w:hAnsiTheme="minorHAnsi" w:cstheme="minorHAnsi"/>
          <w:sz w:val="18"/>
          <w:szCs w:val="18"/>
        </w:rPr>
        <w:t xml:space="preserve"> beloven betekent. </w:t>
      </w:r>
    </w:p>
  </w:footnote>
  <w:footnote w:id="30">
    <w:p w14:paraId="41B1BA58" w14:textId="77777777" w:rsidR="00C47D90" w:rsidRDefault="00C47D90" w:rsidP="00C47D90">
      <w:r w:rsidRPr="004012A1">
        <w:rPr>
          <w:rStyle w:val="Voetnootmarkering"/>
          <w:rFonts w:asciiTheme="minorHAnsi" w:hAnsiTheme="minorHAnsi" w:cstheme="minorHAnsi"/>
          <w:sz w:val="18"/>
          <w:szCs w:val="18"/>
        </w:rPr>
        <w:footnoteRef/>
      </w:r>
      <w:r w:rsidRPr="004012A1">
        <w:rPr>
          <w:rFonts w:asciiTheme="minorHAnsi" w:hAnsiTheme="minorHAnsi" w:cstheme="minorHAnsi"/>
          <w:sz w:val="18"/>
          <w:szCs w:val="18"/>
        </w:rPr>
        <w:t xml:space="preserve"> Zacharias</w:t>
      </w:r>
      <w:r w:rsidRPr="00B60FB5">
        <w:rPr>
          <w:rFonts w:asciiTheme="minorHAnsi" w:hAnsiTheme="minorHAnsi" w:cstheme="minorHAnsi"/>
          <w:sz w:val="18"/>
          <w:szCs w:val="18"/>
        </w:rPr>
        <w:t xml:space="preserve"> </w:t>
      </w:r>
      <w:proofErr w:type="spellStart"/>
      <w:r w:rsidRPr="00B60FB5">
        <w:rPr>
          <w:rFonts w:asciiTheme="minorHAnsi" w:hAnsiTheme="minorHAnsi" w:cstheme="minorHAnsi"/>
          <w:sz w:val="18"/>
          <w:szCs w:val="18"/>
        </w:rPr>
        <w:t>Ursinus</w:t>
      </w:r>
      <w:proofErr w:type="spellEnd"/>
      <w:r w:rsidRPr="00B60FB5">
        <w:rPr>
          <w:rFonts w:asciiTheme="minorHAnsi" w:hAnsiTheme="minorHAnsi" w:cstheme="minorHAnsi"/>
          <w:b/>
          <w:sz w:val="18"/>
          <w:szCs w:val="18"/>
        </w:rPr>
        <w:t xml:space="preserve">. </w:t>
      </w:r>
      <w:r w:rsidRPr="00B60FB5">
        <w:rPr>
          <w:rFonts w:asciiTheme="minorHAnsi" w:hAnsiTheme="minorHAnsi" w:cstheme="minorHAnsi"/>
          <w:i/>
          <w:sz w:val="18"/>
          <w:szCs w:val="18"/>
        </w:rPr>
        <w:t xml:space="preserve">Verklaring op den </w:t>
      </w:r>
      <w:proofErr w:type="spellStart"/>
      <w:r w:rsidRPr="00B60FB5">
        <w:rPr>
          <w:rFonts w:asciiTheme="minorHAnsi" w:hAnsiTheme="minorHAnsi" w:cstheme="minorHAnsi"/>
          <w:i/>
          <w:sz w:val="18"/>
          <w:szCs w:val="18"/>
        </w:rPr>
        <w:t>Heidelbergschen</w:t>
      </w:r>
      <w:proofErr w:type="spellEnd"/>
      <w:r w:rsidRPr="00B60FB5">
        <w:rPr>
          <w:rFonts w:asciiTheme="minorHAnsi" w:hAnsiTheme="minorHAnsi" w:cstheme="minorHAnsi"/>
          <w:i/>
          <w:sz w:val="18"/>
          <w:szCs w:val="18"/>
        </w:rPr>
        <w:t xml:space="preserve"> Catechismus</w:t>
      </w:r>
      <w:r w:rsidRPr="00B60FB5">
        <w:rPr>
          <w:rFonts w:asciiTheme="minorHAnsi" w:hAnsiTheme="minorHAnsi" w:cstheme="minorHAnsi"/>
          <w:sz w:val="18"/>
          <w:szCs w:val="18"/>
        </w:rPr>
        <w:t xml:space="preserve">. Uit het Latijn door C. van Proosdij. Kampen. G. PH. </w:t>
      </w:r>
      <w:proofErr w:type="spellStart"/>
      <w:r w:rsidRPr="00B60FB5">
        <w:rPr>
          <w:rFonts w:asciiTheme="minorHAnsi" w:hAnsiTheme="minorHAnsi" w:cstheme="minorHAnsi"/>
          <w:sz w:val="18"/>
          <w:szCs w:val="18"/>
        </w:rPr>
        <w:t>Zalsman</w:t>
      </w:r>
      <w:proofErr w:type="spellEnd"/>
      <w:r w:rsidRPr="00B60FB5">
        <w:rPr>
          <w:rFonts w:asciiTheme="minorHAnsi" w:hAnsiTheme="minorHAnsi" w:cstheme="minorHAnsi"/>
          <w:sz w:val="18"/>
          <w:szCs w:val="18"/>
        </w:rPr>
        <w:t>, 1886.</w:t>
      </w:r>
    </w:p>
  </w:footnote>
  <w:footnote w:id="31">
    <w:p w14:paraId="5A468EFE" w14:textId="77777777" w:rsidR="00C47D90" w:rsidRPr="004012A1" w:rsidRDefault="00C47D90" w:rsidP="00C47D90">
      <w:pPr>
        <w:pStyle w:val="Voetnoottekst"/>
        <w:rPr>
          <w:rFonts w:asciiTheme="minorHAnsi" w:hAnsiTheme="minorHAnsi" w:cstheme="minorHAnsi"/>
          <w:sz w:val="18"/>
          <w:szCs w:val="18"/>
        </w:rPr>
      </w:pPr>
      <w:r w:rsidRPr="004012A1">
        <w:rPr>
          <w:rStyle w:val="Voetnootmarkering"/>
          <w:rFonts w:asciiTheme="minorHAnsi" w:hAnsiTheme="minorHAnsi" w:cstheme="minorHAnsi"/>
          <w:sz w:val="18"/>
          <w:szCs w:val="18"/>
        </w:rPr>
        <w:footnoteRef/>
      </w:r>
      <w:r w:rsidRPr="004012A1">
        <w:rPr>
          <w:rFonts w:asciiTheme="minorHAnsi" w:hAnsiTheme="minorHAnsi" w:cstheme="minorHAnsi"/>
          <w:sz w:val="18"/>
          <w:szCs w:val="18"/>
        </w:rPr>
        <w:t xml:space="preserve"> Zacharias </w:t>
      </w:r>
      <w:proofErr w:type="spellStart"/>
      <w:r w:rsidRPr="004012A1">
        <w:rPr>
          <w:rFonts w:asciiTheme="minorHAnsi" w:hAnsiTheme="minorHAnsi" w:cstheme="minorHAnsi"/>
          <w:sz w:val="18"/>
          <w:szCs w:val="18"/>
        </w:rPr>
        <w:t>Ursinus</w:t>
      </w:r>
      <w:proofErr w:type="spellEnd"/>
      <w:r w:rsidRPr="004012A1">
        <w:rPr>
          <w:rFonts w:asciiTheme="minorHAnsi" w:hAnsiTheme="minorHAnsi" w:cstheme="minorHAnsi"/>
          <w:sz w:val="18"/>
          <w:szCs w:val="18"/>
        </w:rPr>
        <w:t>,</w:t>
      </w:r>
      <w:r w:rsidRPr="004012A1">
        <w:rPr>
          <w:rFonts w:asciiTheme="minorHAnsi" w:hAnsiTheme="minorHAnsi" w:cstheme="minorHAnsi"/>
          <w:b/>
          <w:sz w:val="18"/>
          <w:szCs w:val="18"/>
        </w:rPr>
        <w:t xml:space="preserve"> </w:t>
      </w:r>
      <w:r w:rsidRPr="004012A1">
        <w:rPr>
          <w:rFonts w:asciiTheme="minorHAnsi" w:hAnsiTheme="minorHAnsi" w:cstheme="minorHAnsi"/>
          <w:i/>
          <w:sz w:val="18"/>
          <w:szCs w:val="18"/>
        </w:rPr>
        <w:t xml:space="preserve">Verklaring op den </w:t>
      </w:r>
      <w:proofErr w:type="spellStart"/>
      <w:r w:rsidRPr="004012A1">
        <w:rPr>
          <w:rFonts w:asciiTheme="minorHAnsi" w:hAnsiTheme="minorHAnsi" w:cstheme="minorHAnsi"/>
          <w:i/>
          <w:sz w:val="18"/>
          <w:szCs w:val="18"/>
        </w:rPr>
        <w:t>Heidelbergschen</w:t>
      </w:r>
      <w:proofErr w:type="spellEnd"/>
      <w:r w:rsidRPr="004012A1">
        <w:rPr>
          <w:rFonts w:asciiTheme="minorHAnsi" w:hAnsiTheme="minorHAnsi" w:cstheme="minorHAnsi"/>
          <w:i/>
          <w:sz w:val="18"/>
          <w:szCs w:val="18"/>
        </w:rPr>
        <w:t xml:space="preserve"> Catechismus, </w:t>
      </w:r>
      <w:r w:rsidRPr="004012A1">
        <w:rPr>
          <w:rFonts w:asciiTheme="minorHAnsi" w:hAnsiTheme="minorHAnsi" w:cstheme="minorHAnsi"/>
          <w:sz w:val="18"/>
          <w:szCs w:val="18"/>
        </w:rPr>
        <w:t>deel 2, 5-12</w:t>
      </w:r>
    </w:p>
  </w:footnote>
  <w:footnote w:id="32">
    <w:p w14:paraId="5FE89BFC" w14:textId="77777777" w:rsidR="00C47D90" w:rsidRPr="004012A1" w:rsidRDefault="00C47D90" w:rsidP="00C47D90">
      <w:pPr>
        <w:pStyle w:val="Voetnoottekst"/>
        <w:rPr>
          <w:rFonts w:asciiTheme="minorHAnsi" w:hAnsiTheme="minorHAnsi" w:cstheme="minorHAnsi"/>
          <w:i/>
          <w:sz w:val="18"/>
          <w:szCs w:val="18"/>
        </w:rPr>
      </w:pPr>
      <w:r w:rsidRPr="004012A1">
        <w:rPr>
          <w:rStyle w:val="Voetnootmarkering"/>
          <w:rFonts w:asciiTheme="minorHAnsi" w:hAnsiTheme="minorHAnsi" w:cstheme="minorHAnsi"/>
          <w:sz w:val="18"/>
          <w:szCs w:val="18"/>
        </w:rPr>
        <w:footnoteRef/>
      </w:r>
      <w:r w:rsidRPr="004012A1">
        <w:rPr>
          <w:rFonts w:asciiTheme="minorHAnsi" w:hAnsiTheme="minorHAnsi" w:cstheme="minorHAnsi"/>
          <w:sz w:val="18"/>
          <w:szCs w:val="18"/>
        </w:rPr>
        <w:t xml:space="preserve"> </w:t>
      </w:r>
      <w:proofErr w:type="spellStart"/>
      <w:r w:rsidRPr="004012A1">
        <w:rPr>
          <w:rFonts w:asciiTheme="minorHAnsi" w:hAnsiTheme="minorHAnsi" w:cstheme="minorHAnsi"/>
          <w:sz w:val="18"/>
          <w:szCs w:val="18"/>
        </w:rPr>
        <w:t>Bastingius</w:t>
      </w:r>
      <w:proofErr w:type="spellEnd"/>
      <w:r w:rsidRPr="004012A1">
        <w:rPr>
          <w:rFonts w:asciiTheme="minorHAnsi" w:hAnsiTheme="minorHAnsi" w:cstheme="minorHAnsi"/>
          <w:sz w:val="18"/>
          <w:szCs w:val="18"/>
        </w:rPr>
        <w:t xml:space="preserve">, </w:t>
      </w:r>
      <w:proofErr w:type="spellStart"/>
      <w:r w:rsidRPr="004012A1">
        <w:rPr>
          <w:rFonts w:asciiTheme="minorHAnsi" w:hAnsiTheme="minorHAnsi" w:cstheme="minorHAnsi"/>
          <w:i/>
          <w:sz w:val="18"/>
          <w:szCs w:val="18"/>
        </w:rPr>
        <w:t>Verclaringe</w:t>
      </w:r>
      <w:proofErr w:type="spellEnd"/>
      <w:r w:rsidRPr="004012A1">
        <w:rPr>
          <w:rFonts w:asciiTheme="minorHAnsi" w:hAnsiTheme="minorHAnsi" w:cstheme="minorHAnsi"/>
          <w:i/>
          <w:sz w:val="18"/>
          <w:szCs w:val="18"/>
        </w:rPr>
        <w:t xml:space="preserve"> op den </w:t>
      </w:r>
      <w:proofErr w:type="spellStart"/>
      <w:r w:rsidRPr="004012A1">
        <w:rPr>
          <w:rFonts w:asciiTheme="minorHAnsi" w:hAnsiTheme="minorHAnsi" w:cstheme="minorHAnsi"/>
          <w:i/>
          <w:sz w:val="18"/>
          <w:szCs w:val="18"/>
        </w:rPr>
        <w:t>Catechisme</w:t>
      </w:r>
      <w:proofErr w:type="spellEnd"/>
      <w:r w:rsidRPr="004012A1">
        <w:rPr>
          <w:rFonts w:asciiTheme="minorHAnsi" w:hAnsiTheme="minorHAnsi" w:cstheme="minorHAnsi"/>
          <w:i/>
          <w:sz w:val="18"/>
          <w:szCs w:val="18"/>
        </w:rPr>
        <w:t xml:space="preserve"> der </w:t>
      </w:r>
      <w:proofErr w:type="spellStart"/>
      <w:r w:rsidRPr="004012A1">
        <w:rPr>
          <w:rFonts w:asciiTheme="minorHAnsi" w:hAnsiTheme="minorHAnsi" w:cstheme="minorHAnsi"/>
          <w:i/>
          <w:sz w:val="18"/>
          <w:szCs w:val="18"/>
        </w:rPr>
        <w:t>Christelicker</w:t>
      </w:r>
      <w:proofErr w:type="spellEnd"/>
      <w:r w:rsidRPr="004012A1">
        <w:rPr>
          <w:rFonts w:asciiTheme="minorHAnsi" w:hAnsiTheme="minorHAnsi" w:cstheme="minorHAnsi"/>
          <w:i/>
          <w:sz w:val="18"/>
          <w:szCs w:val="18"/>
        </w:rPr>
        <w:t xml:space="preserve"> Religie,</w:t>
      </w:r>
      <w:r w:rsidRPr="004012A1">
        <w:rPr>
          <w:rFonts w:asciiTheme="minorHAnsi" w:hAnsiTheme="minorHAnsi" w:cstheme="minorHAnsi"/>
          <w:sz w:val="18"/>
          <w:szCs w:val="18"/>
        </w:rPr>
        <w:t xml:space="preserve"> 1893, 367</w:t>
      </w:r>
      <w:r w:rsidRPr="004012A1">
        <w:rPr>
          <w:rFonts w:asciiTheme="minorHAnsi" w:hAnsiTheme="minorHAnsi" w:cstheme="minorHAnsi"/>
          <w:i/>
          <w:sz w:val="18"/>
          <w:szCs w:val="18"/>
        </w:rPr>
        <w:t xml:space="preserve"> </w:t>
      </w:r>
    </w:p>
  </w:footnote>
  <w:footnote w:id="33">
    <w:p w14:paraId="79B4FA18" w14:textId="77777777" w:rsidR="00C47D90" w:rsidRDefault="00C47D90" w:rsidP="00C47D90">
      <w:pPr>
        <w:pStyle w:val="Voetnoottekst"/>
        <w:jc w:val="both"/>
        <w:rPr>
          <w:lang w:val="en-GB"/>
        </w:rPr>
      </w:pPr>
      <w:r w:rsidRPr="004012A1">
        <w:rPr>
          <w:rStyle w:val="Voetnootmarkering"/>
          <w:rFonts w:asciiTheme="minorHAnsi" w:hAnsiTheme="minorHAnsi" w:cstheme="minorHAnsi"/>
          <w:sz w:val="18"/>
          <w:szCs w:val="18"/>
        </w:rPr>
        <w:footnoteRef/>
      </w:r>
      <w:r w:rsidRPr="004012A1">
        <w:rPr>
          <w:rFonts w:asciiTheme="minorHAnsi" w:hAnsiTheme="minorHAnsi" w:cstheme="minorHAnsi"/>
          <w:sz w:val="18"/>
          <w:szCs w:val="18"/>
          <w:lang w:val="en-GB"/>
        </w:rPr>
        <w:t xml:space="preserve"> </w:t>
      </w:r>
      <w:proofErr w:type="spellStart"/>
      <w:r w:rsidRPr="004012A1">
        <w:rPr>
          <w:rFonts w:asciiTheme="minorHAnsi" w:hAnsiTheme="minorHAnsi" w:cstheme="minorHAnsi"/>
          <w:sz w:val="18"/>
          <w:szCs w:val="18"/>
          <w:lang w:val="en-GB"/>
        </w:rPr>
        <w:t>Acronius</w:t>
      </w:r>
      <w:proofErr w:type="spellEnd"/>
      <w:r w:rsidRPr="004012A1">
        <w:rPr>
          <w:rFonts w:asciiTheme="minorHAnsi" w:hAnsiTheme="minorHAnsi" w:cstheme="minorHAnsi"/>
          <w:sz w:val="18"/>
          <w:szCs w:val="18"/>
          <w:lang w:val="en-GB"/>
        </w:rPr>
        <w:t xml:space="preserve">, </w:t>
      </w:r>
      <w:r w:rsidRPr="004012A1">
        <w:rPr>
          <w:rFonts w:asciiTheme="minorHAnsi" w:hAnsiTheme="minorHAnsi" w:cstheme="minorHAnsi"/>
          <w:i/>
          <w:sz w:val="18"/>
          <w:szCs w:val="18"/>
          <w:lang w:val="en-GB"/>
        </w:rPr>
        <w:t>HC</w:t>
      </w:r>
      <w:r w:rsidRPr="004012A1">
        <w:rPr>
          <w:rFonts w:asciiTheme="minorHAnsi" w:hAnsiTheme="minorHAnsi" w:cstheme="minorHAnsi"/>
          <w:sz w:val="18"/>
          <w:szCs w:val="18"/>
          <w:lang w:val="en-GB"/>
        </w:rPr>
        <w:t>, 204v.</w:t>
      </w:r>
    </w:p>
  </w:footnote>
  <w:footnote w:id="34">
    <w:p w14:paraId="2EEB6BF9" w14:textId="77777777" w:rsidR="00C47D90" w:rsidRPr="00B60FB5" w:rsidRDefault="00C47D90" w:rsidP="00C47D90">
      <w:pPr>
        <w:pStyle w:val="Voetnoottekst"/>
        <w:jc w:val="both"/>
        <w:rPr>
          <w:rFonts w:asciiTheme="minorHAnsi" w:hAnsiTheme="minorHAnsi" w:cstheme="minorHAnsi"/>
          <w:sz w:val="18"/>
          <w:szCs w:val="18"/>
          <w:lang w:val="en-GB"/>
        </w:rPr>
      </w:pPr>
      <w:r w:rsidRPr="00B60FB5">
        <w:rPr>
          <w:rStyle w:val="Voetnootmarkering"/>
          <w:rFonts w:asciiTheme="minorHAnsi" w:hAnsiTheme="minorHAnsi" w:cstheme="minorHAnsi"/>
          <w:sz w:val="18"/>
          <w:szCs w:val="18"/>
        </w:rPr>
        <w:footnoteRef/>
      </w:r>
      <w:r w:rsidRPr="00B60FB5">
        <w:rPr>
          <w:rFonts w:asciiTheme="minorHAnsi" w:hAnsiTheme="minorHAnsi" w:cstheme="minorHAnsi"/>
          <w:sz w:val="18"/>
          <w:szCs w:val="18"/>
          <w:lang w:val="en-GB"/>
        </w:rPr>
        <w:t xml:space="preserve"> </w:t>
      </w:r>
      <w:proofErr w:type="spellStart"/>
      <w:r w:rsidRPr="00B60FB5">
        <w:rPr>
          <w:rFonts w:asciiTheme="minorHAnsi" w:hAnsiTheme="minorHAnsi" w:cstheme="minorHAnsi"/>
          <w:sz w:val="18"/>
          <w:szCs w:val="18"/>
          <w:lang w:val="en-GB"/>
        </w:rPr>
        <w:t>Acronius</w:t>
      </w:r>
      <w:proofErr w:type="spellEnd"/>
      <w:r w:rsidRPr="00B60FB5">
        <w:rPr>
          <w:rFonts w:asciiTheme="minorHAnsi" w:hAnsiTheme="minorHAnsi" w:cstheme="minorHAnsi"/>
          <w:sz w:val="18"/>
          <w:szCs w:val="18"/>
          <w:lang w:val="en-GB"/>
        </w:rPr>
        <w:t xml:space="preserve">, </w:t>
      </w:r>
      <w:r w:rsidRPr="00B60FB5">
        <w:rPr>
          <w:rFonts w:asciiTheme="minorHAnsi" w:hAnsiTheme="minorHAnsi" w:cstheme="minorHAnsi"/>
          <w:i/>
          <w:sz w:val="18"/>
          <w:szCs w:val="18"/>
          <w:lang w:val="en-GB"/>
        </w:rPr>
        <w:t>HC</w:t>
      </w:r>
      <w:r w:rsidRPr="00B60FB5">
        <w:rPr>
          <w:rFonts w:asciiTheme="minorHAnsi" w:hAnsiTheme="minorHAnsi" w:cstheme="minorHAnsi"/>
          <w:sz w:val="18"/>
          <w:szCs w:val="18"/>
          <w:lang w:val="en-GB"/>
        </w:rPr>
        <w:t>, 204v-204.</w:t>
      </w:r>
    </w:p>
  </w:footnote>
  <w:footnote w:id="35">
    <w:p w14:paraId="1899EFAC" w14:textId="77777777" w:rsidR="00C47D90" w:rsidRPr="00B60FB5" w:rsidRDefault="00C47D90" w:rsidP="00C47D90">
      <w:pPr>
        <w:pStyle w:val="Voetnoottekst"/>
        <w:rPr>
          <w:rFonts w:asciiTheme="minorHAnsi" w:hAnsiTheme="minorHAnsi" w:cstheme="minorHAnsi"/>
          <w:sz w:val="18"/>
          <w:szCs w:val="18"/>
          <w:lang w:val="en-GB"/>
        </w:rPr>
      </w:pPr>
      <w:r w:rsidRPr="00B60FB5">
        <w:rPr>
          <w:rStyle w:val="Voetnootmarkering"/>
          <w:rFonts w:asciiTheme="minorHAnsi" w:hAnsiTheme="minorHAnsi" w:cstheme="minorHAnsi"/>
          <w:sz w:val="18"/>
          <w:szCs w:val="18"/>
        </w:rPr>
        <w:footnoteRef/>
      </w:r>
      <w:r w:rsidRPr="00B60FB5">
        <w:rPr>
          <w:rFonts w:asciiTheme="minorHAnsi" w:hAnsiTheme="minorHAnsi" w:cstheme="minorHAnsi"/>
          <w:sz w:val="18"/>
          <w:szCs w:val="18"/>
          <w:lang w:val="en-GB"/>
        </w:rPr>
        <w:t xml:space="preserve"> </w:t>
      </w:r>
      <w:proofErr w:type="spellStart"/>
      <w:r w:rsidRPr="00B60FB5">
        <w:rPr>
          <w:rFonts w:asciiTheme="minorHAnsi" w:hAnsiTheme="minorHAnsi" w:cstheme="minorHAnsi"/>
          <w:sz w:val="18"/>
          <w:szCs w:val="18"/>
          <w:lang w:val="en-GB"/>
        </w:rPr>
        <w:t>Acronius</w:t>
      </w:r>
      <w:proofErr w:type="spellEnd"/>
      <w:r w:rsidRPr="00B60FB5">
        <w:rPr>
          <w:rFonts w:asciiTheme="minorHAnsi" w:hAnsiTheme="minorHAnsi" w:cstheme="minorHAnsi"/>
          <w:sz w:val="18"/>
          <w:szCs w:val="18"/>
          <w:lang w:val="en-GB"/>
        </w:rPr>
        <w:t xml:space="preserve">, </w:t>
      </w:r>
      <w:r w:rsidRPr="00B60FB5">
        <w:rPr>
          <w:rFonts w:asciiTheme="minorHAnsi" w:hAnsiTheme="minorHAnsi" w:cstheme="minorHAnsi"/>
          <w:i/>
          <w:sz w:val="18"/>
          <w:szCs w:val="18"/>
          <w:lang w:val="en-GB"/>
        </w:rPr>
        <w:t>HC</w:t>
      </w:r>
      <w:r w:rsidRPr="00B60FB5">
        <w:rPr>
          <w:rFonts w:asciiTheme="minorHAnsi" w:hAnsiTheme="minorHAnsi" w:cstheme="minorHAnsi"/>
          <w:sz w:val="18"/>
          <w:szCs w:val="18"/>
          <w:lang w:val="en-GB"/>
        </w:rPr>
        <w:t>, 204v</w:t>
      </w:r>
    </w:p>
  </w:footnote>
  <w:footnote w:id="36">
    <w:p w14:paraId="648C6682" w14:textId="77777777" w:rsidR="00C47D90" w:rsidRPr="00B60FB5" w:rsidRDefault="00C47D90" w:rsidP="00C47D90">
      <w:pPr>
        <w:pStyle w:val="Voetnoottekst"/>
        <w:rPr>
          <w:rFonts w:asciiTheme="minorHAnsi" w:hAnsiTheme="minorHAnsi" w:cstheme="minorHAnsi"/>
          <w:sz w:val="18"/>
          <w:szCs w:val="18"/>
          <w:lang w:val="en-GB"/>
        </w:rPr>
      </w:pPr>
      <w:r w:rsidRPr="00B60FB5">
        <w:rPr>
          <w:rStyle w:val="Voetnootmarkering"/>
          <w:rFonts w:asciiTheme="minorHAnsi" w:hAnsiTheme="minorHAnsi" w:cstheme="minorHAnsi"/>
          <w:sz w:val="18"/>
          <w:szCs w:val="18"/>
        </w:rPr>
        <w:footnoteRef/>
      </w:r>
      <w:r w:rsidRPr="00B60FB5">
        <w:rPr>
          <w:rFonts w:asciiTheme="minorHAnsi" w:hAnsiTheme="minorHAnsi" w:cstheme="minorHAnsi"/>
          <w:sz w:val="18"/>
          <w:szCs w:val="18"/>
          <w:lang w:val="en-GB"/>
        </w:rPr>
        <w:t xml:space="preserve"> </w:t>
      </w:r>
      <w:proofErr w:type="spellStart"/>
      <w:r w:rsidRPr="00B60FB5">
        <w:rPr>
          <w:rFonts w:asciiTheme="minorHAnsi" w:hAnsiTheme="minorHAnsi" w:cstheme="minorHAnsi"/>
          <w:sz w:val="18"/>
          <w:szCs w:val="18"/>
          <w:lang w:val="en-GB"/>
        </w:rPr>
        <w:t>Acronius</w:t>
      </w:r>
      <w:proofErr w:type="spellEnd"/>
      <w:r w:rsidRPr="00B60FB5">
        <w:rPr>
          <w:rFonts w:asciiTheme="minorHAnsi" w:hAnsiTheme="minorHAnsi" w:cstheme="minorHAnsi"/>
          <w:sz w:val="18"/>
          <w:szCs w:val="18"/>
          <w:lang w:val="en-GB"/>
        </w:rPr>
        <w:t xml:space="preserve">, </w:t>
      </w:r>
      <w:r w:rsidRPr="00B60FB5">
        <w:rPr>
          <w:rFonts w:asciiTheme="minorHAnsi" w:hAnsiTheme="minorHAnsi" w:cstheme="minorHAnsi"/>
          <w:i/>
          <w:sz w:val="18"/>
          <w:szCs w:val="18"/>
          <w:lang w:val="en-GB"/>
        </w:rPr>
        <w:t>HC</w:t>
      </w:r>
      <w:r w:rsidRPr="00B60FB5">
        <w:rPr>
          <w:rFonts w:asciiTheme="minorHAnsi" w:hAnsiTheme="minorHAnsi" w:cstheme="minorHAnsi"/>
          <w:sz w:val="18"/>
          <w:szCs w:val="18"/>
          <w:lang w:val="en-GB"/>
        </w:rPr>
        <w:t>, 205</w:t>
      </w:r>
    </w:p>
  </w:footnote>
  <w:footnote w:id="37">
    <w:p w14:paraId="79457EF0" w14:textId="77777777" w:rsidR="00C47D90" w:rsidRPr="00B60FB5" w:rsidRDefault="00C47D90" w:rsidP="00C47D90">
      <w:pPr>
        <w:pStyle w:val="Voetnoottekst"/>
        <w:rPr>
          <w:rFonts w:asciiTheme="minorHAnsi" w:hAnsiTheme="minorHAnsi" w:cstheme="minorHAnsi"/>
          <w:sz w:val="18"/>
          <w:szCs w:val="18"/>
          <w:lang w:val="en-GB"/>
        </w:rPr>
      </w:pPr>
      <w:r w:rsidRPr="00B60FB5">
        <w:rPr>
          <w:rStyle w:val="Voetnootmarkering"/>
          <w:rFonts w:asciiTheme="minorHAnsi" w:hAnsiTheme="minorHAnsi" w:cstheme="minorHAnsi"/>
          <w:sz w:val="18"/>
          <w:szCs w:val="18"/>
        </w:rPr>
        <w:footnoteRef/>
      </w:r>
      <w:r w:rsidRPr="00B60FB5">
        <w:rPr>
          <w:rFonts w:asciiTheme="minorHAnsi" w:hAnsiTheme="minorHAnsi" w:cstheme="minorHAnsi"/>
          <w:sz w:val="18"/>
          <w:szCs w:val="18"/>
          <w:lang w:val="en-GB"/>
        </w:rPr>
        <w:t xml:space="preserve"> </w:t>
      </w:r>
      <w:proofErr w:type="spellStart"/>
      <w:r w:rsidRPr="00B60FB5">
        <w:rPr>
          <w:rFonts w:asciiTheme="minorHAnsi" w:hAnsiTheme="minorHAnsi" w:cstheme="minorHAnsi"/>
          <w:sz w:val="18"/>
          <w:szCs w:val="18"/>
          <w:lang w:val="en-GB"/>
        </w:rPr>
        <w:t>Acronius</w:t>
      </w:r>
      <w:proofErr w:type="spellEnd"/>
      <w:r w:rsidRPr="00B60FB5">
        <w:rPr>
          <w:rFonts w:asciiTheme="minorHAnsi" w:hAnsiTheme="minorHAnsi" w:cstheme="minorHAnsi"/>
          <w:sz w:val="18"/>
          <w:szCs w:val="18"/>
          <w:lang w:val="en-GB"/>
        </w:rPr>
        <w:t xml:space="preserve">, </w:t>
      </w:r>
      <w:r w:rsidRPr="00B60FB5">
        <w:rPr>
          <w:rFonts w:asciiTheme="minorHAnsi" w:hAnsiTheme="minorHAnsi" w:cstheme="minorHAnsi"/>
          <w:i/>
          <w:sz w:val="18"/>
          <w:szCs w:val="18"/>
          <w:lang w:val="en-GB"/>
        </w:rPr>
        <w:t>HC</w:t>
      </w:r>
      <w:r w:rsidRPr="00B60FB5">
        <w:rPr>
          <w:rFonts w:asciiTheme="minorHAnsi" w:hAnsiTheme="minorHAnsi" w:cstheme="minorHAnsi"/>
          <w:sz w:val="18"/>
          <w:szCs w:val="18"/>
          <w:lang w:val="en-GB"/>
        </w:rPr>
        <w:t>, 205</w:t>
      </w:r>
    </w:p>
  </w:footnote>
  <w:footnote w:id="38">
    <w:p w14:paraId="7A23A4BC" w14:textId="77777777" w:rsidR="00C47D90" w:rsidRPr="00B60FB5" w:rsidRDefault="00C47D90" w:rsidP="00C47D90">
      <w:pPr>
        <w:pStyle w:val="Voetnoottekst"/>
        <w:rPr>
          <w:rFonts w:asciiTheme="minorHAnsi" w:hAnsiTheme="minorHAnsi" w:cstheme="minorHAnsi"/>
          <w:sz w:val="18"/>
          <w:szCs w:val="18"/>
          <w:lang w:val="en-GB"/>
        </w:rPr>
      </w:pPr>
      <w:r w:rsidRPr="00B60FB5">
        <w:rPr>
          <w:rStyle w:val="Voetnootmarkering"/>
          <w:rFonts w:asciiTheme="minorHAnsi" w:hAnsiTheme="minorHAnsi" w:cstheme="minorHAnsi"/>
          <w:sz w:val="18"/>
          <w:szCs w:val="18"/>
        </w:rPr>
        <w:footnoteRef/>
      </w:r>
      <w:r w:rsidRPr="00B60FB5">
        <w:rPr>
          <w:rFonts w:asciiTheme="minorHAnsi" w:hAnsiTheme="minorHAnsi" w:cstheme="minorHAnsi"/>
          <w:sz w:val="18"/>
          <w:szCs w:val="18"/>
          <w:lang w:val="en-GB"/>
        </w:rPr>
        <w:t xml:space="preserve"> </w:t>
      </w:r>
      <w:proofErr w:type="spellStart"/>
      <w:r w:rsidRPr="00B60FB5">
        <w:rPr>
          <w:rFonts w:asciiTheme="minorHAnsi" w:hAnsiTheme="minorHAnsi" w:cstheme="minorHAnsi"/>
          <w:sz w:val="18"/>
          <w:szCs w:val="18"/>
          <w:lang w:val="en-GB"/>
        </w:rPr>
        <w:t>Acronius</w:t>
      </w:r>
      <w:proofErr w:type="spellEnd"/>
      <w:r w:rsidRPr="00B60FB5">
        <w:rPr>
          <w:rFonts w:asciiTheme="minorHAnsi" w:hAnsiTheme="minorHAnsi" w:cstheme="minorHAnsi"/>
          <w:sz w:val="18"/>
          <w:szCs w:val="18"/>
          <w:lang w:val="en-GB"/>
        </w:rPr>
        <w:t xml:space="preserve">, </w:t>
      </w:r>
      <w:r w:rsidRPr="00B60FB5">
        <w:rPr>
          <w:rFonts w:asciiTheme="minorHAnsi" w:hAnsiTheme="minorHAnsi" w:cstheme="minorHAnsi"/>
          <w:i/>
          <w:sz w:val="18"/>
          <w:szCs w:val="18"/>
          <w:lang w:val="en-GB"/>
        </w:rPr>
        <w:t>HC</w:t>
      </w:r>
      <w:r w:rsidRPr="00B60FB5">
        <w:rPr>
          <w:rFonts w:asciiTheme="minorHAnsi" w:hAnsiTheme="minorHAnsi" w:cstheme="minorHAnsi"/>
          <w:sz w:val="18"/>
          <w:szCs w:val="18"/>
          <w:lang w:val="en-GB"/>
        </w:rPr>
        <w:t>, 206-207v.</w:t>
      </w:r>
    </w:p>
  </w:footnote>
  <w:footnote w:id="39">
    <w:p w14:paraId="4473C1B3" w14:textId="77777777" w:rsidR="00C47D90" w:rsidRPr="00B60FB5" w:rsidRDefault="00C47D90" w:rsidP="00C47D90">
      <w:pPr>
        <w:pStyle w:val="Voetnoottekst"/>
        <w:rPr>
          <w:rFonts w:asciiTheme="minorHAnsi" w:hAnsiTheme="minorHAnsi" w:cstheme="minorHAnsi"/>
          <w:sz w:val="18"/>
          <w:szCs w:val="18"/>
        </w:rPr>
      </w:pPr>
      <w:r w:rsidRPr="00B60FB5">
        <w:rPr>
          <w:rStyle w:val="Voetnootmarkering"/>
          <w:rFonts w:asciiTheme="minorHAnsi" w:hAnsiTheme="minorHAnsi" w:cstheme="minorHAnsi"/>
          <w:sz w:val="18"/>
          <w:szCs w:val="18"/>
        </w:rPr>
        <w:footnoteRef/>
      </w:r>
      <w:r w:rsidRPr="00B60FB5">
        <w:rPr>
          <w:rFonts w:asciiTheme="minorHAnsi" w:hAnsiTheme="minorHAnsi" w:cstheme="minorHAnsi"/>
          <w:sz w:val="18"/>
          <w:szCs w:val="18"/>
        </w:rPr>
        <w:t xml:space="preserve"> </w:t>
      </w:r>
      <w:proofErr w:type="spellStart"/>
      <w:r w:rsidRPr="00B60FB5">
        <w:rPr>
          <w:rFonts w:asciiTheme="minorHAnsi" w:hAnsiTheme="minorHAnsi" w:cstheme="minorHAnsi"/>
          <w:i/>
          <w:sz w:val="18"/>
          <w:szCs w:val="18"/>
        </w:rPr>
        <w:t>Schriftelicke</w:t>
      </w:r>
      <w:proofErr w:type="spellEnd"/>
      <w:r w:rsidRPr="00B60FB5">
        <w:rPr>
          <w:rFonts w:asciiTheme="minorHAnsi" w:hAnsiTheme="minorHAnsi" w:cstheme="minorHAnsi"/>
          <w:i/>
          <w:sz w:val="18"/>
          <w:szCs w:val="18"/>
        </w:rPr>
        <w:t xml:space="preserve"> Conferentie</w:t>
      </w:r>
      <w:r w:rsidRPr="00B60FB5">
        <w:rPr>
          <w:rFonts w:asciiTheme="minorHAnsi" w:hAnsiTheme="minorHAnsi" w:cstheme="minorHAnsi"/>
          <w:sz w:val="18"/>
          <w:szCs w:val="18"/>
        </w:rPr>
        <w:t xml:space="preserve">, ’s </w:t>
      </w:r>
      <w:proofErr w:type="spellStart"/>
      <w:r w:rsidRPr="00B60FB5">
        <w:rPr>
          <w:rFonts w:asciiTheme="minorHAnsi" w:hAnsiTheme="minorHAnsi" w:cstheme="minorHAnsi"/>
          <w:sz w:val="18"/>
          <w:szCs w:val="18"/>
        </w:rPr>
        <w:t>Gravenhage</w:t>
      </w:r>
      <w:proofErr w:type="spellEnd"/>
      <w:r w:rsidRPr="00B60FB5">
        <w:rPr>
          <w:rFonts w:asciiTheme="minorHAnsi" w:hAnsiTheme="minorHAnsi" w:cstheme="minorHAnsi"/>
          <w:sz w:val="18"/>
          <w:szCs w:val="18"/>
        </w:rPr>
        <w:t xml:space="preserve"> 1611, pag. 21</w:t>
      </w:r>
    </w:p>
  </w:footnote>
  <w:footnote w:id="40">
    <w:p w14:paraId="27DABE2E" w14:textId="77777777" w:rsidR="00C47D90" w:rsidRPr="00B60FB5" w:rsidRDefault="00C47D90" w:rsidP="00C47D90">
      <w:pPr>
        <w:pStyle w:val="Voetnoottekst"/>
        <w:rPr>
          <w:rFonts w:asciiTheme="minorHAnsi" w:hAnsiTheme="minorHAnsi" w:cstheme="minorHAnsi"/>
          <w:sz w:val="18"/>
          <w:szCs w:val="18"/>
        </w:rPr>
      </w:pPr>
      <w:r w:rsidRPr="00B60FB5">
        <w:rPr>
          <w:rStyle w:val="Voetnootmarkering"/>
          <w:rFonts w:asciiTheme="minorHAnsi" w:hAnsiTheme="minorHAnsi" w:cstheme="minorHAnsi"/>
          <w:sz w:val="18"/>
          <w:szCs w:val="18"/>
        </w:rPr>
        <w:footnoteRef/>
      </w:r>
      <w:r w:rsidRPr="00B60FB5">
        <w:rPr>
          <w:rFonts w:asciiTheme="minorHAnsi" w:hAnsiTheme="minorHAnsi" w:cstheme="minorHAnsi"/>
          <w:sz w:val="18"/>
          <w:szCs w:val="18"/>
        </w:rPr>
        <w:t xml:space="preserve"> A. </w:t>
      </w:r>
      <w:proofErr w:type="spellStart"/>
      <w:r w:rsidRPr="00B60FB5">
        <w:rPr>
          <w:rFonts w:asciiTheme="minorHAnsi" w:hAnsiTheme="minorHAnsi" w:cstheme="minorHAnsi"/>
          <w:sz w:val="18"/>
          <w:szCs w:val="18"/>
        </w:rPr>
        <w:t>Walaeus</w:t>
      </w:r>
      <w:proofErr w:type="spellEnd"/>
      <w:r w:rsidRPr="00B60FB5">
        <w:rPr>
          <w:rFonts w:asciiTheme="minorHAnsi" w:hAnsiTheme="minorHAnsi" w:cstheme="minorHAnsi"/>
          <w:sz w:val="18"/>
          <w:szCs w:val="18"/>
        </w:rPr>
        <w:t xml:space="preserve"> in: </w:t>
      </w:r>
      <w:r w:rsidRPr="00B60FB5">
        <w:rPr>
          <w:rFonts w:asciiTheme="minorHAnsi" w:hAnsiTheme="minorHAnsi" w:cstheme="minorHAnsi"/>
          <w:i/>
          <w:sz w:val="18"/>
          <w:szCs w:val="18"/>
        </w:rPr>
        <w:t xml:space="preserve">Synopsis, of overzicht van de zuiverste theologie, </w:t>
      </w:r>
      <w:r w:rsidRPr="00B60FB5">
        <w:rPr>
          <w:rFonts w:asciiTheme="minorHAnsi" w:hAnsiTheme="minorHAnsi" w:cstheme="minorHAnsi"/>
          <w:sz w:val="18"/>
          <w:szCs w:val="18"/>
        </w:rPr>
        <w:t xml:space="preserve">deel 2, hoofdstuk 44, </w:t>
      </w:r>
    </w:p>
  </w:footnote>
  <w:footnote w:id="41">
    <w:p w14:paraId="0DBEAF80" w14:textId="77777777" w:rsidR="00C47D90" w:rsidRPr="00B60FB5" w:rsidRDefault="00C47D90" w:rsidP="00C47D90">
      <w:pPr>
        <w:pStyle w:val="Voetnoottekst"/>
        <w:rPr>
          <w:rFonts w:asciiTheme="minorHAnsi" w:hAnsiTheme="minorHAnsi" w:cstheme="minorHAnsi"/>
          <w:sz w:val="18"/>
          <w:szCs w:val="18"/>
        </w:rPr>
      </w:pPr>
      <w:r w:rsidRPr="00B60FB5">
        <w:rPr>
          <w:rStyle w:val="Voetnootmarkering"/>
          <w:rFonts w:asciiTheme="minorHAnsi" w:hAnsiTheme="minorHAnsi" w:cstheme="minorHAnsi"/>
          <w:sz w:val="18"/>
          <w:szCs w:val="18"/>
        </w:rPr>
        <w:footnoteRef/>
      </w:r>
      <w:r w:rsidRPr="00B60FB5">
        <w:rPr>
          <w:rFonts w:asciiTheme="minorHAnsi" w:hAnsiTheme="minorHAnsi" w:cstheme="minorHAnsi"/>
          <w:sz w:val="18"/>
          <w:szCs w:val="18"/>
        </w:rPr>
        <w:t xml:space="preserve"> Geciteerd uit dr. A. Kuyper, </w:t>
      </w:r>
      <w:r w:rsidRPr="00B60FB5">
        <w:rPr>
          <w:rFonts w:asciiTheme="minorHAnsi" w:hAnsiTheme="minorHAnsi" w:cstheme="minorHAnsi"/>
          <w:i/>
          <w:sz w:val="18"/>
          <w:szCs w:val="18"/>
        </w:rPr>
        <w:t xml:space="preserve">E Voto </w:t>
      </w:r>
      <w:proofErr w:type="spellStart"/>
      <w:r w:rsidRPr="00B60FB5">
        <w:rPr>
          <w:rFonts w:asciiTheme="minorHAnsi" w:hAnsiTheme="minorHAnsi" w:cstheme="minorHAnsi"/>
          <w:i/>
          <w:sz w:val="18"/>
          <w:szCs w:val="18"/>
        </w:rPr>
        <w:t>Dordraceno</w:t>
      </w:r>
      <w:proofErr w:type="spellEnd"/>
      <w:r w:rsidRPr="00B60FB5">
        <w:rPr>
          <w:rFonts w:asciiTheme="minorHAnsi" w:hAnsiTheme="minorHAnsi" w:cstheme="minorHAnsi"/>
          <w:i/>
          <w:sz w:val="18"/>
          <w:szCs w:val="18"/>
        </w:rPr>
        <w:t xml:space="preserve">, </w:t>
      </w:r>
      <w:r w:rsidRPr="00B60FB5">
        <w:rPr>
          <w:rFonts w:asciiTheme="minorHAnsi" w:hAnsiTheme="minorHAnsi" w:cstheme="minorHAnsi"/>
          <w:sz w:val="18"/>
          <w:szCs w:val="18"/>
        </w:rPr>
        <w:t>deel 3, Kok, Kampen, 3</w:t>
      </w:r>
      <w:r w:rsidRPr="00B60FB5">
        <w:rPr>
          <w:rFonts w:asciiTheme="minorHAnsi" w:hAnsiTheme="minorHAnsi" w:cstheme="minorHAnsi"/>
          <w:sz w:val="18"/>
          <w:szCs w:val="18"/>
          <w:vertAlign w:val="superscript"/>
        </w:rPr>
        <w:t>e</w:t>
      </w:r>
      <w:r w:rsidRPr="00B60FB5">
        <w:rPr>
          <w:rFonts w:asciiTheme="minorHAnsi" w:hAnsiTheme="minorHAnsi" w:cstheme="minorHAnsi"/>
          <w:sz w:val="18"/>
          <w:szCs w:val="18"/>
        </w:rPr>
        <w:t xml:space="preserve"> druk, 57-58. Dit citaat is afkomstig uit </w:t>
      </w:r>
      <w:proofErr w:type="spellStart"/>
      <w:r w:rsidRPr="00B60FB5">
        <w:rPr>
          <w:rFonts w:asciiTheme="minorHAnsi" w:hAnsiTheme="minorHAnsi" w:cstheme="minorHAnsi"/>
          <w:sz w:val="18"/>
          <w:szCs w:val="18"/>
        </w:rPr>
        <w:t>Voetius</w:t>
      </w:r>
      <w:proofErr w:type="spellEnd"/>
      <w:r w:rsidRPr="00B60FB5">
        <w:rPr>
          <w:rFonts w:asciiTheme="minorHAnsi" w:hAnsiTheme="minorHAnsi" w:cstheme="minorHAnsi"/>
          <w:sz w:val="18"/>
          <w:szCs w:val="18"/>
        </w:rPr>
        <w:t xml:space="preserve">’ disputatie over </w:t>
      </w:r>
      <w:r w:rsidRPr="00B60FB5">
        <w:rPr>
          <w:rFonts w:asciiTheme="minorHAnsi" w:hAnsiTheme="minorHAnsi" w:cstheme="minorHAnsi"/>
          <w:i/>
          <w:sz w:val="18"/>
          <w:szCs w:val="18"/>
        </w:rPr>
        <w:t>De wedergeboorte</w:t>
      </w:r>
      <w:r w:rsidRPr="00B60FB5">
        <w:rPr>
          <w:rFonts w:asciiTheme="minorHAnsi" w:hAnsiTheme="minorHAnsi" w:cstheme="minorHAnsi"/>
          <w:sz w:val="18"/>
          <w:szCs w:val="18"/>
        </w:rPr>
        <w:t xml:space="preserve"> die in 1648 het licht zag als 1</w:t>
      </w:r>
      <w:r w:rsidRPr="00B60FB5">
        <w:rPr>
          <w:rFonts w:asciiTheme="minorHAnsi" w:hAnsiTheme="minorHAnsi" w:cstheme="minorHAnsi"/>
          <w:sz w:val="18"/>
          <w:szCs w:val="18"/>
          <w:vertAlign w:val="superscript"/>
        </w:rPr>
        <w:t>e</w:t>
      </w:r>
      <w:r w:rsidRPr="00B60FB5">
        <w:rPr>
          <w:rFonts w:asciiTheme="minorHAnsi" w:hAnsiTheme="minorHAnsi" w:cstheme="minorHAnsi"/>
          <w:sz w:val="18"/>
          <w:szCs w:val="18"/>
        </w:rPr>
        <w:t xml:space="preserve"> deel van de totaal 5 delen </w:t>
      </w:r>
      <w:proofErr w:type="spellStart"/>
      <w:r w:rsidRPr="00B60FB5">
        <w:rPr>
          <w:rFonts w:asciiTheme="minorHAnsi" w:hAnsiTheme="minorHAnsi" w:cstheme="minorHAnsi"/>
          <w:i/>
          <w:sz w:val="18"/>
          <w:szCs w:val="18"/>
        </w:rPr>
        <w:t>Disputationes</w:t>
      </w:r>
      <w:proofErr w:type="spellEnd"/>
      <w:r w:rsidRPr="00B60FB5">
        <w:rPr>
          <w:rFonts w:asciiTheme="minorHAnsi" w:hAnsiTheme="minorHAnsi" w:cstheme="minorHAnsi"/>
          <w:sz w:val="18"/>
          <w:szCs w:val="18"/>
        </w:rPr>
        <w:t xml:space="preserve">. </w:t>
      </w:r>
    </w:p>
  </w:footnote>
  <w:footnote w:id="42">
    <w:p w14:paraId="675F6B3C" w14:textId="77777777" w:rsidR="00C47D90" w:rsidRDefault="00C47D90" w:rsidP="00C47D90">
      <w:r w:rsidRPr="00B60FB5">
        <w:rPr>
          <w:rStyle w:val="Voetnootmarkering"/>
          <w:rFonts w:asciiTheme="minorHAnsi" w:hAnsiTheme="minorHAnsi" w:cstheme="minorHAnsi"/>
          <w:sz w:val="18"/>
          <w:szCs w:val="18"/>
        </w:rPr>
        <w:footnoteRef/>
      </w:r>
      <w:r w:rsidRPr="00B60FB5">
        <w:rPr>
          <w:rFonts w:asciiTheme="minorHAnsi" w:hAnsiTheme="minorHAnsi" w:cstheme="minorHAnsi"/>
          <w:sz w:val="18"/>
          <w:szCs w:val="18"/>
        </w:rPr>
        <w:t xml:space="preserve"> </w:t>
      </w:r>
      <w:r w:rsidRPr="00B60FB5">
        <w:rPr>
          <w:rFonts w:asciiTheme="minorHAnsi" w:hAnsiTheme="minorHAnsi" w:cstheme="minorHAnsi"/>
          <w:i/>
          <w:sz w:val="18"/>
          <w:szCs w:val="18"/>
        </w:rPr>
        <w:t xml:space="preserve">ZEKERHEYT van den KINDER-DOOP ofte ZEKER BESCHEYT van des </w:t>
      </w:r>
      <w:proofErr w:type="spellStart"/>
      <w:r w:rsidRPr="00B60FB5">
        <w:rPr>
          <w:rFonts w:asciiTheme="minorHAnsi" w:hAnsiTheme="minorHAnsi" w:cstheme="minorHAnsi"/>
          <w:i/>
          <w:sz w:val="18"/>
          <w:szCs w:val="18"/>
        </w:rPr>
        <w:t>Kinder</w:t>
      </w:r>
      <w:proofErr w:type="spellEnd"/>
      <w:r w:rsidRPr="00B60FB5">
        <w:rPr>
          <w:rFonts w:asciiTheme="minorHAnsi" w:hAnsiTheme="minorHAnsi" w:cstheme="minorHAnsi"/>
          <w:i/>
          <w:sz w:val="18"/>
          <w:szCs w:val="18"/>
        </w:rPr>
        <w:t xml:space="preserve"> </w:t>
      </w:r>
      <w:proofErr w:type="spellStart"/>
      <w:r w:rsidRPr="00B60FB5">
        <w:rPr>
          <w:rFonts w:asciiTheme="minorHAnsi" w:hAnsiTheme="minorHAnsi" w:cstheme="minorHAnsi"/>
          <w:i/>
          <w:sz w:val="18"/>
          <w:szCs w:val="18"/>
        </w:rPr>
        <w:t>Doopds</w:t>
      </w:r>
      <w:proofErr w:type="spellEnd"/>
      <w:r w:rsidRPr="00B60FB5">
        <w:rPr>
          <w:rFonts w:asciiTheme="minorHAnsi" w:hAnsiTheme="minorHAnsi" w:cstheme="minorHAnsi"/>
          <w:i/>
          <w:sz w:val="18"/>
          <w:szCs w:val="18"/>
        </w:rPr>
        <w:t xml:space="preserve"> oud ende </w:t>
      </w:r>
      <w:proofErr w:type="spellStart"/>
      <w:r w:rsidRPr="00B60FB5">
        <w:rPr>
          <w:rFonts w:asciiTheme="minorHAnsi" w:hAnsiTheme="minorHAnsi" w:cstheme="minorHAnsi"/>
          <w:i/>
          <w:sz w:val="18"/>
          <w:szCs w:val="18"/>
        </w:rPr>
        <w:t>algemeyn</w:t>
      </w:r>
      <w:proofErr w:type="spellEnd"/>
      <w:r w:rsidRPr="00B60FB5">
        <w:rPr>
          <w:rFonts w:asciiTheme="minorHAnsi" w:hAnsiTheme="minorHAnsi" w:cstheme="minorHAnsi"/>
          <w:i/>
          <w:sz w:val="18"/>
          <w:szCs w:val="18"/>
        </w:rPr>
        <w:t xml:space="preserve"> </w:t>
      </w:r>
      <w:proofErr w:type="spellStart"/>
      <w:r w:rsidRPr="00B60FB5">
        <w:rPr>
          <w:rFonts w:asciiTheme="minorHAnsi" w:hAnsiTheme="minorHAnsi" w:cstheme="minorHAnsi"/>
          <w:i/>
          <w:sz w:val="18"/>
          <w:szCs w:val="18"/>
        </w:rPr>
        <w:t>gebruyk</w:t>
      </w:r>
      <w:proofErr w:type="spellEnd"/>
      <w:r w:rsidRPr="00B60FB5">
        <w:rPr>
          <w:rFonts w:asciiTheme="minorHAnsi" w:hAnsiTheme="minorHAnsi" w:cstheme="minorHAnsi"/>
          <w:i/>
          <w:sz w:val="18"/>
          <w:szCs w:val="18"/>
        </w:rPr>
        <w:t xml:space="preserve"> inde Christenkerke ende </w:t>
      </w:r>
      <w:proofErr w:type="spellStart"/>
      <w:r w:rsidRPr="00B60FB5">
        <w:rPr>
          <w:rFonts w:asciiTheme="minorHAnsi" w:hAnsiTheme="minorHAnsi" w:cstheme="minorHAnsi"/>
          <w:i/>
          <w:sz w:val="18"/>
          <w:szCs w:val="18"/>
        </w:rPr>
        <w:t>goddelikke</w:t>
      </w:r>
      <w:proofErr w:type="spellEnd"/>
      <w:r w:rsidRPr="00B60FB5">
        <w:rPr>
          <w:rFonts w:asciiTheme="minorHAnsi" w:hAnsiTheme="minorHAnsi" w:cstheme="minorHAnsi"/>
          <w:i/>
          <w:sz w:val="18"/>
          <w:szCs w:val="18"/>
        </w:rPr>
        <w:t xml:space="preserve"> </w:t>
      </w:r>
      <w:proofErr w:type="spellStart"/>
      <w:r w:rsidRPr="00B60FB5">
        <w:rPr>
          <w:rFonts w:asciiTheme="minorHAnsi" w:hAnsiTheme="minorHAnsi" w:cstheme="minorHAnsi"/>
          <w:i/>
          <w:sz w:val="18"/>
          <w:szCs w:val="18"/>
        </w:rPr>
        <w:t>Authoriteyt</w:t>
      </w:r>
      <w:proofErr w:type="spellEnd"/>
      <w:r w:rsidRPr="00B60FB5">
        <w:rPr>
          <w:rFonts w:asciiTheme="minorHAnsi" w:hAnsiTheme="minorHAnsi" w:cstheme="minorHAnsi"/>
          <w:i/>
          <w:sz w:val="18"/>
          <w:szCs w:val="18"/>
        </w:rPr>
        <w:t xml:space="preserve">: tot </w:t>
      </w:r>
      <w:proofErr w:type="spellStart"/>
      <w:r w:rsidRPr="00B60FB5">
        <w:rPr>
          <w:rFonts w:asciiTheme="minorHAnsi" w:hAnsiTheme="minorHAnsi" w:cstheme="minorHAnsi"/>
          <w:i/>
          <w:sz w:val="18"/>
          <w:szCs w:val="18"/>
        </w:rPr>
        <w:t>wederlegginge</w:t>
      </w:r>
      <w:proofErr w:type="spellEnd"/>
      <w:r w:rsidRPr="00B60FB5">
        <w:rPr>
          <w:rFonts w:asciiTheme="minorHAnsi" w:hAnsiTheme="minorHAnsi" w:cstheme="minorHAnsi"/>
          <w:i/>
          <w:sz w:val="18"/>
          <w:szCs w:val="18"/>
        </w:rPr>
        <w:t xml:space="preserve"> van H. MONTANI genaamde NIETIGHEYT VAN DEN KINDER-DOOP Mitsgaders een AANHANGSEL, tot </w:t>
      </w:r>
      <w:proofErr w:type="spellStart"/>
      <w:r w:rsidRPr="00B60FB5">
        <w:rPr>
          <w:rFonts w:asciiTheme="minorHAnsi" w:hAnsiTheme="minorHAnsi" w:cstheme="minorHAnsi"/>
          <w:i/>
          <w:sz w:val="18"/>
          <w:szCs w:val="18"/>
        </w:rPr>
        <w:t>beantwoordinge</w:t>
      </w:r>
      <w:proofErr w:type="spellEnd"/>
      <w:r w:rsidRPr="00B60FB5">
        <w:rPr>
          <w:rFonts w:asciiTheme="minorHAnsi" w:hAnsiTheme="minorHAnsi" w:cstheme="minorHAnsi"/>
          <w:i/>
          <w:sz w:val="18"/>
          <w:szCs w:val="18"/>
        </w:rPr>
        <w:t xml:space="preserve"> van M. Simonis EPISCOPII aanmerkingen over het stuk van den </w:t>
      </w:r>
      <w:proofErr w:type="spellStart"/>
      <w:r w:rsidRPr="00B60FB5">
        <w:rPr>
          <w:rFonts w:asciiTheme="minorHAnsi" w:hAnsiTheme="minorHAnsi" w:cstheme="minorHAnsi"/>
          <w:i/>
          <w:sz w:val="18"/>
          <w:szCs w:val="18"/>
        </w:rPr>
        <w:t>Kinder-Doop</w:t>
      </w:r>
      <w:proofErr w:type="spellEnd"/>
      <w:r w:rsidRPr="00B60FB5">
        <w:rPr>
          <w:rFonts w:asciiTheme="minorHAnsi" w:hAnsiTheme="minorHAnsi" w:cstheme="minorHAnsi"/>
          <w:i/>
          <w:sz w:val="18"/>
          <w:szCs w:val="18"/>
        </w:rPr>
        <w:t xml:space="preserve">/ in zijn Antwoord op D. HEYDANI Proeve van den </w:t>
      </w:r>
      <w:proofErr w:type="spellStart"/>
      <w:r w:rsidRPr="00B60FB5">
        <w:rPr>
          <w:rFonts w:asciiTheme="minorHAnsi" w:hAnsiTheme="minorHAnsi" w:cstheme="minorHAnsi"/>
          <w:i/>
          <w:sz w:val="18"/>
          <w:szCs w:val="18"/>
        </w:rPr>
        <w:t>Remonstrantschen</w:t>
      </w:r>
      <w:proofErr w:type="spellEnd"/>
      <w:r w:rsidRPr="00B60FB5">
        <w:rPr>
          <w:rFonts w:asciiTheme="minorHAnsi" w:hAnsiTheme="minorHAnsi" w:cstheme="minorHAnsi"/>
          <w:i/>
          <w:sz w:val="18"/>
          <w:szCs w:val="18"/>
        </w:rPr>
        <w:t xml:space="preserve"> Catechismus. </w:t>
      </w:r>
      <w:r w:rsidRPr="00B60FB5">
        <w:rPr>
          <w:rFonts w:asciiTheme="minorHAnsi" w:hAnsiTheme="minorHAnsi" w:cstheme="minorHAnsi"/>
          <w:sz w:val="18"/>
          <w:szCs w:val="18"/>
        </w:rPr>
        <w:t xml:space="preserve">Door JACOBUS DU BOIS, Bediener van het </w:t>
      </w:r>
      <w:proofErr w:type="spellStart"/>
      <w:r w:rsidRPr="00B60FB5">
        <w:rPr>
          <w:rFonts w:asciiTheme="minorHAnsi" w:hAnsiTheme="minorHAnsi" w:cstheme="minorHAnsi"/>
          <w:sz w:val="18"/>
          <w:szCs w:val="18"/>
        </w:rPr>
        <w:t>Goddelikke</w:t>
      </w:r>
      <w:proofErr w:type="spellEnd"/>
      <w:r w:rsidRPr="00B60FB5">
        <w:rPr>
          <w:rFonts w:asciiTheme="minorHAnsi" w:hAnsiTheme="minorHAnsi" w:cstheme="minorHAnsi"/>
          <w:sz w:val="18"/>
          <w:szCs w:val="18"/>
        </w:rPr>
        <w:t xml:space="preserve"> Woord te </w:t>
      </w:r>
      <w:proofErr w:type="spellStart"/>
      <w:r w:rsidRPr="00B60FB5">
        <w:rPr>
          <w:rFonts w:asciiTheme="minorHAnsi" w:hAnsiTheme="minorHAnsi" w:cstheme="minorHAnsi"/>
          <w:sz w:val="18"/>
          <w:szCs w:val="18"/>
        </w:rPr>
        <w:t>Leyden</w:t>
      </w:r>
      <w:proofErr w:type="spellEnd"/>
      <w:r w:rsidRPr="00B60FB5">
        <w:rPr>
          <w:rFonts w:asciiTheme="minorHAnsi" w:hAnsiTheme="minorHAnsi" w:cstheme="minorHAnsi"/>
          <w:sz w:val="18"/>
          <w:szCs w:val="18"/>
        </w:rPr>
        <w:t xml:space="preserve">. TOT LEYDEN, </w:t>
      </w:r>
      <w:proofErr w:type="spellStart"/>
      <w:r w:rsidRPr="00B60FB5">
        <w:rPr>
          <w:rFonts w:asciiTheme="minorHAnsi" w:hAnsiTheme="minorHAnsi" w:cstheme="minorHAnsi"/>
          <w:sz w:val="18"/>
          <w:szCs w:val="18"/>
        </w:rPr>
        <w:t>By</w:t>
      </w:r>
      <w:proofErr w:type="spellEnd"/>
      <w:r w:rsidRPr="00B60FB5">
        <w:rPr>
          <w:rFonts w:asciiTheme="minorHAnsi" w:hAnsiTheme="minorHAnsi" w:cstheme="minorHAnsi"/>
          <w:sz w:val="18"/>
          <w:szCs w:val="18"/>
        </w:rPr>
        <w:t xml:space="preserve"> Cornelis </w:t>
      </w:r>
      <w:proofErr w:type="spellStart"/>
      <w:r w:rsidRPr="00B60FB5">
        <w:rPr>
          <w:rFonts w:asciiTheme="minorHAnsi" w:hAnsiTheme="minorHAnsi" w:cstheme="minorHAnsi"/>
          <w:sz w:val="18"/>
          <w:szCs w:val="18"/>
        </w:rPr>
        <w:t>Banheynningh</w:t>
      </w:r>
      <w:proofErr w:type="spellEnd"/>
      <w:r w:rsidRPr="00B60FB5">
        <w:rPr>
          <w:rFonts w:asciiTheme="minorHAnsi" w:hAnsiTheme="minorHAnsi" w:cstheme="minorHAnsi"/>
          <w:sz w:val="18"/>
          <w:szCs w:val="18"/>
        </w:rPr>
        <w:t xml:space="preserve">, </w:t>
      </w:r>
      <w:proofErr w:type="spellStart"/>
      <w:r w:rsidRPr="00B60FB5">
        <w:rPr>
          <w:rFonts w:asciiTheme="minorHAnsi" w:hAnsiTheme="minorHAnsi" w:cstheme="minorHAnsi"/>
          <w:sz w:val="18"/>
          <w:szCs w:val="18"/>
        </w:rPr>
        <w:t>Boeckverkooper</w:t>
      </w:r>
      <w:proofErr w:type="spellEnd"/>
      <w:r w:rsidRPr="00B60FB5">
        <w:rPr>
          <w:rFonts w:asciiTheme="minorHAnsi" w:hAnsiTheme="minorHAnsi" w:cstheme="minorHAnsi"/>
          <w:sz w:val="18"/>
          <w:szCs w:val="18"/>
        </w:rPr>
        <w:t xml:space="preserve"> op de </w:t>
      </w:r>
      <w:proofErr w:type="spellStart"/>
      <w:r w:rsidRPr="00B60FB5">
        <w:rPr>
          <w:rFonts w:asciiTheme="minorHAnsi" w:hAnsiTheme="minorHAnsi" w:cstheme="minorHAnsi"/>
          <w:sz w:val="18"/>
          <w:szCs w:val="18"/>
        </w:rPr>
        <w:t>Breedestraet</w:t>
      </w:r>
      <w:proofErr w:type="spellEnd"/>
      <w:r w:rsidRPr="00B60FB5">
        <w:rPr>
          <w:rFonts w:asciiTheme="minorHAnsi" w:hAnsiTheme="minorHAnsi" w:cstheme="minorHAnsi"/>
          <w:sz w:val="18"/>
          <w:szCs w:val="18"/>
        </w:rPr>
        <w:t xml:space="preserve">/ in den vergulden </w:t>
      </w:r>
      <w:proofErr w:type="spellStart"/>
      <w:r w:rsidRPr="00B60FB5">
        <w:rPr>
          <w:rFonts w:asciiTheme="minorHAnsi" w:hAnsiTheme="minorHAnsi" w:cstheme="minorHAnsi"/>
          <w:sz w:val="18"/>
          <w:szCs w:val="18"/>
        </w:rPr>
        <w:t>Kerck-Bybel</w:t>
      </w:r>
      <w:proofErr w:type="spellEnd"/>
      <w:r w:rsidRPr="00B60FB5">
        <w:rPr>
          <w:rFonts w:asciiTheme="minorHAnsi" w:hAnsiTheme="minorHAnsi" w:cstheme="minorHAnsi"/>
          <w:sz w:val="18"/>
          <w:szCs w:val="18"/>
        </w:rPr>
        <w:t>. 1648</w:t>
      </w:r>
    </w:p>
  </w:footnote>
  <w:footnote w:id="43">
    <w:p w14:paraId="52A1BD4E" w14:textId="77777777" w:rsidR="00C47D90" w:rsidRPr="00B60FB5" w:rsidRDefault="00C47D90" w:rsidP="00C47D90">
      <w:pPr>
        <w:pStyle w:val="Voetnoottekst"/>
        <w:rPr>
          <w:rFonts w:asciiTheme="minorHAnsi" w:hAnsiTheme="minorHAnsi" w:cstheme="minorHAnsi"/>
          <w:sz w:val="18"/>
          <w:szCs w:val="18"/>
        </w:rPr>
      </w:pPr>
      <w:r w:rsidRPr="00B60FB5">
        <w:rPr>
          <w:rStyle w:val="Voetnootmarkering"/>
          <w:rFonts w:asciiTheme="minorHAnsi" w:hAnsiTheme="minorHAnsi" w:cstheme="minorHAnsi"/>
          <w:sz w:val="18"/>
          <w:szCs w:val="18"/>
        </w:rPr>
        <w:footnoteRef/>
      </w:r>
      <w:r w:rsidRPr="00B60FB5">
        <w:rPr>
          <w:rFonts w:asciiTheme="minorHAnsi" w:hAnsiTheme="minorHAnsi" w:cstheme="minorHAnsi"/>
          <w:sz w:val="18"/>
          <w:szCs w:val="18"/>
        </w:rPr>
        <w:t xml:space="preserve"> Thomas </w:t>
      </w:r>
      <w:proofErr w:type="spellStart"/>
      <w:r w:rsidRPr="00B60FB5">
        <w:rPr>
          <w:rFonts w:asciiTheme="minorHAnsi" w:hAnsiTheme="minorHAnsi" w:cstheme="minorHAnsi"/>
          <w:sz w:val="18"/>
          <w:szCs w:val="18"/>
        </w:rPr>
        <w:t>Shepard</w:t>
      </w:r>
      <w:proofErr w:type="spellEnd"/>
      <w:r w:rsidRPr="00B60FB5">
        <w:rPr>
          <w:rFonts w:asciiTheme="minorHAnsi" w:hAnsiTheme="minorHAnsi" w:cstheme="minorHAnsi"/>
          <w:sz w:val="18"/>
          <w:szCs w:val="18"/>
        </w:rPr>
        <w:t xml:space="preserve">, </w:t>
      </w:r>
      <w:r w:rsidRPr="00B60FB5">
        <w:rPr>
          <w:rFonts w:asciiTheme="minorHAnsi" w:hAnsiTheme="minorHAnsi" w:cstheme="minorHAnsi"/>
          <w:i/>
          <w:sz w:val="18"/>
          <w:szCs w:val="18"/>
        </w:rPr>
        <w:t xml:space="preserve">Works, volume 3, </w:t>
      </w:r>
      <w:r w:rsidRPr="00B60FB5">
        <w:rPr>
          <w:rFonts w:asciiTheme="minorHAnsi" w:hAnsiTheme="minorHAnsi" w:cstheme="minorHAnsi"/>
          <w:sz w:val="18"/>
          <w:szCs w:val="18"/>
        </w:rPr>
        <w:t>1853</w:t>
      </w:r>
    </w:p>
  </w:footnote>
  <w:footnote w:id="44">
    <w:p w14:paraId="21E83161" w14:textId="77777777" w:rsidR="00C47D90" w:rsidRPr="00B60FB5" w:rsidRDefault="00C47D90" w:rsidP="00C47D90">
      <w:pPr>
        <w:pStyle w:val="Voetnoottekst"/>
        <w:rPr>
          <w:rFonts w:asciiTheme="minorHAnsi" w:hAnsiTheme="minorHAnsi" w:cstheme="minorHAnsi"/>
          <w:sz w:val="18"/>
          <w:szCs w:val="18"/>
        </w:rPr>
      </w:pPr>
      <w:r w:rsidRPr="00B60FB5">
        <w:rPr>
          <w:rStyle w:val="Voetnootmarkering"/>
          <w:rFonts w:asciiTheme="minorHAnsi" w:hAnsiTheme="minorHAnsi" w:cstheme="minorHAnsi"/>
          <w:sz w:val="18"/>
          <w:szCs w:val="18"/>
        </w:rPr>
        <w:footnoteRef/>
      </w:r>
      <w:r w:rsidRPr="00B60FB5">
        <w:rPr>
          <w:rFonts w:asciiTheme="minorHAnsi" w:hAnsiTheme="minorHAnsi" w:cstheme="minorHAnsi"/>
          <w:sz w:val="18"/>
          <w:szCs w:val="18"/>
        </w:rPr>
        <w:t xml:space="preserve"> </w:t>
      </w:r>
      <w:proofErr w:type="spellStart"/>
      <w:r w:rsidRPr="00B60FB5">
        <w:rPr>
          <w:rFonts w:asciiTheme="minorHAnsi" w:hAnsiTheme="minorHAnsi" w:cstheme="minorHAnsi"/>
          <w:sz w:val="18"/>
          <w:szCs w:val="18"/>
        </w:rPr>
        <w:t>Oomius</w:t>
      </w:r>
      <w:proofErr w:type="spellEnd"/>
      <w:r w:rsidRPr="00B60FB5">
        <w:rPr>
          <w:rFonts w:asciiTheme="minorHAnsi" w:hAnsiTheme="minorHAnsi" w:cstheme="minorHAnsi"/>
          <w:sz w:val="18"/>
          <w:szCs w:val="18"/>
        </w:rPr>
        <w:t xml:space="preserve">, </w:t>
      </w:r>
      <w:r w:rsidRPr="00B60FB5">
        <w:rPr>
          <w:rFonts w:asciiTheme="minorHAnsi" w:hAnsiTheme="minorHAnsi" w:cstheme="minorHAnsi"/>
          <w:i/>
          <w:sz w:val="18"/>
          <w:szCs w:val="18"/>
        </w:rPr>
        <w:t xml:space="preserve">De </w:t>
      </w:r>
      <w:proofErr w:type="spellStart"/>
      <w:r w:rsidRPr="00B60FB5">
        <w:rPr>
          <w:rFonts w:asciiTheme="minorHAnsi" w:hAnsiTheme="minorHAnsi" w:cstheme="minorHAnsi"/>
          <w:i/>
          <w:sz w:val="18"/>
          <w:szCs w:val="18"/>
        </w:rPr>
        <w:t>pracktycke</w:t>
      </w:r>
      <w:proofErr w:type="spellEnd"/>
      <w:r w:rsidRPr="00B60FB5">
        <w:rPr>
          <w:rFonts w:asciiTheme="minorHAnsi" w:hAnsiTheme="minorHAnsi" w:cstheme="minorHAnsi"/>
          <w:i/>
          <w:sz w:val="18"/>
          <w:szCs w:val="18"/>
        </w:rPr>
        <w:t xml:space="preserve"> der Twee </w:t>
      </w:r>
      <w:proofErr w:type="spellStart"/>
      <w:r w:rsidRPr="00B60FB5">
        <w:rPr>
          <w:rFonts w:asciiTheme="minorHAnsi" w:hAnsiTheme="minorHAnsi" w:cstheme="minorHAnsi"/>
          <w:i/>
          <w:sz w:val="18"/>
          <w:szCs w:val="18"/>
        </w:rPr>
        <w:t>Heylige</w:t>
      </w:r>
      <w:proofErr w:type="spellEnd"/>
      <w:r w:rsidRPr="00B60FB5">
        <w:rPr>
          <w:rFonts w:asciiTheme="minorHAnsi" w:hAnsiTheme="minorHAnsi" w:cstheme="minorHAnsi"/>
          <w:i/>
          <w:sz w:val="18"/>
          <w:szCs w:val="18"/>
        </w:rPr>
        <w:t xml:space="preserve"> Sacramenten des Nieuwen </w:t>
      </w:r>
      <w:proofErr w:type="spellStart"/>
      <w:r w:rsidRPr="00B60FB5">
        <w:rPr>
          <w:rFonts w:asciiTheme="minorHAnsi" w:hAnsiTheme="minorHAnsi" w:cstheme="minorHAnsi"/>
          <w:i/>
          <w:sz w:val="18"/>
          <w:szCs w:val="18"/>
        </w:rPr>
        <w:t>Testaments</w:t>
      </w:r>
      <w:proofErr w:type="spellEnd"/>
      <w:r w:rsidRPr="00B60FB5">
        <w:rPr>
          <w:rFonts w:asciiTheme="minorHAnsi" w:hAnsiTheme="minorHAnsi" w:cstheme="minorHAnsi"/>
          <w:i/>
          <w:sz w:val="18"/>
          <w:szCs w:val="18"/>
        </w:rPr>
        <w:t xml:space="preserve">, des </w:t>
      </w:r>
      <w:proofErr w:type="spellStart"/>
      <w:r w:rsidRPr="00B60FB5">
        <w:rPr>
          <w:rFonts w:asciiTheme="minorHAnsi" w:hAnsiTheme="minorHAnsi" w:cstheme="minorHAnsi"/>
          <w:i/>
          <w:sz w:val="18"/>
          <w:szCs w:val="18"/>
        </w:rPr>
        <w:t>Doops</w:t>
      </w:r>
      <w:proofErr w:type="spellEnd"/>
      <w:r w:rsidRPr="00B60FB5">
        <w:rPr>
          <w:rFonts w:asciiTheme="minorHAnsi" w:hAnsiTheme="minorHAnsi" w:cstheme="minorHAnsi"/>
          <w:i/>
          <w:sz w:val="18"/>
          <w:szCs w:val="18"/>
        </w:rPr>
        <w:t xml:space="preserve"> ende </w:t>
      </w:r>
      <w:proofErr w:type="spellStart"/>
      <w:r w:rsidRPr="00B60FB5">
        <w:rPr>
          <w:rFonts w:asciiTheme="minorHAnsi" w:hAnsiTheme="minorHAnsi" w:cstheme="minorHAnsi"/>
          <w:i/>
          <w:sz w:val="18"/>
          <w:szCs w:val="18"/>
        </w:rPr>
        <w:t>Avondtmaels</w:t>
      </w:r>
      <w:proofErr w:type="spellEnd"/>
      <w:r w:rsidRPr="00B60FB5">
        <w:rPr>
          <w:rFonts w:asciiTheme="minorHAnsi" w:hAnsiTheme="minorHAnsi" w:cstheme="minorHAnsi"/>
          <w:i/>
          <w:sz w:val="18"/>
          <w:szCs w:val="18"/>
        </w:rPr>
        <w:t xml:space="preserve">, </w:t>
      </w:r>
      <w:r w:rsidRPr="00B60FB5">
        <w:rPr>
          <w:rFonts w:asciiTheme="minorHAnsi" w:hAnsiTheme="minorHAnsi" w:cstheme="minorHAnsi"/>
          <w:sz w:val="18"/>
          <w:szCs w:val="18"/>
        </w:rPr>
        <w:t>71-74</w:t>
      </w:r>
    </w:p>
  </w:footnote>
  <w:footnote w:id="45">
    <w:p w14:paraId="63BB1A1F" w14:textId="77777777" w:rsidR="00C47D90" w:rsidRPr="00B60FB5" w:rsidRDefault="00C47D90" w:rsidP="00C47D90">
      <w:pPr>
        <w:pStyle w:val="Voetnoottekst"/>
        <w:rPr>
          <w:rFonts w:asciiTheme="minorHAnsi" w:hAnsiTheme="minorHAnsi" w:cstheme="minorHAnsi"/>
          <w:i/>
          <w:sz w:val="18"/>
          <w:szCs w:val="18"/>
        </w:rPr>
      </w:pPr>
      <w:r w:rsidRPr="00B60FB5">
        <w:rPr>
          <w:rStyle w:val="Voetnootmarkering"/>
          <w:rFonts w:asciiTheme="minorHAnsi" w:hAnsiTheme="minorHAnsi" w:cstheme="minorHAnsi"/>
          <w:sz w:val="18"/>
          <w:szCs w:val="18"/>
        </w:rPr>
        <w:footnoteRef/>
      </w:r>
      <w:r w:rsidRPr="00B60FB5">
        <w:rPr>
          <w:rFonts w:asciiTheme="minorHAnsi" w:hAnsiTheme="minorHAnsi" w:cstheme="minorHAnsi"/>
          <w:sz w:val="18"/>
          <w:szCs w:val="18"/>
        </w:rPr>
        <w:t xml:space="preserve"> Wilhelmus à Brakel, </w:t>
      </w:r>
      <w:r w:rsidRPr="00B60FB5">
        <w:rPr>
          <w:rFonts w:asciiTheme="minorHAnsi" w:hAnsiTheme="minorHAnsi" w:cstheme="minorHAnsi"/>
          <w:i/>
          <w:sz w:val="18"/>
          <w:szCs w:val="18"/>
        </w:rPr>
        <w:t>Redelijke Godsdienst,</w:t>
      </w:r>
      <w:r w:rsidRPr="00B60FB5">
        <w:rPr>
          <w:rFonts w:asciiTheme="minorHAnsi" w:hAnsiTheme="minorHAnsi" w:cstheme="minorHAnsi"/>
          <w:sz w:val="18"/>
          <w:szCs w:val="18"/>
        </w:rPr>
        <w:t xml:space="preserve"> deel 1, De Banier, Utrecht, 977-989</w:t>
      </w:r>
      <w:r w:rsidRPr="00B60FB5">
        <w:rPr>
          <w:rFonts w:asciiTheme="minorHAnsi" w:hAnsiTheme="minorHAnsi" w:cstheme="minorHAnsi"/>
          <w:i/>
          <w:sz w:val="18"/>
          <w:szCs w:val="18"/>
        </w:rPr>
        <w:t xml:space="preserve"> </w:t>
      </w:r>
    </w:p>
  </w:footnote>
  <w:footnote w:id="46">
    <w:p w14:paraId="1BE606D5" w14:textId="77777777" w:rsidR="00C47D90" w:rsidRPr="00B60FB5" w:rsidRDefault="00C47D90" w:rsidP="00C47D90">
      <w:pPr>
        <w:pStyle w:val="Voetnoottekst"/>
        <w:rPr>
          <w:rFonts w:asciiTheme="minorHAnsi" w:hAnsiTheme="minorHAnsi" w:cstheme="minorHAnsi"/>
          <w:i/>
          <w:sz w:val="18"/>
          <w:szCs w:val="18"/>
        </w:rPr>
      </w:pPr>
      <w:r w:rsidRPr="00B60FB5">
        <w:rPr>
          <w:rStyle w:val="Voetnootmarkering"/>
          <w:rFonts w:asciiTheme="minorHAnsi" w:hAnsiTheme="minorHAnsi" w:cstheme="minorHAnsi"/>
          <w:sz w:val="18"/>
          <w:szCs w:val="18"/>
        </w:rPr>
        <w:footnoteRef/>
      </w:r>
      <w:r w:rsidRPr="00B60FB5">
        <w:rPr>
          <w:rFonts w:asciiTheme="minorHAnsi" w:hAnsiTheme="minorHAnsi" w:cstheme="minorHAnsi"/>
          <w:sz w:val="18"/>
          <w:szCs w:val="18"/>
        </w:rPr>
        <w:t xml:space="preserve"> Petrus van Maastricht, </w:t>
      </w:r>
      <w:r w:rsidRPr="00B60FB5">
        <w:rPr>
          <w:rFonts w:asciiTheme="minorHAnsi" w:hAnsiTheme="minorHAnsi" w:cstheme="minorHAnsi"/>
          <w:i/>
          <w:sz w:val="18"/>
          <w:szCs w:val="18"/>
        </w:rPr>
        <w:t xml:space="preserve">Godgeleerdheid, </w:t>
      </w:r>
      <w:r w:rsidRPr="00B60FB5">
        <w:rPr>
          <w:rFonts w:asciiTheme="minorHAnsi" w:hAnsiTheme="minorHAnsi" w:cstheme="minorHAnsi"/>
          <w:sz w:val="18"/>
          <w:szCs w:val="18"/>
        </w:rPr>
        <w:t>deel 3, 617-618</w:t>
      </w:r>
    </w:p>
  </w:footnote>
  <w:footnote w:id="47">
    <w:p w14:paraId="62A0DE9C" w14:textId="77777777" w:rsidR="00C47D90" w:rsidRDefault="00C47D90" w:rsidP="00C47D90">
      <w:pPr>
        <w:pStyle w:val="Voetnoottekst"/>
      </w:pPr>
      <w:r w:rsidRPr="00B60FB5">
        <w:rPr>
          <w:rStyle w:val="Voetnootmarkering"/>
          <w:rFonts w:asciiTheme="minorHAnsi" w:hAnsiTheme="minorHAnsi" w:cstheme="minorHAnsi"/>
          <w:sz w:val="18"/>
          <w:szCs w:val="18"/>
        </w:rPr>
        <w:footnoteRef/>
      </w:r>
      <w:r w:rsidRPr="00B60FB5">
        <w:rPr>
          <w:rFonts w:asciiTheme="minorHAnsi" w:hAnsiTheme="minorHAnsi" w:cstheme="minorHAnsi"/>
          <w:sz w:val="18"/>
          <w:szCs w:val="18"/>
        </w:rPr>
        <w:t xml:space="preserve"> Alexander </w:t>
      </w:r>
      <w:proofErr w:type="spellStart"/>
      <w:r w:rsidRPr="00B60FB5">
        <w:rPr>
          <w:rFonts w:asciiTheme="minorHAnsi" w:hAnsiTheme="minorHAnsi" w:cstheme="minorHAnsi"/>
          <w:sz w:val="18"/>
          <w:szCs w:val="18"/>
        </w:rPr>
        <w:t>Comrie</w:t>
      </w:r>
      <w:proofErr w:type="spellEnd"/>
      <w:r w:rsidRPr="00B60FB5">
        <w:rPr>
          <w:rFonts w:asciiTheme="minorHAnsi" w:hAnsiTheme="minorHAnsi" w:cstheme="minorHAnsi"/>
          <w:sz w:val="18"/>
          <w:szCs w:val="18"/>
        </w:rPr>
        <w:t xml:space="preserve">, 1752, </w:t>
      </w:r>
      <w:r w:rsidRPr="00B60FB5">
        <w:rPr>
          <w:rFonts w:asciiTheme="minorHAnsi" w:hAnsiTheme="minorHAnsi" w:cstheme="minorHAnsi"/>
          <w:i/>
          <w:sz w:val="18"/>
          <w:szCs w:val="18"/>
        </w:rPr>
        <w:t xml:space="preserve">De </w:t>
      </w:r>
      <w:proofErr w:type="spellStart"/>
      <w:r w:rsidRPr="00B60FB5">
        <w:rPr>
          <w:rFonts w:asciiTheme="minorHAnsi" w:hAnsiTheme="minorHAnsi" w:cstheme="minorHAnsi"/>
          <w:i/>
          <w:sz w:val="18"/>
          <w:szCs w:val="18"/>
        </w:rPr>
        <w:t>Heidelbergsche</w:t>
      </w:r>
      <w:proofErr w:type="spellEnd"/>
      <w:r w:rsidRPr="00B60FB5">
        <w:rPr>
          <w:rFonts w:asciiTheme="minorHAnsi" w:hAnsiTheme="minorHAnsi" w:cstheme="minorHAnsi"/>
          <w:i/>
          <w:sz w:val="18"/>
          <w:szCs w:val="18"/>
        </w:rPr>
        <w:t xml:space="preserve"> Catechismus</w:t>
      </w:r>
      <w:r w:rsidRPr="00B60FB5">
        <w:rPr>
          <w:rFonts w:asciiTheme="minorHAnsi" w:hAnsiTheme="minorHAnsi" w:cstheme="minorHAnsi"/>
          <w:sz w:val="18"/>
          <w:szCs w:val="18"/>
        </w:rPr>
        <w:t>, De Banier, 1941, 135</w:t>
      </w:r>
    </w:p>
  </w:footnote>
  <w:footnote w:id="48">
    <w:p w14:paraId="50890094" w14:textId="77777777" w:rsidR="00C47D90" w:rsidRPr="00B60FB5" w:rsidRDefault="00C47D90" w:rsidP="00C47D90">
      <w:pPr>
        <w:pStyle w:val="Voetnoottekst"/>
        <w:rPr>
          <w:rFonts w:asciiTheme="minorHAnsi" w:hAnsiTheme="minorHAnsi" w:cstheme="minorHAnsi"/>
          <w:sz w:val="18"/>
          <w:szCs w:val="18"/>
        </w:rPr>
      </w:pPr>
      <w:r w:rsidRPr="00B60FB5">
        <w:rPr>
          <w:rStyle w:val="Voetnootmarkering"/>
          <w:rFonts w:asciiTheme="minorHAnsi" w:hAnsiTheme="minorHAnsi" w:cstheme="minorHAnsi"/>
          <w:sz w:val="18"/>
          <w:szCs w:val="18"/>
        </w:rPr>
        <w:footnoteRef/>
      </w:r>
      <w:r w:rsidRPr="00B60FB5">
        <w:rPr>
          <w:rFonts w:asciiTheme="minorHAnsi" w:hAnsiTheme="minorHAnsi" w:cstheme="minorHAnsi"/>
          <w:sz w:val="18"/>
          <w:szCs w:val="18"/>
        </w:rPr>
        <w:t xml:space="preserve"> Theodorus van der </w:t>
      </w:r>
      <w:proofErr w:type="spellStart"/>
      <w:r w:rsidRPr="00B60FB5">
        <w:rPr>
          <w:rFonts w:asciiTheme="minorHAnsi" w:hAnsiTheme="minorHAnsi" w:cstheme="minorHAnsi"/>
          <w:sz w:val="18"/>
          <w:szCs w:val="18"/>
        </w:rPr>
        <w:t>Groe</w:t>
      </w:r>
      <w:proofErr w:type="spellEnd"/>
      <w:r w:rsidRPr="00B60FB5">
        <w:rPr>
          <w:rFonts w:asciiTheme="minorHAnsi" w:hAnsiTheme="minorHAnsi" w:cstheme="minorHAnsi"/>
          <w:sz w:val="18"/>
          <w:szCs w:val="18"/>
        </w:rPr>
        <w:t xml:space="preserve">, </w:t>
      </w:r>
      <w:r w:rsidRPr="00B60FB5">
        <w:rPr>
          <w:rFonts w:asciiTheme="minorHAnsi" w:hAnsiTheme="minorHAnsi" w:cstheme="minorHAnsi"/>
          <w:i/>
          <w:sz w:val="18"/>
          <w:szCs w:val="18"/>
        </w:rPr>
        <w:t xml:space="preserve">De Heidelbergse Catechismus, </w:t>
      </w:r>
      <w:r w:rsidRPr="00B60FB5">
        <w:rPr>
          <w:rFonts w:asciiTheme="minorHAnsi" w:hAnsiTheme="minorHAnsi" w:cstheme="minorHAnsi"/>
          <w:sz w:val="18"/>
          <w:szCs w:val="18"/>
        </w:rPr>
        <w:t>deel 2, 44-51</w:t>
      </w:r>
    </w:p>
  </w:footnote>
  <w:footnote w:id="49">
    <w:p w14:paraId="32E81BE9" w14:textId="77777777" w:rsidR="00C47D90" w:rsidRDefault="00C47D90" w:rsidP="00C47D90">
      <w:pPr>
        <w:pStyle w:val="Voetnoottekst"/>
      </w:pPr>
      <w:r w:rsidRPr="00B60FB5">
        <w:rPr>
          <w:rStyle w:val="Voetnootmarkering"/>
          <w:rFonts w:asciiTheme="minorHAnsi" w:hAnsiTheme="minorHAnsi" w:cstheme="minorHAnsi"/>
          <w:sz w:val="18"/>
          <w:szCs w:val="18"/>
        </w:rPr>
        <w:footnoteRef/>
      </w:r>
      <w:r w:rsidRPr="00B60FB5">
        <w:rPr>
          <w:rFonts w:asciiTheme="minorHAnsi" w:hAnsiTheme="minorHAnsi" w:cstheme="minorHAnsi"/>
          <w:sz w:val="18"/>
          <w:szCs w:val="18"/>
        </w:rPr>
        <w:t xml:space="preserve"> W.L. Tukker, </w:t>
      </w:r>
      <w:r w:rsidRPr="00B60FB5">
        <w:rPr>
          <w:rFonts w:asciiTheme="minorHAnsi" w:hAnsiTheme="minorHAnsi" w:cstheme="minorHAnsi"/>
          <w:i/>
          <w:sz w:val="18"/>
          <w:szCs w:val="18"/>
        </w:rPr>
        <w:t xml:space="preserve">De weg van het Woord, </w:t>
      </w:r>
      <w:r w:rsidRPr="00B60FB5">
        <w:rPr>
          <w:rFonts w:asciiTheme="minorHAnsi" w:hAnsiTheme="minorHAnsi" w:cstheme="minorHAnsi"/>
          <w:sz w:val="18"/>
          <w:szCs w:val="18"/>
        </w:rPr>
        <w:t>100</w:t>
      </w:r>
    </w:p>
  </w:footnote>
  <w:footnote w:id="50">
    <w:p w14:paraId="0D8393F0" w14:textId="77777777" w:rsidR="00C47D90" w:rsidRPr="00F62B12" w:rsidRDefault="00C47D90" w:rsidP="00C47D90">
      <w:pPr>
        <w:pStyle w:val="Voetnoottekst"/>
        <w:rPr>
          <w:rFonts w:asciiTheme="minorHAnsi" w:hAnsiTheme="minorHAnsi" w:cstheme="minorHAnsi"/>
          <w:i/>
          <w:sz w:val="18"/>
          <w:szCs w:val="18"/>
        </w:rPr>
      </w:pPr>
      <w:r w:rsidRPr="00F62B12">
        <w:rPr>
          <w:rStyle w:val="Voetnootmarkering"/>
          <w:rFonts w:asciiTheme="minorHAnsi" w:hAnsiTheme="minorHAnsi" w:cstheme="minorHAnsi"/>
          <w:sz w:val="18"/>
          <w:szCs w:val="18"/>
        </w:rPr>
        <w:footnoteRef/>
      </w:r>
      <w:r w:rsidRPr="00F62B12">
        <w:rPr>
          <w:rFonts w:asciiTheme="minorHAnsi" w:hAnsiTheme="minorHAnsi" w:cstheme="minorHAnsi"/>
          <w:sz w:val="18"/>
          <w:szCs w:val="18"/>
        </w:rPr>
        <w:t xml:space="preserve"> Ds. W. Pieters, </w:t>
      </w:r>
      <w:r w:rsidRPr="00F62B12">
        <w:rPr>
          <w:rFonts w:asciiTheme="minorHAnsi" w:hAnsiTheme="minorHAnsi" w:cstheme="minorHAnsi"/>
          <w:i/>
          <w:sz w:val="18"/>
          <w:szCs w:val="18"/>
        </w:rPr>
        <w:t xml:space="preserve">Uw enige troost, </w:t>
      </w:r>
      <w:r w:rsidRPr="00F62B12">
        <w:rPr>
          <w:rFonts w:asciiTheme="minorHAnsi" w:hAnsiTheme="minorHAnsi" w:cstheme="minorHAnsi"/>
          <w:sz w:val="18"/>
          <w:szCs w:val="18"/>
        </w:rPr>
        <w:t>163-164</w:t>
      </w:r>
    </w:p>
  </w:footnote>
  <w:footnote w:id="51">
    <w:p w14:paraId="0BCF0CF2" w14:textId="77777777" w:rsidR="00C47D90" w:rsidRPr="00B60FB5" w:rsidRDefault="00C47D90" w:rsidP="00C47D90">
      <w:pPr>
        <w:pStyle w:val="Voetnoottekst"/>
        <w:rPr>
          <w:rFonts w:asciiTheme="minorHAnsi" w:hAnsiTheme="minorHAnsi" w:cstheme="minorHAnsi"/>
          <w:sz w:val="18"/>
          <w:szCs w:val="18"/>
        </w:rPr>
      </w:pPr>
      <w:r w:rsidRPr="00B60FB5">
        <w:rPr>
          <w:rStyle w:val="Voetnootmarkering"/>
          <w:rFonts w:asciiTheme="minorHAnsi" w:hAnsiTheme="minorHAnsi" w:cstheme="minorHAnsi"/>
          <w:sz w:val="18"/>
          <w:szCs w:val="18"/>
        </w:rPr>
        <w:footnoteRef/>
      </w:r>
      <w:r w:rsidRPr="00B60FB5">
        <w:rPr>
          <w:rFonts w:asciiTheme="minorHAnsi" w:hAnsiTheme="minorHAnsi" w:cstheme="minorHAnsi"/>
          <w:sz w:val="18"/>
          <w:szCs w:val="18"/>
        </w:rPr>
        <w:t xml:space="preserve"> Ds. W. Pieters, </w:t>
      </w:r>
      <w:r w:rsidRPr="00B60FB5">
        <w:rPr>
          <w:rFonts w:asciiTheme="minorHAnsi" w:hAnsiTheme="minorHAnsi" w:cstheme="minorHAnsi"/>
          <w:i/>
          <w:sz w:val="18"/>
          <w:szCs w:val="18"/>
        </w:rPr>
        <w:t xml:space="preserve">Uw enige Troost, </w:t>
      </w:r>
      <w:r w:rsidRPr="00B60FB5">
        <w:rPr>
          <w:rFonts w:asciiTheme="minorHAnsi" w:hAnsiTheme="minorHAnsi" w:cstheme="minorHAnsi"/>
          <w:sz w:val="18"/>
          <w:szCs w:val="18"/>
        </w:rPr>
        <w:t>166-167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87E58"/>
    <w:multiLevelType w:val="singleLevel"/>
    <w:tmpl w:val="B24A5A30"/>
    <w:lvl w:ilvl="0">
      <w:start w:val="10"/>
      <w:numFmt w:val="bullet"/>
      <w:lvlText w:val=""/>
      <w:lvlJc w:val="left"/>
      <w:pPr>
        <w:tabs>
          <w:tab w:val="num" w:pos="142"/>
        </w:tabs>
        <w:ind w:left="142" w:hanging="360"/>
      </w:pPr>
      <w:rPr>
        <w:rFonts w:ascii="Symbol" w:hAnsi="Symbol" w:hint="default"/>
      </w:rPr>
    </w:lvl>
  </w:abstractNum>
  <w:abstractNum w:abstractNumId="1" w15:restartNumberingAfterBreak="0">
    <w:nsid w:val="0221639C"/>
    <w:multiLevelType w:val="singleLevel"/>
    <w:tmpl w:val="5CD01A38"/>
    <w:lvl w:ilvl="0">
      <w:start w:val="6"/>
      <w:numFmt w:val="lowerLetter"/>
      <w:lvlText w:val="%1."/>
      <w:legacy w:legacy="1" w:legacySpace="0" w:legacyIndent="360"/>
      <w:lvlJc w:val="left"/>
      <w:rPr>
        <w:rFonts w:ascii="Tahoma" w:hAnsi="Tahoma" w:cs="Tahoma" w:hint="default"/>
      </w:rPr>
    </w:lvl>
  </w:abstractNum>
  <w:abstractNum w:abstractNumId="2" w15:restartNumberingAfterBreak="0">
    <w:nsid w:val="0AF21DA0"/>
    <w:multiLevelType w:val="singleLevel"/>
    <w:tmpl w:val="905A606E"/>
    <w:lvl w:ilvl="0">
      <w:start w:val="8"/>
      <w:numFmt w:val="lowerLetter"/>
      <w:lvlText w:val="%1."/>
      <w:legacy w:legacy="1" w:legacySpace="0" w:legacyIndent="360"/>
      <w:lvlJc w:val="left"/>
      <w:rPr>
        <w:rFonts w:ascii="Tahoma" w:hAnsi="Tahoma" w:cs="Tahoma" w:hint="default"/>
      </w:rPr>
    </w:lvl>
  </w:abstractNum>
  <w:abstractNum w:abstractNumId="3" w15:restartNumberingAfterBreak="0">
    <w:nsid w:val="0D3B3424"/>
    <w:multiLevelType w:val="singleLevel"/>
    <w:tmpl w:val="EA625B90"/>
    <w:lvl w:ilvl="0">
      <w:start w:val="1"/>
      <w:numFmt w:val="decimal"/>
      <w:lvlText w:val="%1."/>
      <w:lvlJc w:val="left"/>
      <w:pPr>
        <w:tabs>
          <w:tab w:val="num" w:pos="360"/>
        </w:tabs>
        <w:ind w:left="360" w:hanging="360"/>
      </w:pPr>
    </w:lvl>
  </w:abstractNum>
  <w:abstractNum w:abstractNumId="4" w15:restartNumberingAfterBreak="0">
    <w:nsid w:val="0DB3315E"/>
    <w:multiLevelType w:val="multilevel"/>
    <w:tmpl w:val="DC44962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393145E"/>
    <w:multiLevelType w:val="singleLevel"/>
    <w:tmpl w:val="EA625B90"/>
    <w:lvl w:ilvl="0">
      <w:start w:val="1"/>
      <w:numFmt w:val="decimal"/>
      <w:lvlText w:val="%1."/>
      <w:lvlJc w:val="left"/>
      <w:pPr>
        <w:tabs>
          <w:tab w:val="num" w:pos="360"/>
        </w:tabs>
        <w:ind w:left="360" w:hanging="360"/>
      </w:pPr>
    </w:lvl>
  </w:abstractNum>
  <w:abstractNum w:abstractNumId="6" w15:restartNumberingAfterBreak="0">
    <w:nsid w:val="145D6F4B"/>
    <w:multiLevelType w:val="singleLevel"/>
    <w:tmpl w:val="91060A7A"/>
    <w:lvl w:ilvl="0">
      <w:start w:val="1"/>
      <w:numFmt w:val="upperLetter"/>
      <w:lvlText w:val="%1."/>
      <w:lvlJc w:val="left"/>
      <w:pPr>
        <w:tabs>
          <w:tab w:val="num" w:pos="360"/>
        </w:tabs>
        <w:ind w:left="360" w:hanging="360"/>
      </w:pPr>
    </w:lvl>
  </w:abstractNum>
  <w:abstractNum w:abstractNumId="7" w15:restartNumberingAfterBreak="0">
    <w:nsid w:val="14746917"/>
    <w:multiLevelType w:val="singleLevel"/>
    <w:tmpl w:val="91060A7A"/>
    <w:lvl w:ilvl="0">
      <w:start w:val="1"/>
      <w:numFmt w:val="upperLetter"/>
      <w:lvlText w:val="%1."/>
      <w:lvlJc w:val="left"/>
      <w:pPr>
        <w:tabs>
          <w:tab w:val="num" w:pos="360"/>
        </w:tabs>
        <w:ind w:left="360" w:hanging="360"/>
      </w:pPr>
    </w:lvl>
  </w:abstractNum>
  <w:abstractNum w:abstractNumId="8" w15:restartNumberingAfterBreak="0">
    <w:nsid w:val="155F1CF2"/>
    <w:multiLevelType w:val="singleLevel"/>
    <w:tmpl w:val="2F7CF0C0"/>
    <w:lvl w:ilvl="0">
      <w:start w:val="5"/>
      <w:numFmt w:val="decimal"/>
      <w:lvlText w:val="%1."/>
      <w:legacy w:legacy="1" w:legacySpace="0" w:legacyIndent="360"/>
      <w:lvlJc w:val="left"/>
      <w:rPr>
        <w:rFonts w:ascii="Times New Roman" w:hAnsi="Times New Roman" w:cs="Times New Roman" w:hint="default"/>
      </w:rPr>
    </w:lvl>
  </w:abstractNum>
  <w:abstractNum w:abstractNumId="9" w15:restartNumberingAfterBreak="0">
    <w:nsid w:val="1A5D1458"/>
    <w:multiLevelType w:val="singleLevel"/>
    <w:tmpl w:val="91060A7A"/>
    <w:lvl w:ilvl="0">
      <w:start w:val="1"/>
      <w:numFmt w:val="upperLetter"/>
      <w:lvlText w:val="%1."/>
      <w:lvlJc w:val="left"/>
      <w:pPr>
        <w:tabs>
          <w:tab w:val="num" w:pos="360"/>
        </w:tabs>
        <w:ind w:left="360" w:hanging="360"/>
      </w:pPr>
    </w:lvl>
  </w:abstractNum>
  <w:abstractNum w:abstractNumId="10" w15:restartNumberingAfterBreak="0">
    <w:nsid w:val="1AEE496D"/>
    <w:multiLevelType w:val="singleLevel"/>
    <w:tmpl w:val="17C89DB6"/>
    <w:lvl w:ilvl="0">
      <w:start w:val="1"/>
      <w:numFmt w:val="lowerLetter"/>
      <w:lvlText w:val="%1."/>
      <w:lvlJc w:val="left"/>
      <w:pPr>
        <w:tabs>
          <w:tab w:val="num" w:pos="720"/>
        </w:tabs>
        <w:ind w:left="720" w:hanging="360"/>
      </w:pPr>
    </w:lvl>
  </w:abstractNum>
  <w:abstractNum w:abstractNumId="11" w15:restartNumberingAfterBreak="0">
    <w:nsid w:val="1BE254A9"/>
    <w:multiLevelType w:val="singleLevel"/>
    <w:tmpl w:val="EA625B90"/>
    <w:lvl w:ilvl="0">
      <w:start w:val="1"/>
      <w:numFmt w:val="decimal"/>
      <w:lvlText w:val="%1."/>
      <w:lvlJc w:val="left"/>
      <w:pPr>
        <w:tabs>
          <w:tab w:val="num" w:pos="360"/>
        </w:tabs>
        <w:ind w:left="360" w:hanging="360"/>
      </w:pPr>
    </w:lvl>
  </w:abstractNum>
  <w:abstractNum w:abstractNumId="12" w15:restartNumberingAfterBreak="0">
    <w:nsid w:val="1D4C1E64"/>
    <w:multiLevelType w:val="singleLevel"/>
    <w:tmpl w:val="EA625B90"/>
    <w:lvl w:ilvl="0">
      <w:start w:val="1"/>
      <w:numFmt w:val="decimal"/>
      <w:lvlText w:val="%1."/>
      <w:lvlJc w:val="left"/>
      <w:pPr>
        <w:tabs>
          <w:tab w:val="num" w:pos="360"/>
        </w:tabs>
        <w:ind w:left="360" w:hanging="360"/>
      </w:pPr>
      <w:rPr>
        <w:rFonts w:cs="Times New Roman" w:hint="default"/>
      </w:rPr>
    </w:lvl>
  </w:abstractNum>
  <w:abstractNum w:abstractNumId="13" w15:restartNumberingAfterBreak="0">
    <w:nsid w:val="1E432780"/>
    <w:multiLevelType w:val="singleLevel"/>
    <w:tmpl w:val="91060A7A"/>
    <w:lvl w:ilvl="0">
      <w:start w:val="1"/>
      <w:numFmt w:val="upperLetter"/>
      <w:lvlText w:val="%1."/>
      <w:lvlJc w:val="left"/>
      <w:pPr>
        <w:tabs>
          <w:tab w:val="num" w:pos="360"/>
        </w:tabs>
        <w:ind w:left="360" w:hanging="360"/>
      </w:pPr>
    </w:lvl>
  </w:abstractNum>
  <w:abstractNum w:abstractNumId="14" w15:restartNumberingAfterBreak="0">
    <w:nsid w:val="1EF97958"/>
    <w:multiLevelType w:val="singleLevel"/>
    <w:tmpl w:val="030E9D10"/>
    <w:lvl w:ilvl="0">
      <w:start w:val="3"/>
      <w:numFmt w:val="decimal"/>
      <w:lvlText w:val="%1."/>
      <w:legacy w:legacy="1" w:legacySpace="0" w:legacyIndent="360"/>
      <w:lvlJc w:val="left"/>
      <w:rPr>
        <w:rFonts w:ascii="Times New Roman" w:hAnsi="Times New Roman" w:cs="Times New Roman" w:hint="default"/>
      </w:rPr>
    </w:lvl>
  </w:abstractNum>
  <w:abstractNum w:abstractNumId="15" w15:restartNumberingAfterBreak="0">
    <w:nsid w:val="27B61B25"/>
    <w:multiLevelType w:val="singleLevel"/>
    <w:tmpl w:val="91060A7A"/>
    <w:lvl w:ilvl="0">
      <w:start w:val="1"/>
      <w:numFmt w:val="upperLetter"/>
      <w:lvlText w:val="%1."/>
      <w:lvlJc w:val="left"/>
      <w:pPr>
        <w:tabs>
          <w:tab w:val="num" w:pos="360"/>
        </w:tabs>
        <w:ind w:left="360" w:hanging="360"/>
      </w:pPr>
    </w:lvl>
  </w:abstractNum>
  <w:abstractNum w:abstractNumId="16" w15:restartNumberingAfterBreak="0">
    <w:nsid w:val="27EA6884"/>
    <w:multiLevelType w:val="singleLevel"/>
    <w:tmpl w:val="91060A7A"/>
    <w:lvl w:ilvl="0">
      <w:start w:val="1"/>
      <w:numFmt w:val="upperLetter"/>
      <w:lvlText w:val="%1."/>
      <w:lvlJc w:val="left"/>
      <w:pPr>
        <w:tabs>
          <w:tab w:val="num" w:pos="360"/>
        </w:tabs>
        <w:ind w:left="360" w:hanging="360"/>
      </w:pPr>
    </w:lvl>
  </w:abstractNum>
  <w:abstractNum w:abstractNumId="17" w15:restartNumberingAfterBreak="0">
    <w:nsid w:val="2A10503B"/>
    <w:multiLevelType w:val="singleLevel"/>
    <w:tmpl w:val="FAE84A8E"/>
    <w:lvl w:ilvl="0">
      <w:start w:val="1"/>
      <w:numFmt w:val="lowerLetter"/>
      <w:lvlText w:val="%1."/>
      <w:lvlJc w:val="left"/>
      <w:pPr>
        <w:tabs>
          <w:tab w:val="num" w:pos="360"/>
        </w:tabs>
        <w:ind w:left="360" w:hanging="360"/>
      </w:pPr>
    </w:lvl>
  </w:abstractNum>
  <w:abstractNum w:abstractNumId="18" w15:restartNumberingAfterBreak="0">
    <w:nsid w:val="2B260079"/>
    <w:multiLevelType w:val="singleLevel"/>
    <w:tmpl w:val="BBA66216"/>
    <w:lvl w:ilvl="0">
      <w:start w:val="2"/>
      <w:numFmt w:val="decimal"/>
      <w:lvlText w:val="%1."/>
      <w:legacy w:legacy="1" w:legacySpace="0" w:legacyIndent="360"/>
      <w:lvlJc w:val="left"/>
      <w:rPr>
        <w:rFonts w:ascii="Times New Roman" w:hAnsi="Times New Roman" w:cs="Times New Roman" w:hint="default"/>
      </w:rPr>
    </w:lvl>
  </w:abstractNum>
  <w:abstractNum w:abstractNumId="19" w15:restartNumberingAfterBreak="0">
    <w:nsid w:val="30281B88"/>
    <w:multiLevelType w:val="singleLevel"/>
    <w:tmpl w:val="B9EAEF54"/>
    <w:lvl w:ilvl="0">
      <w:start w:val="5"/>
      <w:numFmt w:val="lowerLetter"/>
      <w:lvlText w:val="%1."/>
      <w:legacy w:legacy="1" w:legacySpace="0" w:legacyIndent="360"/>
      <w:lvlJc w:val="left"/>
      <w:rPr>
        <w:rFonts w:ascii="Tahoma" w:hAnsi="Tahoma" w:cs="Tahoma" w:hint="default"/>
      </w:rPr>
    </w:lvl>
  </w:abstractNum>
  <w:abstractNum w:abstractNumId="20" w15:restartNumberingAfterBreak="0">
    <w:nsid w:val="3314445A"/>
    <w:multiLevelType w:val="singleLevel"/>
    <w:tmpl w:val="E71E0912"/>
    <w:lvl w:ilvl="0">
      <w:start w:val="1"/>
      <w:numFmt w:val="decimal"/>
      <w:lvlText w:val="%1."/>
      <w:legacy w:legacy="1" w:legacySpace="0" w:legacyIndent="360"/>
      <w:lvlJc w:val="left"/>
      <w:rPr>
        <w:rFonts w:ascii="Times New Roman" w:hAnsi="Times New Roman" w:cs="Times New Roman" w:hint="default"/>
      </w:rPr>
    </w:lvl>
  </w:abstractNum>
  <w:abstractNum w:abstractNumId="21" w15:restartNumberingAfterBreak="0">
    <w:nsid w:val="33EB0ED4"/>
    <w:multiLevelType w:val="hybridMultilevel"/>
    <w:tmpl w:val="CFCC701E"/>
    <w:lvl w:ilvl="0" w:tplc="FFFFFFFF">
      <w:start w:val="1"/>
      <w:numFmt w:val="decimal"/>
      <w:lvlText w:val="%1."/>
      <w:lvlJc w:val="left"/>
      <w:pPr>
        <w:tabs>
          <w:tab w:val="num" w:pos="405"/>
        </w:tabs>
        <w:ind w:left="405" w:hanging="360"/>
      </w:pPr>
      <w:rPr>
        <w:rFonts w:cs="Times New Roman" w:hint="default"/>
      </w:rPr>
    </w:lvl>
    <w:lvl w:ilvl="1" w:tplc="FFFFFFFF">
      <w:start w:val="1"/>
      <w:numFmt w:val="lowerLetter"/>
      <w:lvlText w:val="%2."/>
      <w:lvlJc w:val="left"/>
      <w:pPr>
        <w:tabs>
          <w:tab w:val="num" w:pos="1125"/>
        </w:tabs>
        <w:ind w:left="1125" w:hanging="360"/>
      </w:pPr>
      <w:rPr>
        <w:rFonts w:cs="Times New Roman" w:hint="default"/>
      </w:rPr>
    </w:lvl>
    <w:lvl w:ilvl="2" w:tplc="FFFFFFFF" w:tentative="1">
      <w:start w:val="1"/>
      <w:numFmt w:val="lowerRoman"/>
      <w:lvlText w:val="%3."/>
      <w:lvlJc w:val="right"/>
      <w:pPr>
        <w:tabs>
          <w:tab w:val="num" w:pos="1845"/>
        </w:tabs>
        <w:ind w:left="1845" w:hanging="180"/>
      </w:pPr>
      <w:rPr>
        <w:rFonts w:cs="Times New Roman"/>
      </w:rPr>
    </w:lvl>
    <w:lvl w:ilvl="3" w:tplc="FFFFFFFF" w:tentative="1">
      <w:start w:val="1"/>
      <w:numFmt w:val="decimal"/>
      <w:lvlText w:val="%4."/>
      <w:lvlJc w:val="left"/>
      <w:pPr>
        <w:tabs>
          <w:tab w:val="num" w:pos="2565"/>
        </w:tabs>
        <w:ind w:left="2565" w:hanging="360"/>
      </w:pPr>
      <w:rPr>
        <w:rFonts w:cs="Times New Roman"/>
      </w:rPr>
    </w:lvl>
    <w:lvl w:ilvl="4" w:tplc="FFFFFFFF" w:tentative="1">
      <w:start w:val="1"/>
      <w:numFmt w:val="lowerLetter"/>
      <w:lvlText w:val="%5."/>
      <w:lvlJc w:val="left"/>
      <w:pPr>
        <w:tabs>
          <w:tab w:val="num" w:pos="3285"/>
        </w:tabs>
        <w:ind w:left="3285" w:hanging="360"/>
      </w:pPr>
      <w:rPr>
        <w:rFonts w:cs="Times New Roman"/>
      </w:rPr>
    </w:lvl>
    <w:lvl w:ilvl="5" w:tplc="FFFFFFFF" w:tentative="1">
      <w:start w:val="1"/>
      <w:numFmt w:val="lowerRoman"/>
      <w:lvlText w:val="%6."/>
      <w:lvlJc w:val="right"/>
      <w:pPr>
        <w:tabs>
          <w:tab w:val="num" w:pos="4005"/>
        </w:tabs>
        <w:ind w:left="4005" w:hanging="180"/>
      </w:pPr>
      <w:rPr>
        <w:rFonts w:cs="Times New Roman"/>
      </w:rPr>
    </w:lvl>
    <w:lvl w:ilvl="6" w:tplc="FFFFFFFF" w:tentative="1">
      <w:start w:val="1"/>
      <w:numFmt w:val="decimal"/>
      <w:lvlText w:val="%7."/>
      <w:lvlJc w:val="left"/>
      <w:pPr>
        <w:tabs>
          <w:tab w:val="num" w:pos="4725"/>
        </w:tabs>
        <w:ind w:left="4725" w:hanging="360"/>
      </w:pPr>
      <w:rPr>
        <w:rFonts w:cs="Times New Roman"/>
      </w:rPr>
    </w:lvl>
    <w:lvl w:ilvl="7" w:tplc="FFFFFFFF" w:tentative="1">
      <w:start w:val="1"/>
      <w:numFmt w:val="lowerLetter"/>
      <w:lvlText w:val="%8."/>
      <w:lvlJc w:val="left"/>
      <w:pPr>
        <w:tabs>
          <w:tab w:val="num" w:pos="5445"/>
        </w:tabs>
        <w:ind w:left="5445" w:hanging="360"/>
      </w:pPr>
      <w:rPr>
        <w:rFonts w:cs="Times New Roman"/>
      </w:rPr>
    </w:lvl>
    <w:lvl w:ilvl="8" w:tplc="FFFFFFFF" w:tentative="1">
      <w:start w:val="1"/>
      <w:numFmt w:val="lowerRoman"/>
      <w:lvlText w:val="%9."/>
      <w:lvlJc w:val="right"/>
      <w:pPr>
        <w:tabs>
          <w:tab w:val="num" w:pos="6165"/>
        </w:tabs>
        <w:ind w:left="6165" w:hanging="180"/>
      </w:pPr>
      <w:rPr>
        <w:rFonts w:cs="Times New Roman"/>
      </w:rPr>
    </w:lvl>
  </w:abstractNum>
  <w:abstractNum w:abstractNumId="22" w15:restartNumberingAfterBreak="0">
    <w:nsid w:val="34E57021"/>
    <w:multiLevelType w:val="multilevel"/>
    <w:tmpl w:val="0C72EC46"/>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3A127F29"/>
    <w:multiLevelType w:val="singleLevel"/>
    <w:tmpl w:val="4EB00BFC"/>
    <w:lvl w:ilvl="0">
      <w:start w:val="4"/>
      <w:numFmt w:val="bullet"/>
      <w:lvlText w:val="-"/>
      <w:lvlJc w:val="left"/>
      <w:pPr>
        <w:tabs>
          <w:tab w:val="num" w:pos="360"/>
        </w:tabs>
        <w:ind w:left="360" w:hanging="360"/>
      </w:pPr>
      <w:rPr>
        <w:rFonts w:hint="default"/>
      </w:rPr>
    </w:lvl>
  </w:abstractNum>
  <w:abstractNum w:abstractNumId="24" w15:restartNumberingAfterBreak="0">
    <w:nsid w:val="3A8D65D8"/>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3A9220D5"/>
    <w:multiLevelType w:val="singleLevel"/>
    <w:tmpl w:val="91060A7A"/>
    <w:lvl w:ilvl="0">
      <w:start w:val="1"/>
      <w:numFmt w:val="upperLetter"/>
      <w:lvlText w:val="%1."/>
      <w:lvlJc w:val="left"/>
      <w:pPr>
        <w:tabs>
          <w:tab w:val="num" w:pos="360"/>
        </w:tabs>
        <w:ind w:left="360" w:hanging="360"/>
      </w:pPr>
    </w:lvl>
  </w:abstractNum>
  <w:abstractNum w:abstractNumId="26" w15:restartNumberingAfterBreak="0">
    <w:nsid w:val="3A982B65"/>
    <w:multiLevelType w:val="hybridMultilevel"/>
    <w:tmpl w:val="0C72EC46"/>
    <w:lvl w:ilvl="0" w:tplc="FFFFFFFF">
      <w:start w:val="1"/>
      <w:numFmt w:val="lowerLetter"/>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7" w15:restartNumberingAfterBreak="0">
    <w:nsid w:val="3F474050"/>
    <w:multiLevelType w:val="singleLevel"/>
    <w:tmpl w:val="FAE84A8E"/>
    <w:lvl w:ilvl="0">
      <w:start w:val="1"/>
      <w:numFmt w:val="lowerLetter"/>
      <w:lvlText w:val="%1."/>
      <w:lvlJc w:val="left"/>
      <w:pPr>
        <w:tabs>
          <w:tab w:val="num" w:pos="360"/>
        </w:tabs>
        <w:ind w:left="360" w:hanging="360"/>
      </w:pPr>
    </w:lvl>
  </w:abstractNum>
  <w:abstractNum w:abstractNumId="28" w15:restartNumberingAfterBreak="0">
    <w:nsid w:val="40F41DED"/>
    <w:multiLevelType w:val="singleLevel"/>
    <w:tmpl w:val="91060A7A"/>
    <w:lvl w:ilvl="0">
      <w:start w:val="1"/>
      <w:numFmt w:val="upperLetter"/>
      <w:lvlText w:val="%1."/>
      <w:lvlJc w:val="left"/>
      <w:pPr>
        <w:tabs>
          <w:tab w:val="num" w:pos="360"/>
        </w:tabs>
        <w:ind w:left="360" w:hanging="360"/>
      </w:pPr>
    </w:lvl>
  </w:abstractNum>
  <w:abstractNum w:abstractNumId="29" w15:restartNumberingAfterBreak="0">
    <w:nsid w:val="444967BC"/>
    <w:multiLevelType w:val="singleLevel"/>
    <w:tmpl w:val="91060A7A"/>
    <w:lvl w:ilvl="0">
      <w:start w:val="1"/>
      <w:numFmt w:val="upperLetter"/>
      <w:lvlText w:val="%1."/>
      <w:lvlJc w:val="left"/>
      <w:pPr>
        <w:tabs>
          <w:tab w:val="num" w:pos="360"/>
        </w:tabs>
        <w:ind w:left="360" w:hanging="360"/>
      </w:pPr>
    </w:lvl>
  </w:abstractNum>
  <w:abstractNum w:abstractNumId="30" w15:restartNumberingAfterBreak="0">
    <w:nsid w:val="469514CF"/>
    <w:multiLevelType w:val="singleLevel"/>
    <w:tmpl w:val="F7AC3658"/>
    <w:lvl w:ilvl="0">
      <w:start w:val="7"/>
      <w:numFmt w:val="decimal"/>
      <w:lvlText w:val="%1."/>
      <w:legacy w:legacy="1" w:legacySpace="0" w:legacyIndent="360"/>
      <w:lvlJc w:val="left"/>
      <w:rPr>
        <w:rFonts w:ascii="Times New Roman" w:hAnsi="Times New Roman" w:cs="Times New Roman" w:hint="default"/>
      </w:rPr>
    </w:lvl>
  </w:abstractNum>
  <w:abstractNum w:abstractNumId="31" w15:restartNumberingAfterBreak="0">
    <w:nsid w:val="4EB54CCD"/>
    <w:multiLevelType w:val="singleLevel"/>
    <w:tmpl w:val="51488890"/>
    <w:lvl w:ilvl="0">
      <w:start w:val="14"/>
      <w:numFmt w:val="bullet"/>
      <w:lvlText w:val="-"/>
      <w:lvlJc w:val="left"/>
      <w:pPr>
        <w:tabs>
          <w:tab w:val="num" w:pos="720"/>
        </w:tabs>
        <w:ind w:left="720" w:hanging="360"/>
      </w:pPr>
      <w:rPr>
        <w:rFonts w:hint="default"/>
      </w:rPr>
    </w:lvl>
  </w:abstractNum>
  <w:abstractNum w:abstractNumId="32" w15:restartNumberingAfterBreak="0">
    <w:nsid w:val="538C5704"/>
    <w:multiLevelType w:val="singleLevel"/>
    <w:tmpl w:val="91060A7A"/>
    <w:lvl w:ilvl="0">
      <w:start w:val="1"/>
      <w:numFmt w:val="upperLetter"/>
      <w:lvlText w:val="%1."/>
      <w:lvlJc w:val="left"/>
      <w:pPr>
        <w:tabs>
          <w:tab w:val="num" w:pos="360"/>
        </w:tabs>
        <w:ind w:left="360" w:hanging="360"/>
      </w:pPr>
    </w:lvl>
  </w:abstractNum>
  <w:abstractNum w:abstractNumId="33" w15:restartNumberingAfterBreak="0">
    <w:nsid w:val="553B0F01"/>
    <w:multiLevelType w:val="singleLevel"/>
    <w:tmpl w:val="EA625B90"/>
    <w:lvl w:ilvl="0">
      <w:start w:val="1"/>
      <w:numFmt w:val="decimal"/>
      <w:lvlText w:val="%1."/>
      <w:lvlJc w:val="left"/>
      <w:pPr>
        <w:tabs>
          <w:tab w:val="num" w:pos="360"/>
        </w:tabs>
        <w:ind w:left="360" w:hanging="360"/>
      </w:pPr>
      <w:rPr>
        <w:rFonts w:cs="Times New Roman" w:hint="default"/>
      </w:rPr>
    </w:lvl>
  </w:abstractNum>
  <w:abstractNum w:abstractNumId="34" w15:restartNumberingAfterBreak="0">
    <w:nsid w:val="57A806F9"/>
    <w:multiLevelType w:val="singleLevel"/>
    <w:tmpl w:val="66D09638"/>
    <w:lvl w:ilvl="0">
      <w:start w:val="6"/>
      <w:numFmt w:val="decimal"/>
      <w:lvlText w:val="%1."/>
      <w:legacy w:legacy="1" w:legacySpace="0" w:legacyIndent="360"/>
      <w:lvlJc w:val="left"/>
      <w:rPr>
        <w:rFonts w:ascii="Times New Roman" w:hAnsi="Times New Roman" w:cs="Times New Roman" w:hint="default"/>
      </w:rPr>
    </w:lvl>
  </w:abstractNum>
  <w:abstractNum w:abstractNumId="35" w15:restartNumberingAfterBreak="0">
    <w:nsid w:val="581316FD"/>
    <w:multiLevelType w:val="singleLevel"/>
    <w:tmpl w:val="EA625B90"/>
    <w:lvl w:ilvl="0">
      <w:start w:val="1"/>
      <w:numFmt w:val="decimal"/>
      <w:lvlText w:val="%1."/>
      <w:lvlJc w:val="left"/>
      <w:pPr>
        <w:tabs>
          <w:tab w:val="num" w:pos="360"/>
        </w:tabs>
        <w:ind w:left="360" w:hanging="360"/>
      </w:pPr>
    </w:lvl>
  </w:abstractNum>
  <w:abstractNum w:abstractNumId="36" w15:restartNumberingAfterBreak="0">
    <w:nsid w:val="5A6175E9"/>
    <w:multiLevelType w:val="singleLevel"/>
    <w:tmpl w:val="91060A7A"/>
    <w:lvl w:ilvl="0">
      <w:start w:val="1"/>
      <w:numFmt w:val="upperLetter"/>
      <w:lvlText w:val="%1."/>
      <w:lvlJc w:val="left"/>
      <w:pPr>
        <w:tabs>
          <w:tab w:val="num" w:pos="360"/>
        </w:tabs>
        <w:ind w:left="360" w:hanging="360"/>
      </w:pPr>
    </w:lvl>
  </w:abstractNum>
  <w:abstractNum w:abstractNumId="37" w15:restartNumberingAfterBreak="0">
    <w:nsid w:val="5C060C11"/>
    <w:multiLevelType w:val="singleLevel"/>
    <w:tmpl w:val="91060A7A"/>
    <w:lvl w:ilvl="0">
      <w:start w:val="1"/>
      <w:numFmt w:val="upperLetter"/>
      <w:lvlText w:val="%1."/>
      <w:lvlJc w:val="left"/>
      <w:pPr>
        <w:tabs>
          <w:tab w:val="num" w:pos="360"/>
        </w:tabs>
        <w:ind w:left="360" w:hanging="360"/>
      </w:pPr>
    </w:lvl>
  </w:abstractNum>
  <w:abstractNum w:abstractNumId="38" w15:restartNumberingAfterBreak="0">
    <w:nsid w:val="60AE326D"/>
    <w:multiLevelType w:val="singleLevel"/>
    <w:tmpl w:val="FAE84A8E"/>
    <w:lvl w:ilvl="0">
      <w:start w:val="1"/>
      <w:numFmt w:val="lowerLetter"/>
      <w:lvlText w:val="%1."/>
      <w:lvlJc w:val="left"/>
      <w:pPr>
        <w:tabs>
          <w:tab w:val="num" w:pos="360"/>
        </w:tabs>
        <w:ind w:left="360" w:hanging="360"/>
      </w:pPr>
    </w:lvl>
  </w:abstractNum>
  <w:abstractNum w:abstractNumId="39" w15:restartNumberingAfterBreak="0">
    <w:nsid w:val="641837B8"/>
    <w:multiLevelType w:val="singleLevel"/>
    <w:tmpl w:val="A72CC3D8"/>
    <w:lvl w:ilvl="0">
      <w:start w:val="1"/>
      <w:numFmt w:val="lowerLetter"/>
      <w:lvlText w:val="%1."/>
      <w:legacy w:legacy="1" w:legacySpace="0" w:legacyIndent="360"/>
      <w:lvlJc w:val="left"/>
      <w:rPr>
        <w:rFonts w:ascii="Tahoma" w:hAnsi="Tahoma" w:cs="Tahoma" w:hint="default"/>
      </w:rPr>
    </w:lvl>
  </w:abstractNum>
  <w:abstractNum w:abstractNumId="40" w15:restartNumberingAfterBreak="0">
    <w:nsid w:val="6B1D0127"/>
    <w:multiLevelType w:val="singleLevel"/>
    <w:tmpl w:val="D1B23C4E"/>
    <w:lvl w:ilvl="0">
      <w:start w:val="3"/>
      <w:numFmt w:val="lowerLetter"/>
      <w:lvlText w:val="%1."/>
      <w:legacy w:legacy="1" w:legacySpace="0" w:legacyIndent="360"/>
      <w:lvlJc w:val="left"/>
      <w:rPr>
        <w:rFonts w:ascii="Tahoma" w:hAnsi="Tahoma" w:cs="Tahoma" w:hint="default"/>
      </w:rPr>
    </w:lvl>
  </w:abstractNum>
  <w:abstractNum w:abstractNumId="41" w15:restartNumberingAfterBreak="0">
    <w:nsid w:val="706775F9"/>
    <w:multiLevelType w:val="singleLevel"/>
    <w:tmpl w:val="446AF1D4"/>
    <w:lvl w:ilvl="0">
      <w:start w:val="2"/>
      <w:numFmt w:val="lowerLetter"/>
      <w:lvlText w:val="%1."/>
      <w:legacy w:legacy="1" w:legacySpace="0" w:legacyIndent="360"/>
      <w:lvlJc w:val="left"/>
      <w:rPr>
        <w:rFonts w:ascii="Tahoma" w:hAnsi="Tahoma" w:cs="Tahoma" w:hint="default"/>
      </w:rPr>
    </w:lvl>
  </w:abstractNum>
  <w:abstractNum w:abstractNumId="42" w15:restartNumberingAfterBreak="0">
    <w:nsid w:val="7199484A"/>
    <w:multiLevelType w:val="singleLevel"/>
    <w:tmpl w:val="F684D190"/>
    <w:lvl w:ilvl="0">
      <w:start w:val="4"/>
      <w:numFmt w:val="decimal"/>
      <w:lvlText w:val="%1."/>
      <w:legacy w:legacy="1" w:legacySpace="0" w:legacyIndent="360"/>
      <w:lvlJc w:val="left"/>
      <w:rPr>
        <w:rFonts w:ascii="Tahoma" w:hAnsi="Tahoma" w:cs="Tahoma" w:hint="default"/>
      </w:rPr>
    </w:lvl>
  </w:abstractNum>
  <w:abstractNum w:abstractNumId="43" w15:restartNumberingAfterBreak="0">
    <w:nsid w:val="737345C5"/>
    <w:multiLevelType w:val="singleLevel"/>
    <w:tmpl w:val="D360B5FC"/>
    <w:lvl w:ilvl="0">
      <w:start w:val="10"/>
      <w:numFmt w:val="bullet"/>
      <w:lvlText w:val="-"/>
      <w:lvlJc w:val="left"/>
      <w:pPr>
        <w:tabs>
          <w:tab w:val="num" w:pos="360"/>
        </w:tabs>
        <w:ind w:left="360" w:hanging="360"/>
      </w:pPr>
      <w:rPr>
        <w:rFonts w:hint="default"/>
      </w:rPr>
    </w:lvl>
  </w:abstractNum>
  <w:abstractNum w:abstractNumId="44" w15:restartNumberingAfterBreak="0">
    <w:nsid w:val="76C70C8B"/>
    <w:multiLevelType w:val="singleLevel"/>
    <w:tmpl w:val="CCA0C4BE"/>
    <w:lvl w:ilvl="0">
      <w:start w:val="4"/>
      <w:numFmt w:val="lowerLetter"/>
      <w:lvlText w:val="%1."/>
      <w:legacy w:legacy="1" w:legacySpace="0" w:legacyIndent="360"/>
      <w:lvlJc w:val="left"/>
      <w:rPr>
        <w:rFonts w:ascii="Tahoma" w:hAnsi="Tahoma" w:cs="Tahoma" w:hint="default"/>
      </w:rPr>
    </w:lvl>
  </w:abstractNum>
  <w:abstractNum w:abstractNumId="45" w15:restartNumberingAfterBreak="0">
    <w:nsid w:val="79771FB5"/>
    <w:multiLevelType w:val="singleLevel"/>
    <w:tmpl w:val="91060A7A"/>
    <w:lvl w:ilvl="0">
      <w:start w:val="1"/>
      <w:numFmt w:val="upperLetter"/>
      <w:lvlText w:val="%1."/>
      <w:lvlJc w:val="left"/>
      <w:pPr>
        <w:tabs>
          <w:tab w:val="num" w:pos="360"/>
        </w:tabs>
        <w:ind w:left="360" w:hanging="360"/>
      </w:pPr>
    </w:lvl>
  </w:abstractNum>
  <w:abstractNum w:abstractNumId="46" w15:restartNumberingAfterBreak="0">
    <w:nsid w:val="7C010B27"/>
    <w:multiLevelType w:val="singleLevel"/>
    <w:tmpl w:val="91060A7A"/>
    <w:lvl w:ilvl="0">
      <w:start w:val="1"/>
      <w:numFmt w:val="upperLetter"/>
      <w:lvlText w:val="%1."/>
      <w:lvlJc w:val="left"/>
      <w:pPr>
        <w:tabs>
          <w:tab w:val="num" w:pos="360"/>
        </w:tabs>
        <w:ind w:left="360" w:hanging="360"/>
      </w:pPr>
    </w:lvl>
  </w:abstractNum>
  <w:abstractNum w:abstractNumId="47" w15:restartNumberingAfterBreak="0">
    <w:nsid w:val="7C814305"/>
    <w:multiLevelType w:val="singleLevel"/>
    <w:tmpl w:val="EA625B90"/>
    <w:lvl w:ilvl="0">
      <w:start w:val="1"/>
      <w:numFmt w:val="decimal"/>
      <w:lvlText w:val="%1."/>
      <w:lvlJc w:val="left"/>
      <w:pPr>
        <w:tabs>
          <w:tab w:val="num" w:pos="360"/>
        </w:tabs>
        <w:ind w:left="360" w:hanging="360"/>
      </w:pPr>
    </w:lvl>
  </w:abstractNum>
  <w:abstractNum w:abstractNumId="48" w15:restartNumberingAfterBreak="0">
    <w:nsid w:val="7E8226E8"/>
    <w:multiLevelType w:val="hybridMultilevel"/>
    <w:tmpl w:val="DAAA4D36"/>
    <w:lvl w:ilvl="0" w:tplc="FFFFFFFF">
      <w:start w:val="1"/>
      <w:numFmt w:val="lowerLetter"/>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49" w15:restartNumberingAfterBreak="0">
    <w:nsid w:val="7F071001"/>
    <w:multiLevelType w:val="singleLevel"/>
    <w:tmpl w:val="04130001"/>
    <w:lvl w:ilvl="0">
      <w:start w:val="4"/>
      <w:numFmt w:val="bullet"/>
      <w:lvlText w:val=""/>
      <w:lvlJc w:val="left"/>
      <w:pPr>
        <w:tabs>
          <w:tab w:val="num" w:pos="360"/>
        </w:tabs>
        <w:ind w:left="360" w:hanging="360"/>
      </w:pPr>
      <w:rPr>
        <w:rFonts w:ascii="Symbol" w:hAnsi="Symbol" w:hint="default"/>
        <w:sz w:val="20"/>
      </w:rPr>
    </w:lvl>
  </w:abstractNum>
  <w:num w:numId="1">
    <w:abstractNumId w:val="26"/>
  </w:num>
  <w:num w:numId="2">
    <w:abstractNumId w:val="33"/>
  </w:num>
  <w:num w:numId="3">
    <w:abstractNumId w:val="31"/>
  </w:num>
  <w:num w:numId="4">
    <w:abstractNumId w:val="21"/>
  </w:num>
  <w:num w:numId="5">
    <w:abstractNumId w:val="12"/>
  </w:num>
  <w:num w:numId="6">
    <w:abstractNumId w:val="43"/>
  </w:num>
  <w:num w:numId="7">
    <w:abstractNumId w:val="22"/>
  </w:num>
  <w:num w:numId="8">
    <w:abstractNumId w:val="23"/>
  </w:num>
  <w:num w:numId="9">
    <w:abstractNumId w:val="49"/>
  </w:num>
  <w:num w:numId="10">
    <w:abstractNumId w:val="0"/>
  </w:num>
  <w:num w:numId="11">
    <w:abstractNumId w:val="24"/>
  </w:num>
  <w:num w:numId="12">
    <w:abstractNumId w:val="39"/>
  </w:num>
  <w:num w:numId="13">
    <w:abstractNumId w:val="41"/>
  </w:num>
  <w:num w:numId="14">
    <w:abstractNumId w:val="40"/>
  </w:num>
  <w:num w:numId="15">
    <w:abstractNumId w:val="44"/>
  </w:num>
  <w:num w:numId="16">
    <w:abstractNumId w:val="19"/>
  </w:num>
  <w:num w:numId="17">
    <w:abstractNumId w:val="1"/>
  </w:num>
  <w:num w:numId="18">
    <w:abstractNumId w:val="1"/>
    <w:lvlOverride w:ilvl="0">
      <w:lvl w:ilvl="0">
        <w:start w:val="7"/>
        <w:numFmt w:val="lowerLetter"/>
        <w:lvlText w:val="%1."/>
        <w:legacy w:legacy="1" w:legacySpace="0" w:legacyIndent="360"/>
        <w:lvlJc w:val="left"/>
        <w:rPr>
          <w:rFonts w:ascii="Tahoma" w:hAnsi="Tahoma" w:cs="Tahoma" w:hint="default"/>
        </w:rPr>
      </w:lvl>
    </w:lvlOverride>
  </w:num>
  <w:num w:numId="19">
    <w:abstractNumId w:val="2"/>
    <w:lvlOverride w:ilvl="0">
      <w:lvl w:ilvl="0">
        <w:start w:val="9"/>
        <w:numFmt w:val="lowerLetter"/>
        <w:lvlText w:val="%1."/>
        <w:legacy w:legacy="1" w:legacySpace="0" w:legacyIndent="360"/>
        <w:lvlJc w:val="left"/>
        <w:rPr>
          <w:rFonts w:ascii="Tahoma" w:hAnsi="Tahoma" w:cs="Tahoma" w:hint="default"/>
        </w:rPr>
      </w:lvl>
    </w:lvlOverride>
  </w:num>
  <w:num w:numId="20">
    <w:abstractNumId w:val="2"/>
    <w:lvlOverride w:ilvl="0">
      <w:lvl w:ilvl="0">
        <w:start w:val="10"/>
        <w:numFmt w:val="lowerLetter"/>
        <w:lvlText w:val="%1."/>
        <w:legacy w:legacy="1" w:legacySpace="0" w:legacyIndent="360"/>
        <w:lvlJc w:val="left"/>
        <w:rPr>
          <w:rFonts w:ascii="Tahoma" w:hAnsi="Tahoma" w:cs="Tahoma" w:hint="default"/>
        </w:rPr>
      </w:lvl>
    </w:lvlOverride>
  </w:num>
  <w:num w:numId="21">
    <w:abstractNumId w:val="2"/>
    <w:lvlOverride w:ilvl="0">
      <w:lvl w:ilvl="0">
        <w:start w:val="11"/>
        <w:numFmt w:val="lowerLetter"/>
        <w:lvlText w:val="%1."/>
        <w:legacy w:legacy="1" w:legacySpace="0" w:legacyIndent="360"/>
        <w:lvlJc w:val="left"/>
        <w:rPr>
          <w:rFonts w:ascii="Tahoma" w:hAnsi="Tahoma" w:cs="Tahoma" w:hint="default"/>
        </w:rPr>
      </w:lvl>
    </w:lvlOverride>
  </w:num>
  <w:num w:numId="22">
    <w:abstractNumId w:val="20"/>
  </w:num>
  <w:num w:numId="23">
    <w:abstractNumId w:val="18"/>
  </w:num>
  <w:num w:numId="24">
    <w:abstractNumId w:val="14"/>
  </w:num>
  <w:num w:numId="25">
    <w:abstractNumId w:val="42"/>
  </w:num>
  <w:num w:numId="26">
    <w:abstractNumId w:val="8"/>
  </w:num>
  <w:num w:numId="27">
    <w:abstractNumId w:val="34"/>
  </w:num>
  <w:num w:numId="28">
    <w:abstractNumId w:val="30"/>
  </w:num>
  <w:num w:numId="2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num>
  <w:num w:numId="31">
    <w:abstractNumId w:val="7"/>
    <w:lvlOverride w:ilvl="0">
      <w:startOverride w:val="1"/>
    </w:lvlOverride>
  </w:num>
  <w:num w:numId="32">
    <w:abstractNumId w:val="32"/>
    <w:lvlOverride w:ilvl="0">
      <w:startOverride w:val="1"/>
    </w:lvlOverride>
  </w:num>
  <w:num w:numId="33">
    <w:abstractNumId w:val="45"/>
    <w:lvlOverride w:ilvl="0">
      <w:startOverride w:val="1"/>
    </w:lvlOverride>
  </w:num>
  <w:num w:numId="34">
    <w:abstractNumId w:val="15"/>
    <w:lvlOverride w:ilvl="0">
      <w:startOverride w:val="1"/>
    </w:lvlOverride>
  </w:num>
  <w:num w:numId="35">
    <w:abstractNumId w:val="9"/>
    <w:lvlOverride w:ilvl="0">
      <w:startOverride w:val="1"/>
    </w:lvlOverride>
  </w:num>
  <w:num w:numId="36">
    <w:abstractNumId w:val="25"/>
    <w:lvlOverride w:ilvl="0">
      <w:startOverride w:val="1"/>
    </w:lvlOverride>
  </w:num>
  <w:num w:numId="37">
    <w:abstractNumId w:val="27"/>
    <w:lvlOverride w:ilvl="0">
      <w:startOverride w:val="1"/>
    </w:lvlOverride>
  </w:num>
  <w:num w:numId="38">
    <w:abstractNumId w:val="46"/>
    <w:lvlOverride w:ilvl="0">
      <w:startOverride w:val="1"/>
    </w:lvlOverride>
  </w:num>
  <w:num w:numId="39">
    <w:abstractNumId w:val="6"/>
    <w:lvlOverride w:ilvl="0">
      <w:startOverride w:val="1"/>
    </w:lvlOverride>
  </w:num>
  <w:num w:numId="40">
    <w:abstractNumId w:val="36"/>
    <w:lvlOverride w:ilvl="0">
      <w:startOverride w:val="1"/>
    </w:lvlOverride>
  </w:num>
  <w:num w:numId="41">
    <w:abstractNumId w:val="28"/>
    <w:lvlOverride w:ilvl="0">
      <w:startOverride w:val="1"/>
    </w:lvlOverride>
  </w:num>
  <w:num w:numId="42">
    <w:abstractNumId w:val="29"/>
    <w:lvlOverride w:ilvl="0">
      <w:startOverride w:val="1"/>
    </w:lvlOverride>
  </w:num>
  <w:num w:numId="43">
    <w:abstractNumId w:val="37"/>
    <w:lvlOverride w:ilvl="0">
      <w:startOverride w:val="1"/>
    </w:lvlOverride>
  </w:num>
  <w:num w:numId="44">
    <w:abstractNumId w:val="16"/>
    <w:lvlOverride w:ilvl="0">
      <w:startOverride w:val="1"/>
    </w:lvlOverride>
  </w:num>
  <w:num w:numId="45">
    <w:abstractNumId w:val="5"/>
    <w:lvlOverride w:ilvl="0">
      <w:startOverride w:val="1"/>
    </w:lvlOverride>
  </w:num>
  <w:num w:numId="46">
    <w:abstractNumId w:val="3"/>
    <w:lvlOverride w:ilvl="0">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7"/>
    <w:lvlOverride w:ilvl="0">
      <w:startOverride w:val="1"/>
    </w:lvlOverride>
  </w:num>
  <w:num w:numId="49">
    <w:abstractNumId w:val="10"/>
    <w:lvlOverride w:ilvl="0">
      <w:startOverride w:val="1"/>
    </w:lvlOverride>
  </w:num>
  <w:num w:numId="50">
    <w:abstractNumId w:val="38"/>
    <w:lvlOverride w:ilvl="0">
      <w:startOverride w:val="1"/>
    </w:lvlOverride>
  </w:num>
  <w:num w:numId="51">
    <w:abstractNumId w:val="17"/>
    <w:lvlOverride w:ilvl="0">
      <w:startOverride w:val="1"/>
    </w:lvlOverride>
  </w:num>
  <w:num w:numId="52">
    <w:abstractNumId w:val="35"/>
    <w:lvlOverride w:ilvl="0">
      <w:startOverride w:val="1"/>
    </w:lvlOverride>
  </w:num>
  <w:num w:numId="53">
    <w:abstractNumId w:val="11"/>
    <w:lvlOverride w:ilvl="0">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D90"/>
    <w:rsid w:val="005B6D27"/>
    <w:rsid w:val="006B1BE6"/>
    <w:rsid w:val="00945738"/>
    <w:rsid w:val="00A47777"/>
    <w:rsid w:val="00AC402B"/>
    <w:rsid w:val="00BE65D7"/>
    <w:rsid w:val="00C47D90"/>
    <w:rsid w:val="00DF0AA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E8E00"/>
  <w15:chartTrackingRefBased/>
  <w15:docId w15:val="{C0833C4F-B012-486F-8F11-EF54F5FC3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4"/>
        <w:szCs w:val="22"/>
        <w:lang w:val="nl-NL" w:eastAsia="en-US" w:bidi="ar-SA"/>
      </w:rPr>
    </w:rPrDefault>
    <w:pPrDefault>
      <w:pPr>
        <w:spacing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iPriority="0"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paragraph" w:styleId="Kop2">
    <w:name w:val="heading 2"/>
    <w:basedOn w:val="Standaard"/>
    <w:next w:val="Standaard"/>
    <w:link w:val="Kop2Char"/>
    <w:uiPriority w:val="99"/>
    <w:qFormat/>
    <w:rsid w:val="00C47D90"/>
    <w:pPr>
      <w:keepNext/>
      <w:spacing w:before="240" w:after="60" w:line="240" w:lineRule="auto"/>
      <w:outlineLvl w:val="1"/>
    </w:pPr>
    <w:rPr>
      <w:rFonts w:ascii="Arial" w:eastAsia="Times New Roman" w:hAnsi="Arial" w:cs="Times New Roman"/>
      <w:b/>
      <w:i/>
      <w:szCs w:val="20"/>
      <w:lang w:eastAsia="nl-NL"/>
    </w:rPr>
  </w:style>
  <w:style w:type="paragraph" w:styleId="Kop3">
    <w:name w:val="heading 3"/>
    <w:basedOn w:val="Standaard"/>
    <w:next w:val="Standaard"/>
    <w:link w:val="Kop3Char"/>
    <w:uiPriority w:val="99"/>
    <w:qFormat/>
    <w:rsid w:val="00C47D90"/>
    <w:pPr>
      <w:keepNext/>
      <w:spacing w:before="240" w:after="60" w:line="240" w:lineRule="auto"/>
      <w:outlineLvl w:val="2"/>
    </w:pPr>
    <w:rPr>
      <w:rFonts w:ascii="Arial" w:eastAsia="Times New Roman" w:hAnsi="Arial" w:cs="Times New Roman"/>
      <w:szCs w:val="20"/>
      <w:lang w:eastAsia="nl-NL"/>
    </w:rPr>
  </w:style>
  <w:style w:type="paragraph" w:styleId="Kop4">
    <w:name w:val="heading 4"/>
    <w:basedOn w:val="Standaard"/>
    <w:next w:val="Standaard"/>
    <w:link w:val="Kop4Char"/>
    <w:uiPriority w:val="99"/>
    <w:qFormat/>
    <w:rsid w:val="00C47D90"/>
    <w:pPr>
      <w:keepNext/>
      <w:spacing w:line="240" w:lineRule="auto"/>
      <w:jc w:val="center"/>
      <w:outlineLvl w:val="3"/>
    </w:pPr>
    <w:rPr>
      <w:rFonts w:ascii="Times New Roman" w:eastAsia="Times New Roman" w:hAnsi="Times New Roman" w:cs="Times New Roman"/>
      <w:i/>
      <w:sz w:val="28"/>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9"/>
    <w:rsid w:val="00C47D90"/>
    <w:rPr>
      <w:rFonts w:ascii="Arial" w:eastAsia="Times New Roman" w:hAnsi="Arial" w:cs="Times New Roman"/>
      <w:b/>
      <w:i/>
      <w:szCs w:val="20"/>
      <w:lang w:eastAsia="nl-NL"/>
    </w:rPr>
  </w:style>
  <w:style w:type="character" w:customStyle="1" w:styleId="Kop3Char">
    <w:name w:val="Kop 3 Char"/>
    <w:basedOn w:val="Standaardalinea-lettertype"/>
    <w:link w:val="Kop3"/>
    <w:uiPriority w:val="99"/>
    <w:rsid w:val="00C47D90"/>
    <w:rPr>
      <w:rFonts w:ascii="Arial" w:eastAsia="Times New Roman" w:hAnsi="Arial" w:cs="Times New Roman"/>
      <w:szCs w:val="20"/>
      <w:lang w:eastAsia="nl-NL"/>
    </w:rPr>
  </w:style>
  <w:style w:type="character" w:customStyle="1" w:styleId="Kop4Char">
    <w:name w:val="Kop 4 Char"/>
    <w:basedOn w:val="Standaardalinea-lettertype"/>
    <w:link w:val="Kop4"/>
    <w:uiPriority w:val="99"/>
    <w:rsid w:val="00C47D90"/>
    <w:rPr>
      <w:rFonts w:ascii="Times New Roman" w:eastAsia="Times New Roman" w:hAnsi="Times New Roman" w:cs="Times New Roman"/>
      <w:i/>
      <w:sz w:val="28"/>
      <w:szCs w:val="20"/>
      <w:lang w:eastAsia="nl-NL"/>
    </w:rPr>
  </w:style>
  <w:style w:type="paragraph" w:styleId="Voetnoottekst">
    <w:name w:val="footnote text"/>
    <w:basedOn w:val="Standaard"/>
    <w:link w:val="VoetnoottekstChar"/>
    <w:semiHidden/>
    <w:rsid w:val="00C47D90"/>
    <w:pPr>
      <w:spacing w:line="240" w:lineRule="auto"/>
    </w:pPr>
    <w:rPr>
      <w:rFonts w:ascii="Times New Roman" w:eastAsia="Times New Roman" w:hAnsi="Times New Roman" w:cs="Times New Roman"/>
      <w:sz w:val="20"/>
      <w:szCs w:val="20"/>
      <w:lang w:eastAsia="nl-NL"/>
    </w:rPr>
  </w:style>
  <w:style w:type="character" w:customStyle="1" w:styleId="VoetnoottekstChar">
    <w:name w:val="Voetnoottekst Char"/>
    <w:basedOn w:val="Standaardalinea-lettertype"/>
    <w:link w:val="Voetnoottekst"/>
    <w:semiHidden/>
    <w:rsid w:val="00C47D90"/>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rsid w:val="00C47D90"/>
    <w:pPr>
      <w:tabs>
        <w:tab w:val="center" w:pos="4536"/>
        <w:tab w:val="right" w:pos="9072"/>
      </w:tabs>
      <w:spacing w:line="240" w:lineRule="auto"/>
    </w:pPr>
    <w:rPr>
      <w:rFonts w:ascii="Times New Roman" w:eastAsia="Times New Roman" w:hAnsi="Times New Roman" w:cs="Times New Roman"/>
      <w:sz w:val="20"/>
      <w:szCs w:val="20"/>
      <w:lang w:eastAsia="nl-NL"/>
    </w:rPr>
  </w:style>
  <w:style w:type="character" w:customStyle="1" w:styleId="VoettekstChar">
    <w:name w:val="Voettekst Char"/>
    <w:basedOn w:val="Standaardalinea-lettertype"/>
    <w:link w:val="Voettekst"/>
    <w:uiPriority w:val="99"/>
    <w:rsid w:val="00C47D90"/>
    <w:rPr>
      <w:rFonts w:ascii="Times New Roman" w:eastAsia="Times New Roman" w:hAnsi="Times New Roman" w:cs="Times New Roman"/>
      <w:sz w:val="20"/>
      <w:szCs w:val="20"/>
      <w:lang w:eastAsia="nl-NL"/>
    </w:rPr>
  </w:style>
  <w:style w:type="character" w:styleId="Paginanummer">
    <w:name w:val="page number"/>
    <w:basedOn w:val="Standaardalinea-lettertype"/>
    <w:uiPriority w:val="99"/>
    <w:rsid w:val="00C47D90"/>
    <w:rPr>
      <w:rFonts w:cs="Times New Roman"/>
    </w:rPr>
  </w:style>
  <w:style w:type="character" w:styleId="Voetnootmarkering">
    <w:name w:val="footnote reference"/>
    <w:basedOn w:val="Standaardalinea-lettertype"/>
    <w:semiHidden/>
    <w:rsid w:val="00C47D90"/>
    <w:rPr>
      <w:rFonts w:cs="Times New Roman"/>
      <w:vertAlign w:val="superscript"/>
    </w:rPr>
  </w:style>
  <w:style w:type="character" w:styleId="Regelnummer">
    <w:name w:val="line number"/>
    <w:basedOn w:val="Standaardalinea-lettertype"/>
    <w:uiPriority w:val="99"/>
    <w:semiHidden/>
    <w:rsid w:val="00C47D90"/>
    <w:rPr>
      <w:rFonts w:cs="Times New Roman"/>
    </w:rPr>
  </w:style>
  <w:style w:type="paragraph" w:styleId="Koptekst">
    <w:name w:val="header"/>
    <w:basedOn w:val="Standaard"/>
    <w:link w:val="KoptekstChar"/>
    <w:uiPriority w:val="99"/>
    <w:rsid w:val="00C47D90"/>
    <w:pPr>
      <w:tabs>
        <w:tab w:val="center" w:pos="4536"/>
        <w:tab w:val="right" w:pos="9072"/>
      </w:tabs>
      <w:spacing w:line="240" w:lineRule="auto"/>
    </w:pPr>
    <w:rPr>
      <w:rFonts w:ascii="Times New Roman" w:eastAsia="Times New Roman" w:hAnsi="Times New Roman" w:cs="Times New Roman"/>
      <w:sz w:val="20"/>
      <w:szCs w:val="20"/>
      <w:lang w:eastAsia="nl-NL"/>
    </w:rPr>
  </w:style>
  <w:style w:type="character" w:customStyle="1" w:styleId="KoptekstChar">
    <w:name w:val="Koptekst Char"/>
    <w:basedOn w:val="Standaardalinea-lettertype"/>
    <w:link w:val="Koptekst"/>
    <w:uiPriority w:val="99"/>
    <w:rsid w:val="00C47D90"/>
    <w:rPr>
      <w:rFonts w:ascii="Times New Roman" w:eastAsia="Times New Roman" w:hAnsi="Times New Roman" w:cs="Times New Roman"/>
      <w:sz w:val="20"/>
      <w:szCs w:val="20"/>
      <w:lang w:eastAsia="nl-NL"/>
    </w:rPr>
  </w:style>
  <w:style w:type="paragraph" w:styleId="Geenafstand">
    <w:name w:val="No Spacing"/>
    <w:link w:val="GeenafstandChar"/>
    <w:uiPriority w:val="99"/>
    <w:qFormat/>
    <w:rsid w:val="00C47D90"/>
    <w:pPr>
      <w:spacing w:line="240" w:lineRule="auto"/>
    </w:pPr>
    <w:rPr>
      <w:rFonts w:eastAsia="Times New Roman" w:cs="Times New Roman"/>
      <w:sz w:val="22"/>
    </w:rPr>
  </w:style>
  <w:style w:type="character" w:customStyle="1" w:styleId="GeenafstandChar">
    <w:name w:val="Geen afstand Char"/>
    <w:basedOn w:val="Standaardalinea-lettertype"/>
    <w:link w:val="Geenafstand"/>
    <w:uiPriority w:val="99"/>
    <w:locked/>
    <w:rsid w:val="00C47D90"/>
    <w:rPr>
      <w:rFonts w:eastAsia="Times New Roman" w:cs="Times New Roman"/>
      <w:sz w:val="22"/>
    </w:rPr>
  </w:style>
  <w:style w:type="paragraph" w:styleId="Plattetekst">
    <w:name w:val="Body Text"/>
    <w:basedOn w:val="Standaard"/>
    <w:link w:val="PlattetekstChar"/>
    <w:rsid w:val="00C47D90"/>
    <w:pPr>
      <w:spacing w:line="240" w:lineRule="auto"/>
    </w:pPr>
    <w:rPr>
      <w:rFonts w:ascii="Times New Roman" w:eastAsia="Times New Roman" w:hAnsi="Times New Roman" w:cs="Times New Roman"/>
      <w:i/>
      <w:sz w:val="20"/>
      <w:szCs w:val="20"/>
      <w:lang w:eastAsia="nl-NL"/>
    </w:rPr>
  </w:style>
  <w:style w:type="character" w:customStyle="1" w:styleId="PlattetekstChar">
    <w:name w:val="Platte tekst Char"/>
    <w:basedOn w:val="Standaardalinea-lettertype"/>
    <w:link w:val="Plattetekst"/>
    <w:rsid w:val="00C47D90"/>
    <w:rPr>
      <w:rFonts w:ascii="Times New Roman" w:eastAsia="Times New Roman" w:hAnsi="Times New Roman" w:cs="Times New Roman"/>
      <w:i/>
      <w:sz w:val="20"/>
      <w:szCs w:val="20"/>
      <w:lang w:eastAsia="nl-NL"/>
    </w:rPr>
  </w:style>
  <w:style w:type="paragraph" w:styleId="Ballontekst">
    <w:name w:val="Balloon Text"/>
    <w:basedOn w:val="Standaard"/>
    <w:link w:val="BallontekstChar"/>
    <w:uiPriority w:val="99"/>
    <w:semiHidden/>
    <w:unhideWhenUsed/>
    <w:rsid w:val="00C47D90"/>
    <w:pPr>
      <w:spacing w:line="240" w:lineRule="auto"/>
    </w:pPr>
    <w:rPr>
      <w:rFonts w:ascii="Tahoma" w:eastAsia="Times New Roman" w:hAnsi="Tahoma" w:cs="Tahoma"/>
      <w:sz w:val="16"/>
      <w:szCs w:val="16"/>
      <w:lang w:eastAsia="nl-NL"/>
    </w:rPr>
  </w:style>
  <w:style w:type="character" w:customStyle="1" w:styleId="BallontekstChar">
    <w:name w:val="Ballontekst Char"/>
    <w:basedOn w:val="Standaardalinea-lettertype"/>
    <w:link w:val="Ballontekst"/>
    <w:uiPriority w:val="99"/>
    <w:semiHidden/>
    <w:rsid w:val="00C47D90"/>
    <w:rPr>
      <w:rFonts w:ascii="Tahoma" w:eastAsia="Times New Roman" w:hAnsi="Tahoma" w:cs="Tahoma"/>
      <w:sz w:val="16"/>
      <w:szCs w:val="16"/>
      <w:lang w:eastAsia="nl-NL"/>
    </w:rPr>
  </w:style>
  <w:style w:type="paragraph" w:styleId="Normaalweb">
    <w:name w:val="Normal (Web)"/>
    <w:basedOn w:val="Standaard"/>
    <w:uiPriority w:val="99"/>
    <w:semiHidden/>
    <w:unhideWhenUsed/>
    <w:rsid w:val="00C47D90"/>
    <w:pPr>
      <w:spacing w:before="100" w:beforeAutospacing="1" w:after="100" w:afterAutospacing="1" w:line="240" w:lineRule="auto"/>
    </w:pPr>
    <w:rPr>
      <w:rFonts w:ascii="Times New Roman" w:eastAsia="Times New Roman" w:hAnsi="Times New Roman" w:cs="Times New Roman"/>
      <w:szCs w:val="24"/>
      <w:lang w:eastAsia="nl-NL"/>
    </w:rPr>
  </w:style>
  <w:style w:type="paragraph" w:styleId="Lijstalinea">
    <w:name w:val="List Paragraph"/>
    <w:basedOn w:val="Standaard"/>
    <w:uiPriority w:val="34"/>
    <w:qFormat/>
    <w:rsid w:val="00C47D90"/>
    <w:pPr>
      <w:spacing w:line="240" w:lineRule="auto"/>
      <w:ind w:left="720"/>
      <w:contextualSpacing/>
    </w:pPr>
    <w:rPr>
      <w:rFonts w:ascii="Times New Roman" w:eastAsia="Times New Roman" w:hAnsi="Times New Roman" w:cs="Times New Roman"/>
      <w:sz w:val="20"/>
      <w:szCs w:val="20"/>
      <w:lang w:eastAsia="nl-NL"/>
    </w:rPr>
  </w:style>
  <w:style w:type="paragraph" w:styleId="Plattetekst2">
    <w:name w:val="Body Text 2"/>
    <w:basedOn w:val="Standaard"/>
    <w:link w:val="Plattetekst2Char"/>
    <w:uiPriority w:val="99"/>
    <w:semiHidden/>
    <w:unhideWhenUsed/>
    <w:rsid w:val="00C47D90"/>
    <w:pPr>
      <w:spacing w:after="120" w:line="480" w:lineRule="auto"/>
    </w:pPr>
    <w:rPr>
      <w:rFonts w:ascii="Times New Roman" w:eastAsia="Times New Roman" w:hAnsi="Times New Roman" w:cs="Times New Roman"/>
      <w:sz w:val="20"/>
      <w:szCs w:val="20"/>
      <w:lang w:eastAsia="nl-NL"/>
    </w:rPr>
  </w:style>
  <w:style w:type="character" w:customStyle="1" w:styleId="Plattetekst2Char">
    <w:name w:val="Platte tekst 2 Char"/>
    <w:basedOn w:val="Standaardalinea-lettertype"/>
    <w:link w:val="Plattetekst2"/>
    <w:uiPriority w:val="99"/>
    <w:semiHidden/>
    <w:rsid w:val="00C47D90"/>
    <w:rPr>
      <w:rFonts w:ascii="Times New Roman" w:eastAsia="Times New Roman" w:hAnsi="Times New Roman" w:cs="Times New Roman"/>
      <w:sz w:val="20"/>
      <w:szCs w:val="20"/>
      <w:lang w:eastAsia="nl-NL"/>
    </w:rPr>
  </w:style>
  <w:style w:type="paragraph" w:styleId="Plattetekst3">
    <w:name w:val="Body Text 3"/>
    <w:basedOn w:val="Standaard"/>
    <w:link w:val="Plattetekst3Char"/>
    <w:uiPriority w:val="99"/>
    <w:semiHidden/>
    <w:unhideWhenUsed/>
    <w:rsid w:val="00C47D90"/>
    <w:pPr>
      <w:spacing w:after="120" w:line="240" w:lineRule="auto"/>
    </w:pPr>
    <w:rPr>
      <w:rFonts w:ascii="Times New Roman" w:eastAsia="Times New Roman" w:hAnsi="Times New Roman" w:cs="Times New Roman"/>
      <w:sz w:val="16"/>
      <w:szCs w:val="16"/>
      <w:lang w:eastAsia="nl-NL"/>
    </w:rPr>
  </w:style>
  <w:style w:type="character" w:customStyle="1" w:styleId="Plattetekst3Char">
    <w:name w:val="Platte tekst 3 Char"/>
    <w:basedOn w:val="Standaardalinea-lettertype"/>
    <w:link w:val="Plattetekst3"/>
    <w:uiPriority w:val="99"/>
    <w:semiHidden/>
    <w:rsid w:val="00C47D90"/>
    <w:rPr>
      <w:rFonts w:ascii="Times New Roman" w:eastAsia="Times New Roman" w:hAnsi="Times New Roman" w:cs="Times New Roman"/>
      <w:sz w:val="16"/>
      <w:szCs w:val="16"/>
      <w:lang w:eastAsia="nl-NL"/>
    </w:rPr>
  </w:style>
  <w:style w:type="paragraph" w:styleId="Lijst3">
    <w:name w:val="List 3"/>
    <w:basedOn w:val="Standaard"/>
    <w:semiHidden/>
    <w:unhideWhenUsed/>
    <w:rsid w:val="00C47D90"/>
    <w:pPr>
      <w:spacing w:line="240" w:lineRule="auto"/>
      <w:ind w:left="849" w:hanging="283"/>
    </w:pPr>
    <w:rPr>
      <w:rFonts w:ascii="Times New Roman" w:eastAsia="Times New Roman" w:hAnsi="Times New Roman" w:cs="Times New Roman"/>
      <w:sz w:val="20"/>
      <w:szCs w:val="20"/>
      <w:lang w:eastAsia="nl-NL"/>
    </w:rPr>
  </w:style>
  <w:style w:type="paragraph" w:styleId="Lijstopsomteken4">
    <w:name w:val="List Bullet 4"/>
    <w:basedOn w:val="Standaard"/>
    <w:autoRedefine/>
    <w:unhideWhenUsed/>
    <w:rsid w:val="00C47D90"/>
    <w:pPr>
      <w:spacing w:line="240" w:lineRule="auto"/>
      <w:jc w:val="both"/>
    </w:pPr>
    <w:rPr>
      <w:rFonts w:asciiTheme="minorHAnsi" w:eastAsia="Times New Roman" w:hAnsiTheme="minorHAnsi" w:cstheme="minorHAnsi"/>
      <w:sz w:val="20"/>
      <w:szCs w:val="20"/>
      <w:lang w:eastAsia="nl-NL"/>
    </w:rPr>
  </w:style>
  <w:style w:type="paragraph" w:styleId="Lijstvoortzetting4">
    <w:name w:val="List Continue 4"/>
    <w:basedOn w:val="Standaard"/>
    <w:semiHidden/>
    <w:unhideWhenUsed/>
    <w:rsid w:val="00C47D90"/>
    <w:pPr>
      <w:spacing w:after="120" w:line="240" w:lineRule="auto"/>
      <w:ind w:left="1132"/>
    </w:pPr>
    <w:rPr>
      <w:rFonts w:ascii="Times New Roman" w:eastAsia="Times New Roman" w:hAnsi="Times New Roman" w:cs="Times New Roman"/>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51</Pages>
  <Words>27126</Words>
  <Characters>149199</Characters>
  <Application>Microsoft Office Word</Application>
  <DocSecurity>0</DocSecurity>
  <Lines>1243</Lines>
  <Paragraphs>351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LCJ - Gert-Jan</dc:creator>
  <cp:keywords/>
  <dc:description/>
  <cp:lastModifiedBy>Gert-Jan Buth (LCJ)</cp:lastModifiedBy>
  <cp:revision>2</cp:revision>
  <dcterms:created xsi:type="dcterms:W3CDTF">2019-08-12T10:05:00Z</dcterms:created>
  <dcterms:modified xsi:type="dcterms:W3CDTF">2019-09-17T10:55:00Z</dcterms:modified>
</cp:coreProperties>
</file>